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7819F" w14:textId="71AC17D8" w:rsidR="00CB10CE" w:rsidRPr="001E6111" w:rsidRDefault="009221E5" w:rsidP="002E46AD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ИНФОРМАЦИОННАЯ СПРАВКА</w:t>
      </w:r>
    </w:p>
    <w:p w14:paraId="0FC181E3" w14:textId="77777777" w:rsidR="009221E5" w:rsidRDefault="00F94041" w:rsidP="002E46AD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E46A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 проведении в Калининградской области </w:t>
      </w:r>
    </w:p>
    <w:p w14:paraId="1869DF8D" w14:textId="0460C711" w:rsidR="00AE2732" w:rsidRDefault="00B64F28" w:rsidP="002E46AD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E46A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национальных сопоставительных исследований качества общего образования</w:t>
      </w:r>
      <w:r w:rsidR="00AE273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14:paraId="1C9DA5EF" w14:textId="6F75E1F1" w:rsidR="00CB10CE" w:rsidRDefault="00AE2732" w:rsidP="002E46AD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2025 году</w:t>
      </w:r>
    </w:p>
    <w:p w14:paraId="608812E4" w14:textId="77777777" w:rsidR="002E46AD" w:rsidRPr="002E46AD" w:rsidRDefault="002E46AD" w:rsidP="002E46AD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0F45E8D" w14:textId="69BE1891" w:rsidR="00471A93" w:rsidRPr="00FC3EFD" w:rsidRDefault="00B22086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E46AD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В </w:t>
      </w:r>
      <w:r w:rsidR="006C0F70" w:rsidRPr="002E46AD">
        <w:rPr>
          <w:rFonts w:ascii="Times New Roman" w:hAnsi="Times New Roman"/>
          <w:bCs/>
          <w:color w:val="000000" w:themeColor="text1"/>
          <w:sz w:val="26"/>
          <w:szCs w:val="26"/>
        </w:rPr>
        <w:t>2025</w:t>
      </w:r>
      <w:r w:rsidRPr="002E46AD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году </w:t>
      </w:r>
      <w:r w:rsidRPr="002E46AD">
        <w:rPr>
          <w:rStyle w:val="125pt0pt"/>
          <w:rFonts w:eastAsiaTheme="minorHAnsi"/>
          <w:sz w:val="26"/>
          <w:szCs w:val="26"/>
        </w:rPr>
        <w:t>в</w:t>
      </w:r>
      <w:r w:rsidR="00CB10CE" w:rsidRPr="002E46AD">
        <w:rPr>
          <w:rStyle w:val="125pt0pt"/>
          <w:rFonts w:eastAsiaTheme="minorHAnsi"/>
          <w:sz w:val="26"/>
          <w:szCs w:val="26"/>
        </w:rPr>
        <w:t xml:space="preserve"> соответствии </w:t>
      </w:r>
      <w:r w:rsidR="00CB10CE" w:rsidRPr="002E46AD">
        <w:rPr>
          <w:rStyle w:val="125pt0pt"/>
          <w:rFonts w:eastAsiaTheme="minorHAnsi"/>
          <w:color w:val="000000" w:themeColor="text1"/>
          <w:sz w:val="26"/>
          <w:szCs w:val="26"/>
        </w:rPr>
        <w:t xml:space="preserve">с </w:t>
      </w:r>
      <w:r w:rsidR="00FA5FC0" w:rsidRPr="002E46AD">
        <w:rPr>
          <w:rStyle w:val="125pt0pt"/>
          <w:rFonts w:eastAsiaTheme="minorHAnsi"/>
          <w:color w:val="000000" w:themeColor="text1"/>
          <w:sz w:val="26"/>
          <w:szCs w:val="26"/>
        </w:rPr>
        <w:t>постановлением Правительства РФ</w:t>
      </w:r>
      <w:r w:rsidR="002E46AD" w:rsidRPr="002E46AD">
        <w:rPr>
          <w:rStyle w:val="125pt0pt"/>
          <w:rFonts w:eastAsiaTheme="minorHAnsi"/>
          <w:color w:val="000000" w:themeColor="text1"/>
          <w:sz w:val="26"/>
          <w:szCs w:val="26"/>
        </w:rPr>
        <w:t xml:space="preserve"> от</w:t>
      </w:r>
      <w:r w:rsidR="00164327">
        <w:rPr>
          <w:rStyle w:val="125pt0pt"/>
          <w:rFonts w:eastAsiaTheme="minorHAnsi"/>
          <w:color w:val="000000" w:themeColor="text1"/>
          <w:sz w:val="26"/>
          <w:szCs w:val="26"/>
        </w:rPr>
        <w:t> </w:t>
      </w:r>
      <w:r w:rsidR="002E46AD" w:rsidRPr="002E46AD">
        <w:rPr>
          <w:rStyle w:val="125pt0pt"/>
          <w:rFonts w:eastAsiaTheme="minorHAnsi"/>
          <w:color w:val="000000" w:themeColor="text1"/>
          <w:sz w:val="26"/>
          <w:szCs w:val="26"/>
        </w:rPr>
        <w:t>30.04.2024</w:t>
      </w:r>
      <w:r w:rsidR="00FA5FC0" w:rsidRPr="002E46AD">
        <w:rPr>
          <w:rStyle w:val="125pt0pt"/>
          <w:rFonts w:eastAsiaTheme="minorHAnsi"/>
          <w:color w:val="000000" w:themeColor="text1"/>
          <w:sz w:val="26"/>
          <w:szCs w:val="26"/>
        </w:rPr>
        <w:t xml:space="preserve"> № 556 «Об утверждении перечня мероприятий </w:t>
      </w:r>
      <w:r w:rsidR="003A77D2" w:rsidRPr="002E46AD">
        <w:rPr>
          <w:rStyle w:val="125pt0pt"/>
          <w:rFonts w:eastAsiaTheme="minorHAnsi"/>
          <w:color w:val="000000" w:themeColor="text1"/>
          <w:sz w:val="26"/>
          <w:szCs w:val="26"/>
        </w:rPr>
        <w:t xml:space="preserve">по оценке качества образования </w:t>
      </w:r>
      <w:r w:rsidR="00B64F28" w:rsidRPr="002E46AD">
        <w:rPr>
          <w:rStyle w:val="125pt0pt"/>
          <w:rFonts w:eastAsiaTheme="minorHAnsi"/>
          <w:color w:val="000000" w:themeColor="text1"/>
          <w:sz w:val="26"/>
          <w:szCs w:val="26"/>
        </w:rPr>
        <w:t>и правил проведения мероприятий по оценке качества образования»</w:t>
      </w:r>
      <w:r w:rsidR="00FC16B7" w:rsidRPr="002E46AD">
        <w:rPr>
          <w:rStyle w:val="125pt0pt"/>
          <w:rFonts w:eastAsiaTheme="minorHAnsi"/>
          <w:color w:val="000000" w:themeColor="text1"/>
          <w:sz w:val="26"/>
          <w:szCs w:val="26"/>
        </w:rPr>
        <w:t xml:space="preserve">, </w:t>
      </w:r>
      <w:r w:rsidR="00FC16B7" w:rsidRPr="00FC3EFD">
        <w:rPr>
          <w:rFonts w:ascii="Times New Roman" w:hAnsi="Times New Roman" w:cs="Times New Roman"/>
          <w:sz w:val="26"/>
          <w:szCs w:val="26"/>
        </w:rPr>
        <w:t>приказ</w:t>
      </w:r>
      <w:r w:rsidR="002E46AD" w:rsidRPr="00FC3EFD">
        <w:rPr>
          <w:rFonts w:ascii="Times New Roman" w:hAnsi="Times New Roman" w:cs="Times New Roman"/>
          <w:sz w:val="26"/>
          <w:szCs w:val="26"/>
        </w:rPr>
        <w:t>ом</w:t>
      </w:r>
      <w:r w:rsidR="00FC16B7" w:rsidRPr="00FC3EFD">
        <w:rPr>
          <w:rFonts w:ascii="Times New Roman" w:hAnsi="Times New Roman" w:cs="Times New Roman"/>
          <w:sz w:val="26"/>
          <w:szCs w:val="26"/>
        </w:rPr>
        <w:t xml:space="preserve"> </w:t>
      </w:r>
      <w:r w:rsidR="00CA32A7" w:rsidRPr="00FC3EFD">
        <w:rPr>
          <w:rFonts w:ascii="Times New Roman" w:hAnsi="Times New Roman" w:cs="Times New Roman"/>
          <w:sz w:val="26"/>
          <w:szCs w:val="26"/>
        </w:rPr>
        <w:t>Федеральной службы по надзору в сфере образования и науки от</w:t>
      </w:r>
      <w:r w:rsidR="00164327">
        <w:rPr>
          <w:rFonts w:ascii="Times New Roman" w:hAnsi="Times New Roman" w:cs="Times New Roman"/>
          <w:sz w:val="26"/>
          <w:szCs w:val="26"/>
        </w:rPr>
        <w:t> </w:t>
      </w:r>
      <w:r w:rsidR="00CA32A7" w:rsidRPr="00FC3EFD">
        <w:rPr>
          <w:rFonts w:ascii="Times New Roman" w:hAnsi="Times New Roman" w:cs="Times New Roman"/>
          <w:sz w:val="26"/>
          <w:szCs w:val="26"/>
        </w:rPr>
        <w:t>07.05.2025 N 990 "Об утверждении состава участников, сроков и</w:t>
      </w:r>
      <w:r w:rsidR="00164327">
        <w:rPr>
          <w:rFonts w:ascii="Times New Roman" w:hAnsi="Times New Roman" w:cs="Times New Roman"/>
          <w:sz w:val="26"/>
          <w:szCs w:val="26"/>
        </w:rPr>
        <w:t> </w:t>
      </w:r>
      <w:r w:rsidR="00CA32A7" w:rsidRPr="00FC3EFD">
        <w:rPr>
          <w:rFonts w:ascii="Times New Roman" w:hAnsi="Times New Roman" w:cs="Times New Roman"/>
          <w:sz w:val="26"/>
          <w:szCs w:val="26"/>
        </w:rPr>
        <w:t>продолжительности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деятельность, в 2025/2026 учебном году"</w:t>
      </w:r>
      <w:r w:rsidR="002E46AD" w:rsidRPr="00FC3EFD">
        <w:rPr>
          <w:rFonts w:ascii="Times New Roman" w:hAnsi="Times New Roman" w:cs="Times New Roman"/>
          <w:sz w:val="26"/>
          <w:szCs w:val="26"/>
        </w:rPr>
        <w:t xml:space="preserve">, </w:t>
      </w:r>
      <w:r w:rsidR="00B64F28" w:rsidRPr="00FC3EFD">
        <w:rPr>
          <w:rStyle w:val="125pt0pt"/>
          <w:rFonts w:eastAsiaTheme="minorHAnsi"/>
          <w:color w:val="000000" w:themeColor="text1"/>
          <w:sz w:val="26"/>
          <w:szCs w:val="26"/>
        </w:rPr>
        <w:t xml:space="preserve"> </w:t>
      </w:r>
      <w:r w:rsidR="00FC3EFD" w:rsidRPr="00FC3EFD">
        <w:rPr>
          <w:rFonts w:ascii="Times New Roman" w:hAnsi="Times New Roman" w:cs="Times New Roman"/>
          <w:sz w:val="26"/>
          <w:szCs w:val="26"/>
        </w:rPr>
        <w:t>письмом Рособрнадзора от 26.06.2025 N 02-166 (вместе с "Методическими рекомендациями по подготовке и</w:t>
      </w:r>
      <w:r w:rsidR="00164327">
        <w:rPr>
          <w:rFonts w:ascii="Times New Roman" w:hAnsi="Times New Roman" w:cs="Times New Roman"/>
          <w:sz w:val="26"/>
          <w:szCs w:val="26"/>
        </w:rPr>
        <w:t> </w:t>
      </w:r>
      <w:r w:rsidR="00FC3EFD" w:rsidRPr="00FC3EFD">
        <w:rPr>
          <w:rFonts w:ascii="Times New Roman" w:hAnsi="Times New Roman" w:cs="Times New Roman"/>
          <w:sz w:val="26"/>
          <w:szCs w:val="26"/>
        </w:rPr>
        <w:t>проведению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году", "Методическими рекомендациями по проведению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деятельность, в 2025/2026 учебном году"</w:t>
      </w:r>
      <w:r w:rsidR="00950159" w:rsidRPr="00DE6554">
        <w:rPr>
          <w:rFonts w:ascii="Times New Roman" w:hAnsi="Times New Roman" w:cs="Times New Roman"/>
          <w:sz w:val="26"/>
          <w:szCs w:val="26"/>
        </w:rPr>
        <w:t>)</w:t>
      </w:r>
      <w:r w:rsidR="00CB10CE" w:rsidRPr="002E46AD">
        <w:rPr>
          <w:rStyle w:val="125pt0pt"/>
          <w:rFonts w:eastAsiaTheme="minorHAnsi"/>
          <w:color w:val="FF0000"/>
          <w:sz w:val="26"/>
          <w:szCs w:val="26"/>
        </w:rPr>
        <w:t xml:space="preserve"> </w:t>
      </w:r>
      <w:r w:rsidR="00FC3EFD" w:rsidRPr="00FC3EFD">
        <w:rPr>
          <w:rStyle w:val="125pt0pt"/>
          <w:rFonts w:eastAsiaTheme="minorHAnsi"/>
          <w:color w:val="000000" w:themeColor="text1"/>
          <w:sz w:val="26"/>
          <w:szCs w:val="26"/>
        </w:rPr>
        <w:t xml:space="preserve">образовательные организации </w:t>
      </w:r>
      <w:r w:rsidR="00CB10CE" w:rsidRPr="00FC3EFD">
        <w:rPr>
          <w:rStyle w:val="125pt0pt"/>
          <w:rFonts w:eastAsiaTheme="minorHAnsi"/>
          <w:color w:val="000000" w:themeColor="text1"/>
          <w:sz w:val="26"/>
          <w:szCs w:val="26"/>
        </w:rPr>
        <w:t>Калининградск</w:t>
      </w:r>
      <w:r w:rsidR="00FC3EFD">
        <w:rPr>
          <w:rStyle w:val="125pt0pt"/>
          <w:rFonts w:eastAsiaTheme="minorHAnsi"/>
          <w:color w:val="000000" w:themeColor="text1"/>
          <w:sz w:val="26"/>
          <w:szCs w:val="26"/>
        </w:rPr>
        <w:t>ой</w:t>
      </w:r>
      <w:r w:rsidR="00CB10CE" w:rsidRPr="00FC3EFD">
        <w:rPr>
          <w:rStyle w:val="125pt0pt"/>
          <w:rFonts w:eastAsiaTheme="minorHAnsi"/>
          <w:color w:val="000000" w:themeColor="text1"/>
          <w:sz w:val="26"/>
          <w:szCs w:val="26"/>
        </w:rPr>
        <w:t xml:space="preserve"> област</w:t>
      </w:r>
      <w:r w:rsidR="00FC3EFD">
        <w:rPr>
          <w:rStyle w:val="125pt0pt"/>
          <w:rFonts w:eastAsiaTheme="minorHAnsi"/>
          <w:color w:val="000000" w:themeColor="text1"/>
          <w:sz w:val="26"/>
          <w:szCs w:val="26"/>
        </w:rPr>
        <w:t>и</w:t>
      </w:r>
      <w:r w:rsidR="00CB10CE" w:rsidRPr="00FC3EFD">
        <w:rPr>
          <w:rStyle w:val="125pt0pt"/>
          <w:rFonts w:eastAsiaTheme="minorHAnsi"/>
          <w:color w:val="000000" w:themeColor="text1"/>
          <w:sz w:val="26"/>
          <w:szCs w:val="26"/>
        </w:rPr>
        <w:t xml:space="preserve"> </w:t>
      </w:r>
      <w:r w:rsidR="0012472C" w:rsidRPr="00FC3EFD">
        <w:rPr>
          <w:rFonts w:ascii="Times New Roman" w:hAnsi="Times New Roman"/>
          <w:bCs/>
          <w:color w:val="000000" w:themeColor="text1"/>
          <w:sz w:val="26"/>
          <w:szCs w:val="26"/>
        </w:rPr>
        <w:t>принял</w:t>
      </w:r>
      <w:r w:rsidR="00FC3EFD">
        <w:rPr>
          <w:rFonts w:ascii="Times New Roman" w:hAnsi="Times New Roman"/>
          <w:bCs/>
          <w:color w:val="000000" w:themeColor="text1"/>
          <w:sz w:val="26"/>
          <w:szCs w:val="26"/>
        </w:rPr>
        <w:t>и</w:t>
      </w:r>
      <w:r w:rsidR="0012472C" w:rsidRPr="00FC3EFD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участие </w:t>
      </w:r>
      <w:r w:rsidR="00CB10CE" w:rsidRPr="00FC3EFD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в </w:t>
      </w:r>
      <w:r w:rsidR="00FC3EFD" w:rsidRPr="00FC3EFD">
        <w:rPr>
          <w:rFonts w:ascii="Times New Roman" w:hAnsi="Times New Roman"/>
          <w:color w:val="000000" w:themeColor="text1"/>
          <w:sz w:val="26"/>
          <w:szCs w:val="26"/>
        </w:rPr>
        <w:t>национальных сопоставительных исследовани</w:t>
      </w:r>
      <w:r w:rsidR="007A6961">
        <w:rPr>
          <w:rFonts w:ascii="Times New Roman" w:hAnsi="Times New Roman"/>
          <w:color w:val="000000" w:themeColor="text1"/>
          <w:sz w:val="26"/>
          <w:szCs w:val="26"/>
        </w:rPr>
        <w:t>ях</w:t>
      </w:r>
      <w:r w:rsidR="00FC3EFD" w:rsidRPr="00FC3EFD">
        <w:rPr>
          <w:rFonts w:ascii="Times New Roman" w:hAnsi="Times New Roman"/>
          <w:color w:val="000000" w:themeColor="text1"/>
          <w:sz w:val="26"/>
          <w:szCs w:val="26"/>
        </w:rPr>
        <w:t xml:space="preserve"> качества общего образования</w:t>
      </w:r>
      <w:r w:rsidR="001C030F">
        <w:rPr>
          <w:rFonts w:ascii="Times New Roman" w:hAnsi="Times New Roman"/>
          <w:color w:val="000000" w:themeColor="text1"/>
          <w:sz w:val="26"/>
          <w:szCs w:val="26"/>
        </w:rPr>
        <w:t xml:space="preserve"> (далее именуются также – национальные сопоставительные исследования, исследования, НСИ)</w:t>
      </w:r>
      <w:r w:rsidR="00FC3EFD" w:rsidRPr="00FC3EFD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EDD5818" w14:textId="7184CD52" w:rsidR="004E33C3" w:rsidRPr="0007760D" w:rsidRDefault="004E33C3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76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организатором </w:t>
      </w:r>
      <w:r w:rsidR="0007760D" w:rsidRPr="0007760D">
        <w:rPr>
          <w:rFonts w:ascii="Times New Roman" w:hAnsi="Times New Roman" w:cs="Times New Roman"/>
          <w:color w:val="000000" w:themeColor="text1"/>
          <w:sz w:val="26"/>
          <w:szCs w:val="26"/>
        </w:rPr>
        <w:t>НСИ</w:t>
      </w:r>
      <w:r w:rsidRPr="000776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202</w:t>
      </w:r>
      <w:r w:rsidR="0007760D" w:rsidRPr="0007760D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0776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году являлось Федеральное государственное бюджетное учреждение «Федеральный институт оценки качества образования» (ФГБУ «ФИОКО»).</w:t>
      </w:r>
    </w:p>
    <w:p w14:paraId="28361A0A" w14:textId="63632D04" w:rsidR="00992501" w:rsidRDefault="00992501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501">
        <w:rPr>
          <w:rFonts w:ascii="Times New Roman" w:hAnsi="Times New Roman" w:cs="Times New Roman"/>
          <w:sz w:val="26"/>
          <w:szCs w:val="26"/>
        </w:rPr>
        <w:t>Исследования проводились анонимно, данные об участниках в рамках исследований собира</w:t>
      </w:r>
      <w:r w:rsidR="007A6961">
        <w:rPr>
          <w:rFonts w:ascii="Times New Roman" w:hAnsi="Times New Roman" w:cs="Times New Roman"/>
          <w:sz w:val="26"/>
          <w:szCs w:val="26"/>
        </w:rPr>
        <w:t>лись</w:t>
      </w:r>
      <w:r w:rsidRPr="00992501">
        <w:rPr>
          <w:rFonts w:ascii="Times New Roman" w:hAnsi="Times New Roman" w:cs="Times New Roman"/>
          <w:sz w:val="26"/>
          <w:szCs w:val="26"/>
        </w:rPr>
        <w:t xml:space="preserve"> без привязки к личным данным.</w:t>
      </w:r>
    </w:p>
    <w:p w14:paraId="77824F75" w14:textId="1414CDBC" w:rsidR="00471A93" w:rsidRDefault="00471A93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C03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исследовании приняли участие </w:t>
      </w:r>
      <w:r w:rsidR="001C030F" w:rsidRPr="00505557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5055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образовательных организаций Калининградской области (таблица 1).</w:t>
      </w:r>
    </w:p>
    <w:p w14:paraId="7D255B64" w14:textId="710E5F52" w:rsidR="00505557" w:rsidRPr="00505557" w:rsidRDefault="00505557" w:rsidP="00505557">
      <w:pPr>
        <w:spacing w:after="0" w:line="276" w:lineRule="auto"/>
        <w:ind w:firstLine="993"/>
        <w:jc w:val="right"/>
        <w:rPr>
          <w:rFonts w:ascii="Times New Roman" w:hAnsi="Times New Roman" w:cs="Times New Roman"/>
          <w:i/>
          <w:color w:val="000000" w:themeColor="text1"/>
        </w:rPr>
      </w:pPr>
      <w:r w:rsidRPr="00505557">
        <w:rPr>
          <w:rFonts w:ascii="Times New Roman" w:hAnsi="Times New Roman" w:cs="Times New Roman"/>
          <w:i/>
          <w:color w:val="000000" w:themeColor="text1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3"/>
        <w:gridCol w:w="1867"/>
        <w:gridCol w:w="4659"/>
        <w:gridCol w:w="2386"/>
      </w:tblGrid>
      <w:tr w:rsidR="00505557" w:rsidRPr="00BE26C4" w14:paraId="0E22CDC2" w14:textId="77777777" w:rsidTr="00BE26C4">
        <w:trPr>
          <w:trHeight w:val="648"/>
          <w:tblHeader/>
        </w:trPr>
        <w:tc>
          <w:tcPr>
            <w:tcW w:w="242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56F65D4" w14:textId="77777777" w:rsidR="00505557" w:rsidRPr="00BE26C4" w:rsidRDefault="00505557" w:rsidP="0050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214979093"/>
            <w:r w:rsidRPr="00BE26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№ </w:t>
            </w:r>
            <w:proofErr w:type="spellStart"/>
            <w:r w:rsidRPr="00BE26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пп</w:t>
            </w:r>
            <w:proofErr w:type="spellEnd"/>
          </w:p>
        </w:tc>
        <w:tc>
          <w:tcPr>
            <w:tcW w:w="969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DA23C39" w14:textId="77777777" w:rsidR="00505557" w:rsidRPr="00BE26C4" w:rsidRDefault="00505557" w:rsidP="0050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Наименование муниципального образования</w:t>
            </w:r>
          </w:p>
        </w:tc>
        <w:tc>
          <w:tcPr>
            <w:tcW w:w="2503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3ED381E" w14:textId="77777777" w:rsidR="00505557" w:rsidRPr="00BE26C4" w:rsidRDefault="00505557" w:rsidP="0050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Наименование организации</w:t>
            </w:r>
          </w:p>
        </w:tc>
        <w:tc>
          <w:tcPr>
            <w:tcW w:w="128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8E8F79" w14:textId="77777777" w:rsidR="00505557" w:rsidRPr="00BE26C4" w:rsidRDefault="00505557" w:rsidP="0050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Параллели классов, участвующих в НСИ</w:t>
            </w:r>
          </w:p>
        </w:tc>
      </w:tr>
      <w:tr w:rsidR="00505557" w:rsidRPr="00BE26C4" w14:paraId="087F160E" w14:textId="77777777" w:rsidTr="00BE26C4">
        <w:trPr>
          <w:trHeight w:val="719"/>
        </w:trPr>
        <w:tc>
          <w:tcPr>
            <w:tcW w:w="242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83C32D0" w14:textId="4F6BCCFE" w:rsidR="00505557" w:rsidRPr="00BE26C4" w:rsidRDefault="00505557" w:rsidP="0050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969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8763D43" w14:textId="77777777" w:rsidR="00505557" w:rsidRPr="00BE26C4" w:rsidRDefault="00505557" w:rsidP="0050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ГО «Город Калининград»</w:t>
            </w:r>
          </w:p>
        </w:tc>
        <w:tc>
          <w:tcPr>
            <w:tcW w:w="2503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B191C2B" w14:textId="348D4E27" w:rsidR="00505557" w:rsidRPr="00BE26C4" w:rsidRDefault="00505557" w:rsidP="0050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Муниципальное автономное общеобразовательное учреждение города Калининграда средняя общеобразовательная школа N 28</w:t>
            </w:r>
          </w:p>
        </w:tc>
        <w:tc>
          <w:tcPr>
            <w:tcW w:w="128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5A5585" w14:textId="77777777" w:rsidR="00505557" w:rsidRPr="00BE26C4" w:rsidRDefault="00505557" w:rsidP="0050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8 и 10 классы</w:t>
            </w:r>
          </w:p>
          <w:p w14:paraId="7D8F961F" w14:textId="77777777" w:rsidR="00505557" w:rsidRPr="00BE26C4" w:rsidRDefault="00505557" w:rsidP="0050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6 и 9 классы</w:t>
            </w:r>
          </w:p>
        </w:tc>
      </w:tr>
      <w:tr w:rsidR="00505557" w:rsidRPr="00BE26C4" w14:paraId="7E5ED337" w14:textId="77777777" w:rsidTr="00BE26C4">
        <w:trPr>
          <w:trHeight w:val="762"/>
        </w:trPr>
        <w:tc>
          <w:tcPr>
            <w:tcW w:w="242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E7DD50E" w14:textId="75A3FE04" w:rsidR="00505557" w:rsidRPr="00BE26C4" w:rsidRDefault="00505557" w:rsidP="0050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969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C6335E2" w14:textId="77777777" w:rsidR="00505557" w:rsidRPr="00BE26C4" w:rsidRDefault="00505557" w:rsidP="0050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ГО «Город Калининград»</w:t>
            </w:r>
          </w:p>
        </w:tc>
        <w:tc>
          <w:tcPr>
            <w:tcW w:w="2503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516D0A1" w14:textId="77777777" w:rsidR="00505557" w:rsidRPr="00BE26C4" w:rsidRDefault="00505557" w:rsidP="0050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Муниципальное автономное общеобразовательное учреждение города Калининграда средняя общеобразовательная школа N 58</w:t>
            </w:r>
          </w:p>
        </w:tc>
        <w:tc>
          <w:tcPr>
            <w:tcW w:w="128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4E8CCC" w14:textId="77777777" w:rsidR="00505557" w:rsidRPr="00BE26C4" w:rsidRDefault="00505557" w:rsidP="0050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8 и 10 классы</w:t>
            </w:r>
          </w:p>
          <w:p w14:paraId="4B7C65EB" w14:textId="77777777" w:rsidR="00505557" w:rsidRPr="00BE26C4" w:rsidRDefault="00505557" w:rsidP="0050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6 и 9 классы</w:t>
            </w:r>
          </w:p>
        </w:tc>
      </w:tr>
      <w:tr w:rsidR="00505557" w:rsidRPr="00BE26C4" w14:paraId="5E630CF6" w14:textId="77777777" w:rsidTr="00BE26C4">
        <w:trPr>
          <w:trHeight w:val="910"/>
        </w:trPr>
        <w:tc>
          <w:tcPr>
            <w:tcW w:w="242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6D9E5EF" w14:textId="2F54E62D" w:rsidR="00505557" w:rsidRPr="00BE26C4" w:rsidRDefault="00505557" w:rsidP="0050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lastRenderedPageBreak/>
              <w:t>3.</w:t>
            </w:r>
          </w:p>
        </w:tc>
        <w:tc>
          <w:tcPr>
            <w:tcW w:w="969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056CC87" w14:textId="77777777" w:rsidR="00505557" w:rsidRPr="00BE26C4" w:rsidRDefault="00505557" w:rsidP="0050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ГО «Город Калининград»</w:t>
            </w:r>
          </w:p>
        </w:tc>
        <w:tc>
          <w:tcPr>
            <w:tcW w:w="250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F1348D" w14:textId="77777777" w:rsidR="00505557" w:rsidRPr="00BE26C4" w:rsidRDefault="00505557" w:rsidP="0050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Калининградский филиал автономной некоммерческой образовательной организации высшего образования Центросоюза Российской Федерации "Российский университет кооперации"</w:t>
            </w:r>
          </w:p>
        </w:tc>
        <w:tc>
          <w:tcPr>
            <w:tcW w:w="128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9F970" w14:textId="65E77D6B" w:rsidR="00505557" w:rsidRPr="00BE26C4" w:rsidRDefault="00505557" w:rsidP="0050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Обучающиеся, завершившие в предыдущем учебном году освоение ООП СОО</w:t>
            </w:r>
          </w:p>
        </w:tc>
      </w:tr>
      <w:tr w:rsidR="00505557" w:rsidRPr="00BE26C4" w14:paraId="68CF0753" w14:textId="77777777" w:rsidTr="00BE26C4">
        <w:trPr>
          <w:trHeight w:val="617"/>
        </w:trPr>
        <w:tc>
          <w:tcPr>
            <w:tcW w:w="242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8F519F4" w14:textId="670F1699" w:rsidR="00505557" w:rsidRPr="00BE26C4" w:rsidRDefault="00505557" w:rsidP="0050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969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DF15E4A" w14:textId="77777777" w:rsidR="00505557" w:rsidRPr="00BE26C4" w:rsidRDefault="00505557" w:rsidP="0050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ГО «Город Калининград»</w:t>
            </w:r>
          </w:p>
        </w:tc>
        <w:tc>
          <w:tcPr>
            <w:tcW w:w="250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BAFCA5" w14:textId="77777777" w:rsidR="00505557" w:rsidRPr="00BE26C4" w:rsidRDefault="00505557" w:rsidP="0050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Автономная некоммерческая организация профессионального образования "Калининградский бизнес колледж"</w:t>
            </w:r>
          </w:p>
        </w:tc>
        <w:tc>
          <w:tcPr>
            <w:tcW w:w="128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7B35E2" w14:textId="7CC365B5" w:rsidR="00505557" w:rsidRPr="00BE26C4" w:rsidRDefault="00505557" w:rsidP="0050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Обучающиеся, завершившие в предыдущем учебном году освоение ООП СОО</w:t>
            </w:r>
          </w:p>
        </w:tc>
      </w:tr>
      <w:tr w:rsidR="00505557" w:rsidRPr="00BE26C4" w14:paraId="15499628" w14:textId="77777777" w:rsidTr="007A44A6">
        <w:trPr>
          <w:trHeight w:val="990"/>
        </w:trPr>
        <w:tc>
          <w:tcPr>
            <w:tcW w:w="242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958EE64" w14:textId="48E2EC02" w:rsidR="00505557" w:rsidRPr="00BE26C4" w:rsidRDefault="00505557" w:rsidP="0050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969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3BE5A1B" w14:textId="77777777" w:rsidR="00505557" w:rsidRPr="00BE26C4" w:rsidRDefault="00505557" w:rsidP="0050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ГО «Город Калининград»</w:t>
            </w:r>
          </w:p>
        </w:tc>
        <w:tc>
          <w:tcPr>
            <w:tcW w:w="250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93873E" w14:textId="77777777" w:rsidR="00505557" w:rsidRPr="00BE26C4" w:rsidRDefault="00505557" w:rsidP="0050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Автономная некоммерческая профессиональная образовательная организация "Колледж Экономики и педагогики"</w:t>
            </w:r>
          </w:p>
        </w:tc>
        <w:tc>
          <w:tcPr>
            <w:tcW w:w="128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B8094D" w14:textId="6F21C9E9" w:rsidR="00505557" w:rsidRPr="00BE26C4" w:rsidRDefault="00505557" w:rsidP="0050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Обучающиеся, завершившие в предыдущем учебном году освоение ООП СОО</w:t>
            </w:r>
          </w:p>
        </w:tc>
      </w:tr>
      <w:tr w:rsidR="00505557" w:rsidRPr="00BE26C4" w14:paraId="4C6EEA03" w14:textId="77777777" w:rsidTr="00BE26C4">
        <w:trPr>
          <w:trHeight w:val="1182"/>
        </w:trPr>
        <w:tc>
          <w:tcPr>
            <w:tcW w:w="242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3124570" w14:textId="4484EF4E" w:rsidR="00505557" w:rsidRPr="00BE26C4" w:rsidRDefault="00505557" w:rsidP="0050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969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EFEA96A" w14:textId="77777777" w:rsidR="00505557" w:rsidRPr="00BE26C4" w:rsidRDefault="00505557" w:rsidP="0050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Гвардейский МО</w:t>
            </w:r>
          </w:p>
        </w:tc>
        <w:tc>
          <w:tcPr>
            <w:tcW w:w="2503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AB6052C" w14:textId="77777777" w:rsidR="00505557" w:rsidRPr="00BE26C4" w:rsidRDefault="00505557" w:rsidP="0050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Муниципальное бюджетное общеобразовательное учреждение "Средняя школа имени Героя России Александра Моисеева поселка Знаменска Гвардейского муниципального округа Калининградской области"</w:t>
            </w:r>
          </w:p>
        </w:tc>
        <w:tc>
          <w:tcPr>
            <w:tcW w:w="128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F155A2" w14:textId="77777777" w:rsidR="00505557" w:rsidRPr="00BE26C4" w:rsidRDefault="00505557" w:rsidP="0050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8 и 10 классы</w:t>
            </w:r>
          </w:p>
        </w:tc>
      </w:tr>
      <w:tr w:rsidR="00505557" w:rsidRPr="00BE26C4" w14:paraId="5E71EB6E" w14:textId="77777777" w:rsidTr="00BE26C4">
        <w:trPr>
          <w:trHeight w:val="369"/>
        </w:trPr>
        <w:tc>
          <w:tcPr>
            <w:tcW w:w="242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6145DD7" w14:textId="3ADD505D" w:rsidR="00505557" w:rsidRPr="00BE26C4" w:rsidRDefault="00505557" w:rsidP="0050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969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660D865" w14:textId="77777777" w:rsidR="00505557" w:rsidRPr="00BE26C4" w:rsidRDefault="00505557" w:rsidP="0050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26C4">
              <w:rPr>
                <w:rFonts w:ascii="Times New Roman" w:hAnsi="Times New Roman" w:cs="Times New Roman"/>
                <w:color w:val="000000" w:themeColor="text1"/>
              </w:rPr>
              <w:t>Гурьевский</w:t>
            </w:r>
            <w:proofErr w:type="spellEnd"/>
            <w:r w:rsidRPr="00BE26C4">
              <w:rPr>
                <w:rFonts w:ascii="Times New Roman" w:hAnsi="Times New Roman" w:cs="Times New Roman"/>
                <w:color w:val="000000" w:themeColor="text1"/>
              </w:rPr>
              <w:t xml:space="preserve"> МО</w:t>
            </w:r>
          </w:p>
        </w:tc>
        <w:tc>
          <w:tcPr>
            <w:tcW w:w="2503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C5A8BFC" w14:textId="5D1A5737" w:rsidR="00505557" w:rsidRPr="00BE26C4" w:rsidRDefault="00505557" w:rsidP="0050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Муниципальное бюджетное общеобразовательное учреждение "Средняя общеобразовательная школа N 1" г. Гурьевска</w:t>
            </w:r>
          </w:p>
        </w:tc>
        <w:tc>
          <w:tcPr>
            <w:tcW w:w="128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B90E9A" w14:textId="77777777" w:rsidR="00505557" w:rsidRPr="00BE26C4" w:rsidRDefault="00505557" w:rsidP="0050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8 и 10 классы</w:t>
            </w:r>
          </w:p>
        </w:tc>
      </w:tr>
      <w:tr w:rsidR="00505557" w:rsidRPr="00BE26C4" w14:paraId="397C217F" w14:textId="77777777" w:rsidTr="00BE26C4">
        <w:trPr>
          <w:trHeight w:val="256"/>
        </w:trPr>
        <w:tc>
          <w:tcPr>
            <w:tcW w:w="242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361D1B9" w14:textId="5760CF22" w:rsidR="00505557" w:rsidRPr="00BE26C4" w:rsidRDefault="00505557" w:rsidP="0050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969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AB77C39" w14:textId="77777777" w:rsidR="00505557" w:rsidRPr="00BE26C4" w:rsidRDefault="00505557" w:rsidP="0050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Советский ГО</w:t>
            </w:r>
          </w:p>
        </w:tc>
        <w:tc>
          <w:tcPr>
            <w:tcW w:w="2503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C2584A1" w14:textId="77777777" w:rsidR="00505557" w:rsidRPr="00BE26C4" w:rsidRDefault="00505557" w:rsidP="0050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Муниципальное автономное общеобразовательное учреждение "Лицей N 5"</w:t>
            </w:r>
          </w:p>
        </w:tc>
        <w:tc>
          <w:tcPr>
            <w:tcW w:w="128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5DD9DF" w14:textId="77777777" w:rsidR="00505557" w:rsidRPr="00BE26C4" w:rsidRDefault="00505557" w:rsidP="0050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8 и 10 классы</w:t>
            </w:r>
          </w:p>
        </w:tc>
      </w:tr>
      <w:bookmarkEnd w:id="0"/>
    </w:tbl>
    <w:p w14:paraId="423D661C" w14:textId="77777777" w:rsidR="007B1148" w:rsidRPr="002E46AD" w:rsidRDefault="007B1148" w:rsidP="002E46AD">
      <w:pPr>
        <w:spacing w:after="0" w:line="276" w:lineRule="auto"/>
        <w:ind w:firstLine="993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33B7FD2C" w14:textId="77777777" w:rsidR="00667400" w:rsidRPr="003131FB" w:rsidRDefault="00872AA2" w:rsidP="001E0E7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3131F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Цел</w:t>
      </w:r>
      <w:r w:rsidR="00667400" w:rsidRPr="003131F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и</w:t>
      </w:r>
      <w:r w:rsidRPr="003131F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833488" w:rsidRPr="003131F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исследовани</w:t>
      </w:r>
      <w:r w:rsidR="00667400" w:rsidRPr="003131F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й:</w:t>
      </w:r>
    </w:p>
    <w:p w14:paraId="71381A4D" w14:textId="6BE1935D" w:rsidR="00667400" w:rsidRDefault="00667400" w:rsidP="001E0E7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9D322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667400">
        <w:rPr>
          <w:rFonts w:ascii="Times New Roman" w:hAnsi="Times New Roman" w:cs="Times New Roman"/>
          <w:color w:val="000000" w:themeColor="text1"/>
          <w:sz w:val="26"/>
          <w:szCs w:val="26"/>
        </w:rPr>
        <w:t>оценка достижения обучающимися личностных, предметных, метапредметных результатов освоения основных образовательных программ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1166740E" w14:textId="5B6CD86F" w:rsidR="00667400" w:rsidRDefault="00667400" w:rsidP="001E0E7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9D322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667400">
        <w:rPr>
          <w:rFonts w:ascii="Times New Roman" w:hAnsi="Times New Roman" w:cs="Times New Roman"/>
          <w:color w:val="000000" w:themeColor="text1"/>
          <w:sz w:val="26"/>
          <w:szCs w:val="26"/>
        </w:rPr>
        <w:t>оценк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6674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воспитательной работы образовательной организации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30910B6F" w14:textId="255A702D" w:rsidR="00872AA2" w:rsidRDefault="00667400" w:rsidP="001E0E7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9D322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667400">
        <w:rPr>
          <w:rFonts w:ascii="Times New Roman" w:hAnsi="Times New Roman" w:cs="Times New Roman"/>
          <w:color w:val="000000" w:themeColor="text1"/>
          <w:sz w:val="26"/>
          <w:szCs w:val="26"/>
        </w:rPr>
        <w:t>оценк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6674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уровня функциональной грамотности обучающихся</w:t>
      </w:r>
      <w:r w:rsidR="00833488" w:rsidRPr="0066740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DF900F5" w14:textId="40D8FA72" w:rsidR="00667400" w:rsidRPr="003131FB" w:rsidRDefault="00667400" w:rsidP="001E0E7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Национальные сопоставительные исследования </w:t>
      </w:r>
      <w:r w:rsidR="000776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2025 году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проводились </w:t>
      </w:r>
      <w:r w:rsidRPr="003131F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по</w:t>
      </w:r>
      <w:r w:rsidR="0007760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 </w:t>
      </w:r>
      <w:r w:rsidRPr="003131F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двум направлениям:</w:t>
      </w:r>
    </w:p>
    <w:p w14:paraId="749857E0" w14:textId="12F778C5" w:rsidR="00667400" w:rsidRDefault="00667400" w:rsidP="001E0E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4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</w:t>
      </w:r>
      <w:r w:rsidRPr="003131FB">
        <w:rPr>
          <w:rFonts w:ascii="Times New Roman" w:hAnsi="Times New Roman" w:cs="Times New Roman"/>
          <w:i/>
          <w:sz w:val="26"/>
          <w:szCs w:val="26"/>
        </w:rPr>
        <w:t>Оценка воспитательной работы образовательной организации</w:t>
      </w:r>
      <w:r w:rsidR="00E22649" w:rsidRPr="003131FB">
        <w:rPr>
          <w:rFonts w:ascii="Times New Roman" w:hAnsi="Times New Roman" w:cs="Times New Roman"/>
          <w:i/>
          <w:sz w:val="26"/>
          <w:szCs w:val="26"/>
        </w:rPr>
        <w:t>.</w:t>
      </w:r>
    </w:p>
    <w:p w14:paraId="3AE0DF47" w14:textId="756E8E16" w:rsidR="00E22649" w:rsidRDefault="00E22649" w:rsidP="001E0E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Участниками исследования в области оценки воспитательной работы образовательной организации являлись обучающиеся 8 и 10 классов.</w:t>
      </w:r>
    </w:p>
    <w:p w14:paraId="2D4DDC5A" w14:textId="0636999C" w:rsidR="009D322E" w:rsidRDefault="009D322E" w:rsidP="001E0E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каждой образовательной организации участвовало в НСИ не больше трех 8</w:t>
      </w:r>
      <w:r w:rsidR="0007760D">
        <w:rPr>
          <w:rFonts w:ascii="Times New Roman" w:hAnsi="Times New Roman" w:cs="Times New Roman"/>
          <w:sz w:val="26"/>
          <w:szCs w:val="26"/>
        </w:rPr>
        <w:noBreakHyphen/>
      </w:r>
      <w:r>
        <w:rPr>
          <w:rFonts w:ascii="Times New Roman" w:hAnsi="Times New Roman" w:cs="Times New Roman"/>
          <w:sz w:val="26"/>
          <w:szCs w:val="26"/>
        </w:rPr>
        <w:t>х и не больше трех 10-х классов.</w:t>
      </w:r>
    </w:p>
    <w:p w14:paraId="4569E235" w14:textId="3D791C60" w:rsidR="001E0E7D" w:rsidRDefault="001E0E7D" w:rsidP="001E0E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22E">
        <w:rPr>
          <w:rFonts w:ascii="Times New Roman" w:hAnsi="Times New Roman" w:cs="Times New Roman"/>
          <w:sz w:val="26"/>
          <w:szCs w:val="26"/>
        </w:rPr>
        <w:t>Если в образовательной организации в 8-й</w:t>
      </w:r>
      <w:r w:rsidR="00286F2B">
        <w:rPr>
          <w:rFonts w:ascii="Times New Roman" w:hAnsi="Times New Roman" w:cs="Times New Roman"/>
          <w:sz w:val="26"/>
          <w:szCs w:val="26"/>
        </w:rPr>
        <w:t>/</w:t>
      </w:r>
      <w:r w:rsidRPr="009D322E">
        <w:rPr>
          <w:rFonts w:ascii="Times New Roman" w:hAnsi="Times New Roman" w:cs="Times New Roman"/>
          <w:sz w:val="26"/>
          <w:szCs w:val="26"/>
        </w:rPr>
        <w:t>10-й параллели от 1 до 3 классов, то для участия в исследованиях отбирались все 8-е</w:t>
      </w:r>
      <w:r w:rsidR="009D322E" w:rsidRPr="009D322E">
        <w:rPr>
          <w:rFonts w:ascii="Times New Roman" w:hAnsi="Times New Roman" w:cs="Times New Roman"/>
          <w:sz w:val="26"/>
          <w:szCs w:val="26"/>
        </w:rPr>
        <w:t>/10-е</w:t>
      </w:r>
      <w:r w:rsidRPr="009D322E">
        <w:rPr>
          <w:rFonts w:ascii="Times New Roman" w:hAnsi="Times New Roman" w:cs="Times New Roman"/>
          <w:sz w:val="26"/>
          <w:szCs w:val="26"/>
        </w:rPr>
        <w:t xml:space="preserve"> классы</w:t>
      </w:r>
      <w:r w:rsidR="009D322E" w:rsidRPr="009D322E">
        <w:rPr>
          <w:rFonts w:ascii="Times New Roman" w:hAnsi="Times New Roman" w:cs="Times New Roman"/>
          <w:sz w:val="26"/>
          <w:szCs w:val="26"/>
        </w:rPr>
        <w:t>,</w:t>
      </w:r>
      <w:r w:rsidRPr="009D322E">
        <w:rPr>
          <w:rFonts w:ascii="Times New Roman" w:hAnsi="Times New Roman" w:cs="Times New Roman"/>
          <w:sz w:val="26"/>
          <w:szCs w:val="26"/>
        </w:rPr>
        <w:t xml:space="preserve"> при наличии более 3 классов </w:t>
      </w:r>
      <w:r w:rsidR="009D322E" w:rsidRPr="009D322E">
        <w:rPr>
          <w:rFonts w:ascii="Times New Roman" w:hAnsi="Times New Roman" w:cs="Times New Roman"/>
          <w:sz w:val="26"/>
          <w:szCs w:val="26"/>
        </w:rPr>
        <w:t xml:space="preserve">в указанных параллелях </w:t>
      </w:r>
      <w:r w:rsidRPr="009D322E">
        <w:rPr>
          <w:rFonts w:ascii="Times New Roman" w:hAnsi="Times New Roman" w:cs="Times New Roman"/>
          <w:sz w:val="26"/>
          <w:szCs w:val="26"/>
        </w:rPr>
        <w:t xml:space="preserve">простым случайным способом </w:t>
      </w:r>
      <w:r w:rsidR="0007760D">
        <w:rPr>
          <w:rFonts w:ascii="Times New Roman" w:hAnsi="Times New Roman" w:cs="Times New Roman"/>
          <w:sz w:val="26"/>
          <w:szCs w:val="26"/>
        </w:rPr>
        <w:t>были отобраны</w:t>
      </w:r>
      <w:r w:rsidRPr="009D322E">
        <w:rPr>
          <w:rFonts w:ascii="Times New Roman" w:hAnsi="Times New Roman" w:cs="Times New Roman"/>
          <w:sz w:val="26"/>
          <w:szCs w:val="26"/>
        </w:rPr>
        <w:t xml:space="preserve"> 3</w:t>
      </w:r>
      <w:r w:rsidR="00164327">
        <w:rPr>
          <w:rFonts w:ascii="Times New Roman" w:hAnsi="Times New Roman" w:cs="Times New Roman"/>
          <w:sz w:val="26"/>
          <w:szCs w:val="26"/>
        </w:rPr>
        <w:t> </w:t>
      </w:r>
      <w:r w:rsidRPr="009D322E">
        <w:rPr>
          <w:rFonts w:ascii="Times New Roman" w:hAnsi="Times New Roman" w:cs="Times New Roman"/>
          <w:sz w:val="26"/>
          <w:szCs w:val="26"/>
        </w:rPr>
        <w:t>класса</w:t>
      </w:r>
      <w:r w:rsidR="009D322E" w:rsidRPr="009D322E">
        <w:rPr>
          <w:rFonts w:ascii="Times New Roman" w:hAnsi="Times New Roman" w:cs="Times New Roman"/>
          <w:sz w:val="26"/>
          <w:szCs w:val="26"/>
        </w:rPr>
        <w:t xml:space="preserve"> из 8-й/10-й параллели.</w:t>
      </w:r>
    </w:p>
    <w:p w14:paraId="5E56FF27" w14:textId="114A9F8F" w:rsidR="00975F8A" w:rsidRDefault="00975F8A" w:rsidP="001E0E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Всего из 8-х параллелей в Калининградской области было отобрано 14</w:t>
      </w:r>
      <w:r w:rsidR="00164327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классов, состоящих из 390 обучающихся, из 10-х параллелей – 8 классов, состоящих из 227 обучающихся.</w:t>
      </w:r>
    </w:p>
    <w:p w14:paraId="5ACBC62E" w14:textId="6B93A24D" w:rsidR="00B30F34" w:rsidRDefault="00B30F34" w:rsidP="001E0E7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16AE">
        <w:rPr>
          <w:rFonts w:ascii="Times New Roman" w:hAnsi="Times New Roman" w:cs="Times New Roman"/>
          <w:color w:val="000000" w:themeColor="text1"/>
          <w:sz w:val="26"/>
          <w:szCs w:val="26"/>
        </w:rPr>
        <w:t>Фактически в исследовани</w:t>
      </w:r>
      <w:r w:rsidR="00AF16AE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AF1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приняло участие </w:t>
      </w:r>
      <w:r w:rsidR="002D7215" w:rsidRPr="00AF16AE">
        <w:rPr>
          <w:rFonts w:ascii="Times New Roman" w:hAnsi="Times New Roman" w:cs="Times New Roman"/>
          <w:color w:val="000000" w:themeColor="text1"/>
          <w:sz w:val="26"/>
          <w:szCs w:val="26"/>
        </w:rPr>
        <w:t>91</w:t>
      </w:r>
      <w:r w:rsidRPr="00AF16AE">
        <w:rPr>
          <w:rFonts w:ascii="Times New Roman" w:hAnsi="Times New Roman" w:cs="Times New Roman"/>
          <w:color w:val="000000" w:themeColor="text1"/>
          <w:sz w:val="26"/>
          <w:szCs w:val="26"/>
        </w:rPr>
        <w:t>% отобранных 8-классников (</w:t>
      </w:r>
      <w:r w:rsidR="00B87153" w:rsidRPr="00AF16AE">
        <w:rPr>
          <w:rFonts w:ascii="Times New Roman" w:hAnsi="Times New Roman" w:cs="Times New Roman"/>
          <w:color w:val="000000" w:themeColor="text1"/>
          <w:sz w:val="26"/>
          <w:szCs w:val="26"/>
        </w:rPr>
        <w:t>353</w:t>
      </w:r>
      <w:r w:rsidRPr="00AF1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обучающихся), </w:t>
      </w:r>
      <w:r w:rsidR="00AF16AE" w:rsidRPr="00AF16AE">
        <w:rPr>
          <w:rFonts w:ascii="Times New Roman" w:hAnsi="Times New Roman" w:cs="Times New Roman"/>
          <w:color w:val="000000" w:themeColor="text1"/>
          <w:sz w:val="26"/>
          <w:szCs w:val="26"/>
        </w:rPr>
        <w:t>91</w:t>
      </w:r>
      <w:r w:rsidRPr="00AF16AE">
        <w:rPr>
          <w:rFonts w:ascii="Times New Roman" w:hAnsi="Times New Roman" w:cs="Times New Roman"/>
          <w:color w:val="000000" w:themeColor="text1"/>
          <w:sz w:val="26"/>
          <w:szCs w:val="26"/>
        </w:rPr>
        <w:t>% отобранных 10-классников (</w:t>
      </w:r>
      <w:r w:rsidR="00B87153" w:rsidRPr="00AF16AE">
        <w:rPr>
          <w:rFonts w:ascii="Times New Roman" w:hAnsi="Times New Roman" w:cs="Times New Roman"/>
          <w:color w:val="000000" w:themeColor="text1"/>
          <w:sz w:val="26"/>
          <w:szCs w:val="26"/>
        </w:rPr>
        <w:t>206</w:t>
      </w:r>
      <w:r w:rsidRPr="00AF1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обучающихся).</w:t>
      </w:r>
    </w:p>
    <w:p w14:paraId="26DBF9B5" w14:textId="19EBDF1B" w:rsidR="00CB4273" w:rsidRPr="0008463D" w:rsidRDefault="00CB4273" w:rsidP="001E0E7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463D">
        <w:rPr>
          <w:rFonts w:ascii="Times New Roman" w:hAnsi="Times New Roman" w:cs="Times New Roman"/>
          <w:color w:val="000000" w:themeColor="text1"/>
          <w:sz w:val="26"/>
          <w:szCs w:val="26"/>
        </w:rPr>
        <w:t>Более детально, по конкретным образовательным организациям, информация о количестве участников (отобранных и фактически прошедших анкетирование) представлена в таблице 2.</w:t>
      </w:r>
    </w:p>
    <w:p w14:paraId="08DAD76B" w14:textId="45349804" w:rsidR="00CB4273" w:rsidRPr="0008463D" w:rsidRDefault="00CB4273" w:rsidP="00CB4273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</w:rPr>
      </w:pPr>
      <w:r w:rsidRPr="0008463D">
        <w:rPr>
          <w:rFonts w:ascii="Times New Roman" w:hAnsi="Times New Roman" w:cs="Times New Roman"/>
          <w:i/>
          <w:color w:val="000000" w:themeColor="text1"/>
        </w:rPr>
        <w:t>Таблица 2</w:t>
      </w:r>
    </w:p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416"/>
        <w:gridCol w:w="2976"/>
        <w:gridCol w:w="1134"/>
        <w:gridCol w:w="993"/>
        <w:gridCol w:w="708"/>
        <w:gridCol w:w="1276"/>
        <w:gridCol w:w="992"/>
        <w:gridCol w:w="851"/>
      </w:tblGrid>
      <w:tr w:rsidR="00124D42" w:rsidRPr="00BE26C4" w14:paraId="371D7B74" w14:textId="77777777" w:rsidTr="007A6961">
        <w:trPr>
          <w:cantSplit/>
          <w:trHeight w:val="2332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EE3CE" w14:textId="5EAEA247" w:rsidR="008C6879" w:rsidRPr="008C6879" w:rsidRDefault="008C6879" w:rsidP="00D359BA">
            <w:pPr>
              <w:spacing w:after="0" w:line="240" w:lineRule="auto"/>
              <w:ind w:left="-120" w:righ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26C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№ </w:t>
            </w:r>
            <w:proofErr w:type="spellStart"/>
            <w:r w:rsidRPr="00BE26C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пп</w:t>
            </w:r>
            <w:proofErr w:type="spellEnd"/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64C13" w14:textId="77777777" w:rsidR="008C6879" w:rsidRPr="008C6879" w:rsidRDefault="008C6879" w:rsidP="0066207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7E8CADE" w14:textId="77777777" w:rsidR="00D359BA" w:rsidRDefault="008C6879" w:rsidP="00D359BA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8 класс. </w:t>
            </w:r>
          </w:p>
          <w:p w14:paraId="7B18E31B" w14:textId="77777777" w:rsidR="00124D42" w:rsidRDefault="0008463D" w:rsidP="00D359BA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Кол-во </w:t>
            </w:r>
            <w:r w:rsidR="00DD1D18" w:rsidRPr="008C68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участников</w:t>
            </w:r>
            <w:r w:rsidR="00DD1D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14:paraId="1EE14082" w14:textId="04CD86E9" w:rsidR="008C6879" w:rsidRPr="008C6879" w:rsidRDefault="0008463D" w:rsidP="00124D42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классов/</w:t>
            </w:r>
            <w:r w:rsidR="00DD1D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человек</w:t>
            </w:r>
            <w:r w:rsidR="008C6879" w:rsidRPr="008C68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986CB39" w14:textId="77777777" w:rsidR="00DD1D18" w:rsidRDefault="008C6879" w:rsidP="00D359BA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8 класс. </w:t>
            </w:r>
          </w:p>
          <w:p w14:paraId="42747944" w14:textId="68F852A1" w:rsidR="008C6879" w:rsidRPr="008C6879" w:rsidRDefault="008C6879" w:rsidP="00D359BA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выполненных работ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14:paraId="095D0ED5" w14:textId="77777777" w:rsidR="008C6879" w:rsidRPr="008C6879" w:rsidRDefault="008C6879" w:rsidP="00662078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 класс. % участия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545B6AC" w14:textId="77777777" w:rsidR="00DD1D18" w:rsidRDefault="008C6879" w:rsidP="00662078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10 класс. </w:t>
            </w:r>
          </w:p>
          <w:p w14:paraId="0977036B" w14:textId="77777777" w:rsidR="00124D42" w:rsidRDefault="00DD1D18" w:rsidP="00662078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1D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участников</w:t>
            </w:r>
          </w:p>
          <w:p w14:paraId="520EAEC9" w14:textId="41AA888A" w:rsidR="008C6879" w:rsidRPr="008C6879" w:rsidRDefault="00DD1D18" w:rsidP="00124D42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1D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классов/человек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A44CAE1" w14:textId="77777777" w:rsidR="00DD1D18" w:rsidRDefault="008C6879" w:rsidP="00662078">
            <w:pPr>
              <w:spacing w:after="0" w:line="240" w:lineRule="auto"/>
              <w:ind w:left="-120" w:right="-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10 класс. </w:t>
            </w:r>
          </w:p>
          <w:p w14:paraId="185431B5" w14:textId="27073339" w:rsidR="008C6879" w:rsidRPr="008C6879" w:rsidRDefault="008C6879" w:rsidP="00662078">
            <w:pPr>
              <w:spacing w:after="0" w:line="240" w:lineRule="auto"/>
              <w:ind w:left="-120" w:right="-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выполненных работ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14:paraId="7103BAAD" w14:textId="77777777" w:rsidR="008C6879" w:rsidRPr="008C6879" w:rsidRDefault="008C6879" w:rsidP="00662078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 класс. % участия</w:t>
            </w:r>
          </w:p>
        </w:tc>
      </w:tr>
      <w:tr w:rsidR="00124D42" w:rsidRPr="00BE26C4" w14:paraId="638E6180" w14:textId="77777777" w:rsidTr="007A6961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5EDAE" w14:textId="03F365EC" w:rsidR="008C6879" w:rsidRPr="00BE26C4" w:rsidRDefault="008C6879" w:rsidP="00D359BA">
            <w:pPr>
              <w:pStyle w:val="a3"/>
              <w:numPr>
                <w:ilvl w:val="0"/>
                <w:numId w:val="7"/>
              </w:numPr>
              <w:ind w:right="-111" w:hanging="69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4BEC33" w14:textId="3B4FED58" w:rsidR="008C6879" w:rsidRPr="008C6879" w:rsidRDefault="00BE26C4" w:rsidP="006620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</w:t>
            </w:r>
            <w:r w:rsidR="008C6879" w:rsidRPr="00BE2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N</w:t>
            </w:r>
            <w:r w:rsidR="000846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C6879" w:rsidRPr="00BE2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13F04" w14:textId="23917B22" w:rsidR="008C6879" w:rsidRPr="008C6879" w:rsidRDefault="004C272E" w:rsidP="00D359BA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</w:t>
            </w:r>
            <w:r w:rsidR="008C6879"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B3D44" w14:textId="77777777" w:rsidR="008C6879" w:rsidRPr="008C6879" w:rsidRDefault="008C6879" w:rsidP="00D359BA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FA381D" w14:textId="25896A1D" w:rsidR="008C6879" w:rsidRPr="008C6879" w:rsidRDefault="008C6879" w:rsidP="00662078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8547" w14:textId="747E1E20" w:rsidR="008C6879" w:rsidRPr="008C6879" w:rsidRDefault="004C272E" w:rsidP="006F274F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</w:t>
            </w:r>
            <w:r w:rsidR="008C6879"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0DF57" w14:textId="77777777" w:rsidR="008C6879" w:rsidRPr="008C6879" w:rsidRDefault="008C6879" w:rsidP="006F274F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14F1D5" w14:textId="57922269" w:rsidR="008C6879" w:rsidRPr="008C6879" w:rsidRDefault="008C6879" w:rsidP="00662078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89,4</w:t>
            </w:r>
          </w:p>
        </w:tc>
      </w:tr>
      <w:tr w:rsidR="00124D42" w:rsidRPr="00BE26C4" w14:paraId="0FA0623F" w14:textId="77777777" w:rsidTr="007A6961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F65A2" w14:textId="55D7D6ED" w:rsidR="008C6879" w:rsidRPr="00BE26C4" w:rsidRDefault="008C6879" w:rsidP="00D359BA">
            <w:pPr>
              <w:pStyle w:val="a3"/>
              <w:numPr>
                <w:ilvl w:val="0"/>
                <w:numId w:val="7"/>
              </w:numPr>
              <w:ind w:right="-111" w:hanging="69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2AD489" w14:textId="78B2877D" w:rsidR="008C6879" w:rsidRPr="008C6879" w:rsidRDefault="00BE26C4" w:rsidP="006620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«Л</w:t>
            </w:r>
            <w:r w:rsidR="000846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ицей </w:t>
            </w:r>
            <w:r w:rsidRPr="00BE2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="000846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BE2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8800E" w14:textId="198619D2" w:rsidR="008C6879" w:rsidRPr="008C6879" w:rsidRDefault="00942A45" w:rsidP="00D359BA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</w:t>
            </w:r>
            <w:r w:rsidR="008C6879"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595B2" w14:textId="77777777" w:rsidR="008C6879" w:rsidRPr="008C6879" w:rsidRDefault="008C6879" w:rsidP="00D359BA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0C83D6" w14:textId="53C09648" w:rsidR="008C6879" w:rsidRPr="008C6879" w:rsidRDefault="008C6879" w:rsidP="00662078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A8F17" w14:textId="39763AF7" w:rsidR="008C6879" w:rsidRPr="008C6879" w:rsidRDefault="00942A45" w:rsidP="006F274F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</w:t>
            </w:r>
            <w:r w:rsidR="008C6879"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06A34" w14:textId="77777777" w:rsidR="008C6879" w:rsidRPr="008C6879" w:rsidRDefault="008C6879" w:rsidP="006F274F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B728AD" w14:textId="1C3EED70" w:rsidR="008C6879" w:rsidRPr="008C6879" w:rsidRDefault="008C6879" w:rsidP="00662078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</w:tr>
      <w:tr w:rsidR="00124D42" w:rsidRPr="00BE26C4" w14:paraId="22C4B8B3" w14:textId="77777777" w:rsidTr="007A6961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5C5DC" w14:textId="545D20E2" w:rsidR="008C6879" w:rsidRPr="00BE26C4" w:rsidRDefault="008C6879" w:rsidP="00D359BA">
            <w:pPr>
              <w:pStyle w:val="a3"/>
              <w:numPr>
                <w:ilvl w:val="0"/>
                <w:numId w:val="7"/>
              </w:numPr>
              <w:ind w:right="-111" w:hanging="69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E43A87" w14:textId="747E1B36" w:rsidR="008C6879" w:rsidRPr="008C6879" w:rsidRDefault="00BE26C4" w:rsidP="006620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C4">
              <w:rPr>
                <w:rFonts w:ascii="Times New Roman" w:hAnsi="Times New Roman" w:cs="Times New Roman"/>
              </w:rPr>
              <w:t>МБОУ "СОШ №</w:t>
            </w:r>
            <w:r w:rsidR="0008463D">
              <w:rPr>
                <w:rFonts w:ascii="Times New Roman" w:hAnsi="Times New Roman" w:cs="Times New Roman"/>
              </w:rPr>
              <w:t> </w:t>
            </w:r>
            <w:r w:rsidRPr="00BE26C4">
              <w:rPr>
                <w:rFonts w:ascii="Times New Roman" w:hAnsi="Times New Roman" w:cs="Times New Roman"/>
              </w:rPr>
              <w:t xml:space="preserve">1" </w:t>
            </w:r>
            <w:r w:rsidR="0008463D">
              <w:rPr>
                <w:rFonts w:ascii="Times New Roman" w:hAnsi="Times New Roman" w:cs="Times New Roman"/>
              </w:rPr>
              <w:t>г</w:t>
            </w:r>
            <w:r w:rsidRPr="00BE26C4">
              <w:rPr>
                <w:rFonts w:ascii="Times New Roman" w:hAnsi="Times New Roman" w:cs="Times New Roman"/>
              </w:rPr>
              <w:t>.</w:t>
            </w:r>
            <w:r w:rsidR="0008463D">
              <w:rPr>
                <w:rFonts w:ascii="Times New Roman" w:hAnsi="Times New Roman" w:cs="Times New Roman"/>
              </w:rPr>
              <w:t> </w:t>
            </w:r>
            <w:r w:rsidRPr="00BE26C4">
              <w:rPr>
                <w:rFonts w:ascii="Times New Roman" w:hAnsi="Times New Roman" w:cs="Times New Roman"/>
              </w:rPr>
              <w:t>Г</w:t>
            </w:r>
            <w:r w:rsidR="0008463D">
              <w:rPr>
                <w:rFonts w:ascii="Times New Roman" w:hAnsi="Times New Roman" w:cs="Times New Roman"/>
              </w:rPr>
              <w:t>урьевска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609F5" w14:textId="0CC3C878" w:rsidR="008C6879" w:rsidRPr="008C6879" w:rsidRDefault="00BA0258" w:rsidP="00D359BA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</w:t>
            </w:r>
            <w:r w:rsidR="008C6879"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8EFB1" w14:textId="77777777" w:rsidR="008C6879" w:rsidRPr="008C6879" w:rsidRDefault="008C6879" w:rsidP="00D359BA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704487" w14:textId="1E5217F5" w:rsidR="008C6879" w:rsidRPr="008C6879" w:rsidRDefault="008C6879" w:rsidP="00662078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19FC0" w14:textId="77777777" w:rsidR="008C6879" w:rsidRPr="008C6879" w:rsidRDefault="008C6879" w:rsidP="006F274F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A3EC6" w14:textId="77777777" w:rsidR="008C6879" w:rsidRPr="008C6879" w:rsidRDefault="008C6879" w:rsidP="006F274F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270A59" w14:textId="77777777" w:rsidR="008C6879" w:rsidRPr="008C6879" w:rsidRDefault="008C6879" w:rsidP="00662078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---</w:t>
            </w:r>
          </w:p>
        </w:tc>
      </w:tr>
      <w:tr w:rsidR="00124D42" w:rsidRPr="00BE26C4" w14:paraId="551042AD" w14:textId="77777777" w:rsidTr="007A6961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E5FA0" w14:textId="13C34F54" w:rsidR="008C6879" w:rsidRPr="00BE26C4" w:rsidRDefault="008C6879" w:rsidP="00D359BA">
            <w:pPr>
              <w:pStyle w:val="a3"/>
              <w:numPr>
                <w:ilvl w:val="0"/>
                <w:numId w:val="7"/>
              </w:numPr>
              <w:ind w:right="-111" w:hanging="69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D76A99" w14:textId="5CD69BD3" w:rsidR="008C6879" w:rsidRPr="008C6879" w:rsidRDefault="00BE26C4" w:rsidP="006620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C4">
              <w:rPr>
                <w:rFonts w:ascii="Times New Roman" w:hAnsi="Times New Roman" w:cs="Times New Roman"/>
              </w:rPr>
              <w:t xml:space="preserve">МБОУ </w:t>
            </w:r>
            <w:r w:rsidR="00D74C42">
              <w:rPr>
                <w:rFonts w:ascii="Times New Roman" w:hAnsi="Times New Roman" w:cs="Times New Roman"/>
              </w:rPr>
              <w:t>«</w:t>
            </w:r>
            <w:r w:rsidRPr="00BE26C4">
              <w:rPr>
                <w:rFonts w:ascii="Times New Roman" w:hAnsi="Times New Roman" w:cs="Times New Roman"/>
              </w:rPr>
              <w:t xml:space="preserve">СШ </w:t>
            </w:r>
            <w:r w:rsidR="0008463D">
              <w:rPr>
                <w:rFonts w:ascii="Times New Roman" w:hAnsi="Times New Roman" w:cs="Times New Roman"/>
              </w:rPr>
              <w:t>им</w:t>
            </w:r>
            <w:r w:rsidRPr="00BE26C4">
              <w:rPr>
                <w:rFonts w:ascii="Times New Roman" w:hAnsi="Times New Roman" w:cs="Times New Roman"/>
              </w:rPr>
              <w:t>.</w:t>
            </w:r>
            <w:r w:rsidR="006F274F">
              <w:rPr>
                <w:rFonts w:ascii="Times New Roman" w:hAnsi="Times New Roman" w:cs="Times New Roman"/>
              </w:rPr>
              <w:t> </w:t>
            </w:r>
            <w:r w:rsidRPr="00BE26C4">
              <w:rPr>
                <w:rFonts w:ascii="Times New Roman" w:hAnsi="Times New Roman" w:cs="Times New Roman"/>
              </w:rPr>
              <w:t>А.</w:t>
            </w:r>
            <w:r w:rsidR="0008463D">
              <w:rPr>
                <w:rFonts w:ascii="Times New Roman" w:hAnsi="Times New Roman" w:cs="Times New Roman"/>
              </w:rPr>
              <w:t> </w:t>
            </w:r>
            <w:r w:rsidRPr="00BE26C4">
              <w:rPr>
                <w:rFonts w:ascii="Times New Roman" w:hAnsi="Times New Roman" w:cs="Times New Roman"/>
              </w:rPr>
              <w:t>М</w:t>
            </w:r>
            <w:r w:rsidR="0008463D">
              <w:rPr>
                <w:rFonts w:ascii="Times New Roman" w:hAnsi="Times New Roman" w:cs="Times New Roman"/>
              </w:rPr>
              <w:t>оисеева</w:t>
            </w:r>
            <w:r w:rsidRPr="00BE26C4">
              <w:rPr>
                <w:rFonts w:ascii="Times New Roman" w:hAnsi="Times New Roman" w:cs="Times New Roman"/>
              </w:rPr>
              <w:t xml:space="preserve"> </w:t>
            </w:r>
            <w:r w:rsidR="0008463D">
              <w:rPr>
                <w:rFonts w:ascii="Times New Roman" w:hAnsi="Times New Roman" w:cs="Times New Roman"/>
              </w:rPr>
              <w:t>пос</w:t>
            </w:r>
            <w:r w:rsidRPr="00BE26C4">
              <w:rPr>
                <w:rFonts w:ascii="Times New Roman" w:hAnsi="Times New Roman" w:cs="Times New Roman"/>
              </w:rPr>
              <w:t>.</w:t>
            </w:r>
            <w:r w:rsidR="0008463D">
              <w:rPr>
                <w:rFonts w:ascii="Times New Roman" w:hAnsi="Times New Roman" w:cs="Times New Roman"/>
              </w:rPr>
              <w:t> </w:t>
            </w:r>
            <w:r w:rsidRPr="00BE26C4">
              <w:rPr>
                <w:rFonts w:ascii="Times New Roman" w:hAnsi="Times New Roman" w:cs="Times New Roman"/>
              </w:rPr>
              <w:t>З</w:t>
            </w:r>
            <w:r w:rsidR="0008463D">
              <w:rPr>
                <w:rFonts w:ascii="Times New Roman" w:hAnsi="Times New Roman" w:cs="Times New Roman"/>
              </w:rPr>
              <w:t>наменска</w:t>
            </w:r>
            <w:r w:rsidR="00D74C4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13198" w14:textId="30605695" w:rsidR="008C6879" w:rsidRPr="008C6879" w:rsidRDefault="004C272E" w:rsidP="00D359BA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</w:t>
            </w:r>
            <w:r w:rsidR="008C6879"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86F08" w14:textId="77777777" w:rsidR="008C6879" w:rsidRPr="008C6879" w:rsidRDefault="008C6879" w:rsidP="00D359BA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486570" w14:textId="4E6DD6A3" w:rsidR="008C6879" w:rsidRPr="008C6879" w:rsidRDefault="008C6879" w:rsidP="00662078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86A3B" w14:textId="08AEF240" w:rsidR="008C6879" w:rsidRPr="008C6879" w:rsidRDefault="004C272E" w:rsidP="006F274F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</w:t>
            </w:r>
            <w:r w:rsidR="008C6879"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02C87" w14:textId="77777777" w:rsidR="008C6879" w:rsidRPr="008C6879" w:rsidRDefault="008C6879" w:rsidP="006F274F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7921BE" w14:textId="3527AC9E" w:rsidR="008C6879" w:rsidRPr="008C6879" w:rsidRDefault="008C6879" w:rsidP="00662078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</w:t>
            </w:r>
          </w:p>
        </w:tc>
      </w:tr>
      <w:tr w:rsidR="00FE58DB" w:rsidRPr="00BE26C4" w14:paraId="690E4064" w14:textId="77777777" w:rsidTr="007A696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D4F52" w14:textId="46C6F918" w:rsidR="008C6879" w:rsidRPr="00BE26C4" w:rsidRDefault="008C6879" w:rsidP="00D359BA">
            <w:pPr>
              <w:pStyle w:val="a3"/>
              <w:numPr>
                <w:ilvl w:val="0"/>
                <w:numId w:val="7"/>
              </w:numPr>
              <w:ind w:left="705" w:right="-111" w:hanging="69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8F340" w14:textId="4E77A962" w:rsidR="008C6879" w:rsidRPr="008C6879" w:rsidRDefault="00BE26C4" w:rsidP="006620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МАОУ СОШ</w:t>
            </w:r>
            <w:r w:rsidR="008C6879" w:rsidRPr="00BE26C4">
              <w:rPr>
                <w:rFonts w:ascii="Times New Roman" w:hAnsi="Times New Roman" w:cs="Times New Roman"/>
                <w:color w:val="000000" w:themeColor="text1"/>
              </w:rPr>
              <w:t xml:space="preserve"> N</w:t>
            </w:r>
            <w:r w:rsidR="0008463D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C6879" w:rsidRPr="00BE26C4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8BED6" w14:textId="4A6BA7EC" w:rsidR="008C6879" w:rsidRPr="008C6879" w:rsidRDefault="004C272E" w:rsidP="00D359BA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</w:t>
            </w:r>
            <w:r w:rsidR="008C6879"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DD063" w14:textId="77777777" w:rsidR="008C6879" w:rsidRPr="008C6879" w:rsidRDefault="008C6879" w:rsidP="00D359BA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04C18" w14:textId="66D013BD" w:rsidR="008C6879" w:rsidRPr="008C6879" w:rsidRDefault="008C6879" w:rsidP="00662078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3FE4C" w14:textId="2531D81F" w:rsidR="008C6879" w:rsidRPr="008C6879" w:rsidRDefault="004C272E" w:rsidP="006F274F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</w:t>
            </w:r>
            <w:r w:rsidR="008C6879"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F91AF" w14:textId="77777777" w:rsidR="008C6879" w:rsidRPr="008C6879" w:rsidRDefault="008C6879" w:rsidP="006F274F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4CBE1" w14:textId="4E15F573" w:rsidR="008C6879" w:rsidRPr="008C6879" w:rsidRDefault="008C6879" w:rsidP="00662078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91,3</w:t>
            </w:r>
          </w:p>
        </w:tc>
      </w:tr>
      <w:tr w:rsidR="00FE58DB" w:rsidRPr="00BE26C4" w14:paraId="70DF7608" w14:textId="77777777" w:rsidTr="007A6961">
        <w:trPr>
          <w:trHeight w:val="1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54E85" w14:textId="77777777" w:rsidR="00FE58DB" w:rsidRPr="00FE58DB" w:rsidRDefault="00FE58DB" w:rsidP="00FE58DB">
            <w:pPr>
              <w:ind w:left="360" w:right="-111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203C9" w14:textId="32A1B1C9" w:rsidR="00FE58DB" w:rsidRPr="00FE58DB" w:rsidRDefault="00FE58DB" w:rsidP="00662078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58DB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7E3BB" w14:textId="4F272006" w:rsidR="00FE58DB" w:rsidRPr="00FE58DB" w:rsidRDefault="00FE58DB" w:rsidP="00D359BA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E58D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14/390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83FC5" w14:textId="05D7B6B7" w:rsidR="00FE58DB" w:rsidRPr="00FE58DB" w:rsidRDefault="00FE58DB" w:rsidP="00D359BA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E58D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3434F" w14:textId="157D1971" w:rsidR="00FE58DB" w:rsidRPr="00FE58DB" w:rsidRDefault="00FE58DB" w:rsidP="00662078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9DFE6" w14:textId="00E0D049" w:rsidR="00FE58DB" w:rsidRPr="00FE58DB" w:rsidRDefault="00FE58DB" w:rsidP="006F274F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8/227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F6F38" w14:textId="6385C266" w:rsidR="00FE58DB" w:rsidRPr="00FE58DB" w:rsidRDefault="00FE58DB" w:rsidP="006F274F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A8A11" w14:textId="371CF7B0" w:rsidR="00FE58DB" w:rsidRPr="00FE58DB" w:rsidRDefault="00FE58DB" w:rsidP="00662078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90,7</w:t>
            </w:r>
          </w:p>
        </w:tc>
      </w:tr>
    </w:tbl>
    <w:p w14:paraId="44107877" w14:textId="77777777" w:rsidR="00CB4273" w:rsidRPr="00CB4273" w:rsidRDefault="00CB4273" w:rsidP="00CB4273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color w:val="C00000"/>
        </w:rPr>
      </w:pPr>
    </w:p>
    <w:p w14:paraId="665481F9" w14:textId="6523BB79" w:rsidR="00AF16AE" w:rsidRPr="00AF16AE" w:rsidRDefault="00AF16AE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Часть детей не приняли участие в исследовании, в связи с отсутствием в школе по причине болезни или по иной уважительной причине.</w:t>
      </w:r>
    </w:p>
    <w:p w14:paraId="7268CE38" w14:textId="054883B7" w:rsidR="00E22649" w:rsidRDefault="00E22649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 классы проходили исследовани</w:t>
      </w:r>
      <w:r w:rsidR="00DE6554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14 октября 2025 года, 10 классы – 16</w:t>
      </w:r>
      <w:r w:rsidR="0007760D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октября 2025 года.</w:t>
      </w:r>
    </w:p>
    <w:p w14:paraId="3FBF816B" w14:textId="154A0093" w:rsidR="00E22649" w:rsidRDefault="004464A0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Процедура исследования состояла из анкетирования.</w:t>
      </w:r>
      <w:r w:rsidR="00CB427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DA935E2" w14:textId="56513984" w:rsidR="0007760D" w:rsidRPr="00687C5B" w:rsidRDefault="0007760D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C5B">
        <w:rPr>
          <w:rFonts w:ascii="Times New Roman" w:hAnsi="Times New Roman" w:cs="Times New Roman"/>
          <w:sz w:val="26"/>
          <w:szCs w:val="26"/>
        </w:rPr>
        <w:t>Заполнение анкеты</w:t>
      </w:r>
      <w:r w:rsidR="00687C5B" w:rsidRPr="00687C5B">
        <w:rPr>
          <w:rFonts w:ascii="Times New Roman" w:hAnsi="Times New Roman" w:cs="Times New Roman"/>
          <w:sz w:val="26"/>
          <w:szCs w:val="26"/>
        </w:rPr>
        <w:t xml:space="preserve"> было</w:t>
      </w:r>
      <w:r w:rsidRPr="00687C5B">
        <w:rPr>
          <w:rFonts w:ascii="Times New Roman" w:hAnsi="Times New Roman" w:cs="Times New Roman"/>
          <w:sz w:val="26"/>
          <w:szCs w:val="26"/>
        </w:rPr>
        <w:t xml:space="preserve"> рассчитано на 90 минут (два урока, не более чем 45</w:t>
      </w:r>
      <w:r w:rsidR="00164327">
        <w:rPr>
          <w:rFonts w:ascii="Times New Roman" w:hAnsi="Times New Roman" w:cs="Times New Roman"/>
          <w:sz w:val="26"/>
          <w:szCs w:val="26"/>
        </w:rPr>
        <w:t> </w:t>
      </w:r>
      <w:r w:rsidRPr="00687C5B">
        <w:rPr>
          <w:rFonts w:ascii="Times New Roman" w:hAnsi="Times New Roman" w:cs="Times New Roman"/>
          <w:sz w:val="26"/>
          <w:szCs w:val="26"/>
        </w:rPr>
        <w:t>минут каждый).</w:t>
      </w:r>
    </w:p>
    <w:p w14:paraId="4110A022" w14:textId="1D0DFBE6" w:rsidR="00667400" w:rsidRDefault="00667400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4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</w:t>
      </w:r>
      <w:r w:rsidRPr="003131FB">
        <w:rPr>
          <w:rFonts w:ascii="Times New Roman" w:hAnsi="Times New Roman" w:cs="Times New Roman"/>
          <w:i/>
          <w:sz w:val="26"/>
          <w:szCs w:val="26"/>
        </w:rPr>
        <w:t>Оценка уровня функциональной грамотности обучающихся</w:t>
      </w:r>
      <w:r w:rsidR="00300813" w:rsidRPr="003131FB">
        <w:rPr>
          <w:rFonts w:ascii="Times New Roman" w:hAnsi="Times New Roman" w:cs="Times New Roman"/>
          <w:i/>
          <w:sz w:val="26"/>
          <w:szCs w:val="26"/>
        </w:rPr>
        <w:t>.</w:t>
      </w:r>
    </w:p>
    <w:p w14:paraId="4E4EE4EE" w14:textId="198E34B5" w:rsidR="00300813" w:rsidRDefault="00300813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8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Участниками исследования в области оценки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уровня функциональной грамотности</w:t>
      </w:r>
      <w:r w:rsidRPr="003008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являлись обучающиеся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6 и 9</w:t>
      </w:r>
      <w:r w:rsidRPr="003008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классов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а также обучающиеся</w:t>
      </w:r>
      <w:r w:rsidR="00D132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13294" w:rsidRPr="00D13294">
        <w:rPr>
          <w:rFonts w:ascii="Times New Roman" w:hAnsi="Times New Roman" w:cs="Times New Roman"/>
          <w:sz w:val="26"/>
          <w:szCs w:val="26"/>
        </w:rPr>
        <w:t xml:space="preserve">образовательных организаций, реализующих образовательные программы среднего профессионального образования (далее </w:t>
      </w:r>
      <w:r w:rsidR="00D13294" w:rsidRPr="00D13294">
        <w:rPr>
          <w:rFonts w:ascii="Times New Roman" w:hAnsi="Times New Roman" w:cs="Times New Roman"/>
          <w:sz w:val="26"/>
          <w:szCs w:val="26"/>
        </w:rPr>
        <w:sym w:font="Symbol" w:char="F02D"/>
      </w:r>
      <w:r w:rsidR="00D13294" w:rsidRPr="00D13294">
        <w:rPr>
          <w:rFonts w:ascii="Times New Roman" w:hAnsi="Times New Roman" w:cs="Times New Roman"/>
          <w:sz w:val="26"/>
          <w:szCs w:val="26"/>
        </w:rPr>
        <w:t xml:space="preserve"> ОО СПО) по образовательным программам на базе основного общего образования, завершившие в предыдущем учебном году освоение основных образовательных программ среднего общего образования, проходящие обучение по очной форме (далее </w:t>
      </w:r>
      <w:r w:rsidR="00D13294" w:rsidRPr="00D13294">
        <w:rPr>
          <w:rFonts w:ascii="Times New Roman" w:hAnsi="Times New Roman" w:cs="Times New Roman"/>
          <w:sz w:val="26"/>
          <w:szCs w:val="26"/>
        </w:rPr>
        <w:sym w:font="Symbol" w:char="F02D"/>
      </w:r>
      <w:r w:rsidR="00D13294" w:rsidRPr="00D13294">
        <w:rPr>
          <w:rFonts w:ascii="Times New Roman" w:hAnsi="Times New Roman" w:cs="Times New Roman"/>
          <w:sz w:val="26"/>
          <w:szCs w:val="26"/>
        </w:rPr>
        <w:t xml:space="preserve"> обучающиеся ОО</w:t>
      </w:r>
      <w:r w:rsidR="00D13294">
        <w:rPr>
          <w:rFonts w:ascii="Times New Roman" w:hAnsi="Times New Roman" w:cs="Times New Roman"/>
          <w:sz w:val="26"/>
          <w:szCs w:val="26"/>
        </w:rPr>
        <w:t> </w:t>
      </w:r>
      <w:r w:rsidR="00D13294" w:rsidRPr="00D13294">
        <w:rPr>
          <w:rFonts w:ascii="Times New Roman" w:hAnsi="Times New Roman" w:cs="Times New Roman"/>
          <w:sz w:val="26"/>
          <w:szCs w:val="26"/>
        </w:rPr>
        <w:t>СПО).</w:t>
      </w:r>
    </w:p>
    <w:p w14:paraId="33D29D94" w14:textId="11817E86" w:rsidR="009D322E" w:rsidRPr="009D322E" w:rsidRDefault="009D322E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22E">
        <w:rPr>
          <w:rFonts w:ascii="Times New Roman" w:hAnsi="Times New Roman" w:cs="Times New Roman"/>
          <w:sz w:val="26"/>
          <w:szCs w:val="26"/>
        </w:rPr>
        <w:t>В каждой образовательной организации участвовало в НСИ не больше двух 6</w:t>
      </w:r>
      <w:r w:rsidR="00164327">
        <w:rPr>
          <w:rFonts w:ascii="Times New Roman" w:hAnsi="Times New Roman" w:cs="Times New Roman"/>
          <w:sz w:val="26"/>
          <w:szCs w:val="26"/>
        </w:rPr>
        <w:noBreakHyphen/>
      </w:r>
      <w:r w:rsidRPr="009D322E">
        <w:rPr>
          <w:rFonts w:ascii="Times New Roman" w:hAnsi="Times New Roman" w:cs="Times New Roman"/>
          <w:sz w:val="26"/>
          <w:szCs w:val="26"/>
        </w:rPr>
        <w:t>х и не больше двух 9-х классов.</w:t>
      </w:r>
    </w:p>
    <w:p w14:paraId="2DC3559B" w14:textId="319F00B3" w:rsidR="009D322E" w:rsidRDefault="009D322E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22E">
        <w:rPr>
          <w:rFonts w:ascii="Times New Roman" w:hAnsi="Times New Roman" w:cs="Times New Roman"/>
          <w:sz w:val="26"/>
          <w:szCs w:val="26"/>
        </w:rPr>
        <w:lastRenderedPageBreak/>
        <w:t>Если в ОО в 6-й/9-й параллели от 1 до 2 классов, то для участия в</w:t>
      </w:r>
      <w:r w:rsidR="00164327">
        <w:rPr>
          <w:rFonts w:ascii="Times New Roman" w:hAnsi="Times New Roman" w:cs="Times New Roman"/>
          <w:sz w:val="26"/>
          <w:szCs w:val="26"/>
        </w:rPr>
        <w:t> </w:t>
      </w:r>
      <w:r w:rsidRPr="009D322E">
        <w:rPr>
          <w:rFonts w:ascii="Times New Roman" w:hAnsi="Times New Roman" w:cs="Times New Roman"/>
          <w:sz w:val="26"/>
          <w:szCs w:val="26"/>
        </w:rPr>
        <w:t>исследованиях отбира</w:t>
      </w:r>
      <w:r w:rsidR="0007760D">
        <w:rPr>
          <w:rFonts w:ascii="Times New Roman" w:hAnsi="Times New Roman" w:cs="Times New Roman"/>
          <w:sz w:val="26"/>
          <w:szCs w:val="26"/>
        </w:rPr>
        <w:t>лись</w:t>
      </w:r>
      <w:r w:rsidRPr="009D322E">
        <w:rPr>
          <w:rFonts w:ascii="Times New Roman" w:hAnsi="Times New Roman" w:cs="Times New Roman"/>
          <w:sz w:val="26"/>
          <w:szCs w:val="26"/>
        </w:rPr>
        <w:t xml:space="preserve"> все классы, при наличии более 2 классов в указанных параллелях простым случайным способом </w:t>
      </w:r>
      <w:r w:rsidR="0007760D">
        <w:rPr>
          <w:rFonts w:ascii="Times New Roman" w:hAnsi="Times New Roman" w:cs="Times New Roman"/>
          <w:sz w:val="26"/>
          <w:szCs w:val="26"/>
        </w:rPr>
        <w:t>было отобрано</w:t>
      </w:r>
      <w:r w:rsidRPr="009D322E">
        <w:rPr>
          <w:rFonts w:ascii="Times New Roman" w:hAnsi="Times New Roman" w:cs="Times New Roman"/>
          <w:sz w:val="26"/>
          <w:szCs w:val="26"/>
        </w:rPr>
        <w:t xml:space="preserve"> 2 класса из 6-й/9-й параллели. </w:t>
      </w:r>
    </w:p>
    <w:p w14:paraId="7F88CCBB" w14:textId="34051D2F" w:rsidR="009D322E" w:rsidRDefault="009D322E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22E">
        <w:rPr>
          <w:rFonts w:ascii="Times New Roman" w:hAnsi="Times New Roman" w:cs="Times New Roman"/>
          <w:sz w:val="26"/>
          <w:szCs w:val="26"/>
        </w:rPr>
        <w:t>Для оценки уровня функциональной грамотности обучающихся ОО СПО простым случайным способом отбиралось такое количество учебных групп, чтобы в</w:t>
      </w:r>
      <w:r w:rsidR="00164327">
        <w:rPr>
          <w:rFonts w:ascii="Times New Roman" w:hAnsi="Times New Roman" w:cs="Times New Roman"/>
          <w:sz w:val="26"/>
          <w:szCs w:val="26"/>
        </w:rPr>
        <w:t> </w:t>
      </w:r>
      <w:r w:rsidRPr="009D322E">
        <w:rPr>
          <w:rFonts w:ascii="Times New Roman" w:hAnsi="Times New Roman" w:cs="Times New Roman"/>
          <w:sz w:val="26"/>
          <w:szCs w:val="26"/>
        </w:rPr>
        <w:t>них совокупное количество обучающихся составило не менее 50 человек.</w:t>
      </w:r>
    </w:p>
    <w:p w14:paraId="60A21D48" w14:textId="04437525" w:rsidR="00975F8A" w:rsidRPr="00DB340C" w:rsidRDefault="00DB340C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5F8A">
        <w:rPr>
          <w:rFonts w:ascii="Times New Roman" w:hAnsi="Times New Roman" w:cs="Times New Roman"/>
          <w:sz w:val="26"/>
          <w:szCs w:val="26"/>
        </w:rPr>
        <w:t xml:space="preserve">Всего из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975F8A">
        <w:rPr>
          <w:rFonts w:ascii="Times New Roman" w:hAnsi="Times New Roman" w:cs="Times New Roman"/>
          <w:sz w:val="26"/>
          <w:szCs w:val="26"/>
        </w:rPr>
        <w:t xml:space="preserve">-х параллелей в Калининградской области было отобрано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975F8A">
        <w:rPr>
          <w:rFonts w:ascii="Times New Roman" w:hAnsi="Times New Roman" w:cs="Times New Roman"/>
          <w:sz w:val="26"/>
          <w:szCs w:val="26"/>
        </w:rPr>
        <w:t xml:space="preserve"> класс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75F8A">
        <w:rPr>
          <w:rFonts w:ascii="Times New Roman" w:hAnsi="Times New Roman" w:cs="Times New Roman"/>
          <w:sz w:val="26"/>
          <w:szCs w:val="26"/>
        </w:rPr>
        <w:t xml:space="preserve">, состоящих из 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975F8A">
        <w:rPr>
          <w:rFonts w:ascii="Times New Roman" w:hAnsi="Times New Roman" w:cs="Times New Roman"/>
          <w:sz w:val="26"/>
          <w:szCs w:val="26"/>
        </w:rPr>
        <w:t xml:space="preserve">0 обучающихся, из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975F8A">
        <w:rPr>
          <w:rFonts w:ascii="Times New Roman" w:hAnsi="Times New Roman" w:cs="Times New Roman"/>
          <w:sz w:val="26"/>
          <w:szCs w:val="26"/>
        </w:rPr>
        <w:t xml:space="preserve">-х параллелей –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975F8A">
        <w:rPr>
          <w:rFonts w:ascii="Times New Roman" w:hAnsi="Times New Roman" w:cs="Times New Roman"/>
          <w:sz w:val="26"/>
          <w:szCs w:val="26"/>
        </w:rPr>
        <w:t xml:space="preserve"> класс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75F8A">
        <w:rPr>
          <w:rFonts w:ascii="Times New Roman" w:hAnsi="Times New Roman" w:cs="Times New Roman"/>
          <w:sz w:val="26"/>
          <w:szCs w:val="26"/>
        </w:rPr>
        <w:t>, состоящих из</w:t>
      </w:r>
      <w:r w:rsidR="00164327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123</w:t>
      </w:r>
      <w:r w:rsidR="00164327">
        <w:rPr>
          <w:rFonts w:ascii="Times New Roman" w:hAnsi="Times New Roman" w:cs="Times New Roman"/>
          <w:sz w:val="26"/>
          <w:szCs w:val="26"/>
        </w:rPr>
        <w:t> </w:t>
      </w:r>
      <w:r w:rsidRPr="00975F8A">
        <w:rPr>
          <w:rFonts w:ascii="Times New Roman" w:hAnsi="Times New Roman" w:cs="Times New Roman"/>
          <w:sz w:val="26"/>
          <w:szCs w:val="26"/>
        </w:rPr>
        <w:t>обучающихся</w:t>
      </w:r>
      <w:r>
        <w:rPr>
          <w:rFonts w:ascii="Times New Roman" w:hAnsi="Times New Roman" w:cs="Times New Roman"/>
          <w:sz w:val="26"/>
          <w:szCs w:val="26"/>
        </w:rPr>
        <w:t>,</w:t>
      </w:r>
      <w:r w:rsidR="00975F8A" w:rsidRPr="00975F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 </w:t>
      </w:r>
      <w:r w:rsidR="00975F8A">
        <w:rPr>
          <w:rFonts w:ascii="Times New Roman" w:hAnsi="Times New Roman" w:cs="Times New Roman"/>
          <w:color w:val="000000" w:themeColor="text1"/>
          <w:sz w:val="26"/>
          <w:szCs w:val="26"/>
        </w:rPr>
        <w:t>обучающихся ОО СПО</w:t>
      </w:r>
      <w:r w:rsidR="00975F8A" w:rsidRPr="00975F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975F8A" w:rsidRPr="00975F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75F8A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="00975F8A" w:rsidRPr="00975F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75F8A">
        <w:rPr>
          <w:rFonts w:ascii="Times New Roman" w:hAnsi="Times New Roman" w:cs="Times New Roman"/>
          <w:color w:val="000000" w:themeColor="text1"/>
          <w:sz w:val="26"/>
          <w:szCs w:val="26"/>
        </w:rPr>
        <w:t>групп</w:t>
      </w:r>
      <w:r w:rsidR="00975F8A" w:rsidRPr="00975F8A">
        <w:rPr>
          <w:rFonts w:ascii="Times New Roman" w:hAnsi="Times New Roman" w:cs="Times New Roman"/>
          <w:color w:val="000000" w:themeColor="text1"/>
          <w:sz w:val="26"/>
          <w:szCs w:val="26"/>
        </w:rPr>
        <w:t>, состоящих из</w:t>
      </w:r>
      <w:r w:rsidR="00164327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975F8A">
        <w:rPr>
          <w:rFonts w:ascii="Times New Roman" w:hAnsi="Times New Roman" w:cs="Times New Roman"/>
          <w:color w:val="000000" w:themeColor="text1"/>
          <w:sz w:val="26"/>
          <w:szCs w:val="26"/>
        </w:rPr>
        <w:t>193</w:t>
      </w:r>
      <w:r w:rsidR="00164327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975F8A">
        <w:rPr>
          <w:rFonts w:ascii="Times New Roman" w:hAnsi="Times New Roman" w:cs="Times New Roman"/>
          <w:color w:val="000000" w:themeColor="text1"/>
          <w:sz w:val="26"/>
          <w:szCs w:val="26"/>
        </w:rPr>
        <w:t>обучающихся.</w:t>
      </w:r>
    </w:p>
    <w:p w14:paraId="5818CA89" w14:textId="6ABC302F" w:rsidR="00DB340C" w:rsidRDefault="00DB340C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217D6">
        <w:rPr>
          <w:rFonts w:ascii="Times New Roman" w:hAnsi="Times New Roman" w:cs="Times New Roman"/>
          <w:color w:val="000000" w:themeColor="text1"/>
          <w:sz w:val="26"/>
          <w:szCs w:val="26"/>
        </w:rPr>
        <w:t>Фактически в исследовани</w:t>
      </w:r>
      <w:r w:rsidR="00164327">
        <w:rPr>
          <w:rFonts w:ascii="Times New Roman" w:hAnsi="Times New Roman" w:cs="Times New Roman"/>
          <w:color w:val="000000" w:themeColor="text1"/>
          <w:sz w:val="26"/>
          <w:szCs w:val="26"/>
        </w:rPr>
        <w:t>ях</w:t>
      </w:r>
      <w:r w:rsidRPr="006217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приняло участие </w:t>
      </w:r>
      <w:r w:rsidR="008E47F6" w:rsidRPr="006217D6">
        <w:rPr>
          <w:rFonts w:ascii="Times New Roman" w:hAnsi="Times New Roman" w:cs="Times New Roman"/>
          <w:color w:val="000000" w:themeColor="text1"/>
          <w:sz w:val="26"/>
          <w:szCs w:val="26"/>
        </w:rPr>
        <w:t>82</w:t>
      </w:r>
      <w:r w:rsidRPr="006217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 отобранных 6-классников (107 обучающихся), </w:t>
      </w:r>
      <w:r w:rsidR="006217D6" w:rsidRPr="006217D6">
        <w:rPr>
          <w:rFonts w:ascii="Times New Roman" w:hAnsi="Times New Roman" w:cs="Times New Roman"/>
          <w:color w:val="000000" w:themeColor="text1"/>
          <w:sz w:val="26"/>
          <w:szCs w:val="26"/>
        </w:rPr>
        <w:t>86</w:t>
      </w:r>
      <w:r w:rsidRPr="006217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 отобранных 9-классников (106 обучающихся), </w:t>
      </w:r>
      <w:r w:rsidR="006217D6" w:rsidRPr="006217D6">
        <w:rPr>
          <w:rFonts w:ascii="Times New Roman" w:hAnsi="Times New Roman" w:cs="Times New Roman"/>
          <w:color w:val="000000" w:themeColor="text1"/>
          <w:sz w:val="26"/>
          <w:szCs w:val="26"/>
        </w:rPr>
        <w:t>98% отобранных обучающихся СПО (190 обучающихся)</w:t>
      </w:r>
      <w:r w:rsidRPr="006217D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0915D3B" w14:textId="6340D963" w:rsidR="00DE6554" w:rsidRDefault="00DE6554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E6554">
        <w:rPr>
          <w:rFonts w:ascii="Times New Roman" w:hAnsi="Times New Roman" w:cs="Times New Roman"/>
          <w:color w:val="000000" w:themeColor="text1"/>
          <w:sz w:val="26"/>
          <w:szCs w:val="26"/>
        </w:rPr>
        <w:t>Часть детей не приняли участие в исследовании, в связи с отсутствием в школе по причине болезни или по иной уважительной причине.</w:t>
      </w:r>
    </w:p>
    <w:p w14:paraId="55E8E4D9" w14:textId="4ACE7D16" w:rsidR="00904E31" w:rsidRPr="009B5B19" w:rsidRDefault="00904E31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5B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Более детально, по конкретным образовательным организациям, информация о количестве участников (отобранных и фактически прошедших анкетирование) представлена в таблице </w:t>
      </w:r>
      <w:r w:rsidR="0064364D" w:rsidRPr="009B5B19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9B5B1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9C6E0BB" w14:textId="452B277C" w:rsidR="0064364D" w:rsidRPr="009B5B19" w:rsidRDefault="00904E31" w:rsidP="0064364D">
      <w:pPr>
        <w:spacing w:after="0" w:line="276" w:lineRule="auto"/>
        <w:ind w:firstLine="993"/>
        <w:jc w:val="right"/>
        <w:rPr>
          <w:rFonts w:ascii="Times New Roman" w:hAnsi="Times New Roman" w:cs="Times New Roman"/>
          <w:i/>
          <w:color w:val="000000" w:themeColor="text1"/>
        </w:rPr>
      </w:pPr>
      <w:r w:rsidRPr="009B5B19">
        <w:rPr>
          <w:rFonts w:ascii="Times New Roman" w:hAnsi="Times New Roman" w:cs="Times New Roman"/>
          <w:i/>
          <w:color w:val="000000" w:themeColor="text1"/>
        </w:rPr>
        <w:t xml:space="preserve">Таблица </w:t>
      </w:r>
      <w:r w:rsidR="0064364D" w:rsidRPr="009B5B19">
        <w:rPr>
          <w:rFonts w:ascii="Times New Roman" w:hAnsi="Times New Roman" w:cs="Times New Roman"/>
          <w:i/>
          <w:color w:val="000000" w:themeColor="text1"/>
        </w:rPr>
        <w:t>3</w:t>
      </w:r>
      <w:r w:rsidRPr="009B5B19">
        <w:rPr>
          <w:rFonts w:ascii="Times New Roman" w:hAnsi="Times New Roman" w:cs="Times New Roman"/>
          <w:i/>
          <w:color w:val="000000" w:themeColor="text1"/>
        </w:rPr>
        <w:t>.</w:t>
      </w:r>
    </w:p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416"/>
        <w:gridCol w:w="1842"/>
        <w:gridCol w:w="992"/>
        <w:gridCol w:w="709"/>
        <w:gridCol w:w="567"/>
        <w:gridCol w:w="993"/>
        <w:gridCol w:w="708"/>
        <w:gridCol w:w="567"/>
        <w:gridCol w:w="993"/>
        <w:gridCol w:w="850"/>
        <w:gridCol w:w="709"/>
      </w:tblGrid>
      <w:tr w:rsidR="00A12400" w:rsidRPr="00BE26C4" w14:paraId="565B10D7" w14:textId="14BAA288" w:rsidTr="00164327">
        <w:trPr>
          <w:cantSplit/>
          <w:trHeight w:val="300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04641" w14:textId="77777777" w:rsidR="00912C7C" w:rsidRPr="008C6879" w:rsidRDefault="00912C7C" w:rsidP="00391C8D">
            <w:pPr>
              <w:spacing w:after="0" w:line="240" w:lineRule="auto"/>
              <w:ind w:left="-120" w:righ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E26C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№ </w:t>
            </w:r>
            <w:proofErr w:type="spellStart"/>
            <w:r w:rsidRPr="00BE26C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пп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343615" w14:textId="77777777" w:rsidR="00912C7C" w:rsidRPr="008C6879" w:rsidRDefault="00912C7C" w:rsidP="00A12400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A0B90E1" w14:textId="0C233F14" w:rsidR="00912C7C" w:rsidRDefault="00912C7C" w:rsidP="00B82DB8">
            <w:pPr>
              <w:spacing w:after="0" w:line="240" w:lineRule="auto"/>
              <w:ind w:left="-113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r w:rsidRPr="008C68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класс.</w:t>
            </w:r>
          </w:p>
          <w:p w14:paraId="62043229" w14:textId="77777777" w:rsidR="00A12400" w:rsidRDefault="00912C7C" w:rsidP="00B82DB8">
            <w:pPr>
              <w:spacing w:after="0" w:line="240" w:lineRule="auto"/>
              <w:ind w:left="-113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Кол-во </w:t>
            </w:r>
            <w:r w:rsidRPr="008C68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участников</w:t>
            </w:r>
          </w:p>
          <w:p w14:paraId="22874A77" w14:textId="3F37AB79" w:rsidR="00912C7C" w:rsidRPr="008C6879" w:rsidRDefault="00A12400" w:rsidP="00B82DB8">
            <w:pPr>
              <w:spacing w:after="0" w:line="240" w:lineRule="auto"/>
              <w:ind w:left="-113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</w:t>
            </w:r>
            <w:r w:rsidR="00912C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лассов/человек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B406CE1" w14:textId="55BA0631" w:rsidR="00912C7C" w:rsidRDefault="00912C7C" w:rsidP="00B82DB8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r w:rsidRPr="008C68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класс.</w:t>
            </w:r>
          </w:p>
          <w:p w14:paraId="319DCFAD" w14:textId="6E48CD44" w:rsidR="00912C7C" w:rsidRPr="008C6879" w:rsidRDefault="00912C7C" w:rsidP="00B82DB8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выполненных работ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14:paraId="0E34F4D2" w14:textId="2382C9D8" w:rsidR="00912C7C" w:rsidRPr="008C6879" w:rsidRDefault="00912C7C" w:rsidP="00B82DB8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r w:rsidRPr="008C68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класс.</w:t>
            </w:r>
            <w:r w:rsidR="00B82D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8C68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участия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0A0CF05" w14:textId="0F4C731E" w:rsidR="00912C7C" w:rsidRDefault="00912C7C" w:rsidP="00B82DB8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 w:rsidRPr="008C68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класс.</w:t>
            </w:r>
          </w:p>
          <w:p w14:paraId="35F73EDC" w14:textId="2851A908" w:rsidR="00912C7C" w:rsidRPr="008C6879" w:rsidRDefault="00912C7C" w:rsidP="00B82DB8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1D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участников классов/человек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9334866" w14:textId="02E8F9D4" w:rsidR="00912C7C" w:rsidRDefault="00912C7C" w:rsidP="00B82DB8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 w:rsidRPr="008C68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класс.</w:t>
            </w:r>
          </w:p>
          <w:p w14:paraId="6F6D6005" w14:textId="23BB45CD" w:rsidR="00912C7C" w:rsidRPr="008C6879" w:rsidRDefault="00912C7C" w:rsidP="00B82DB8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выполненных работ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209A064" w14:textId="2EC5A1FA" w:rsidR="00912C7C" w:rsidRPr="008C6879" w:rsidRDefault="00912C7C" w:rsidP="00B82DB8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 w:rsidRPr="008C68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класс.</w:t>
            </w:r>
            <w:r w:rsidR="00B82D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8C687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участия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6ADD18D" w14:textId="2322B499" w:rsidR="00A12400" w:rsidRDefault="00A12400" w:rsidP="00B82DB8">
            <w:pPr>
              <w:spacing w:after="0" w:line="240" w:lineRule="auto"/>
              <w:ind w:left="-104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Обучающиеся </w:t>
            </w:r>
            <w:r w:rsidR="00912C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СПО.</w:t>
            </w:r>
          </w:p>
          <w:p w14:paraId="54B7053B" w14:textId="057712B3" w:rsidR="00A12400" w:rsidRDefault="00912C7C" w:rsidP="00B82DB8">
            <w:pPr>
              <w:spacing w:after="0" w:line="240" w:lineRule="auto"/>
              <w:ind w:left="-104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участников</w:t>
            </w:r>
          </w:p>
          <w:p w14:paraId="7C6AECAD" w14:textId="654CF745" w:rsidR="00912C7C" w:rsidRPr="00912C7C" w:rsidRDefault="00912C7C" w:rsidP="00B82DB8">
            <w:pPr>
              <w:spacing w:after="0" w:line="240" w:lineRule="auto"/>
              <w:ind w:left="-104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групп/ человек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27CA2DB" w14:textId="7643E0C0" w:rsidR="00A12400" w:rsidRDefault="00A12400" w:rsidP="00B82DB8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Обучающиеся </w:t>
            </w:r>
            <w:r w:rsidR="00912C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СПО.</w:t>
            </w:r>
          </w:p>
          <w:p w14:paraId="00F8B64A" w14:textId="1B5DA481" w:rsidR="00912C7C" w:rsidRPr="008C6879" w:rsidRDefault="00912C7C" w:rsidP="00B82DB8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выполненных работ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33A5DAB1" w14:textId="41419640" w:rsidR="00A12400" w:rsidRDefault="00A12400" w:rsidP="00B82DB8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Обучающиеся </w:t>
            </w:r>
            <w:r w:rsidR="00912C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СПО.</w:t>
            </w:r>
          </w:p>
          <w:p w14:paraId="56FA0416" w14:textId="7E7D9ABA" w:rsidR="00912C7C" w:rsidRPr="008C6879" w:rsidRDefault="00912C7C" w:rsidP="00B82DB8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участия</w:t>
            </w:r>
          </w:p>
        </w:tc>
      </w:tr>
      <w:tr w:rsidR="00164327" w:rsidRPr="00BE26C4" w14:paraId="5714FCDA" w14:textId="36D40AE8" w:rsidTr="00164327">
        <w:trPr>
          <w:trHeight w:val="544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1F340" w14:textId="6793382F" w:rsidR="00912C7C" w:rsidRPr="00164327" w:rsidRDefault="00164327" w:rsidP="00164327">
            <w:pPr>
              <w:ind w:right="-11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FDD4B7" w14:textId="46AD9659" w:rsidR="00B82DB8" w:rsidRPr="008C6879" w:rsidRDefault="00912C7C" w:rsidP="00B82DB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N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BE2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62AB4" w14:textId="5EF9BD35" w:rsidR="00912C7C" w:rsidRPr="008C6879" w:rsidRDefault="00912C7C" w:rsidP="00391C8D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2/58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0F409" w14:textId="5D06F2A0" w:rsidR="00912C7C" w:rsidRPr="008C6879" w:rsidRDefault="00912C7C" w:rsidP="00391C8D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0EE365" w14:textId="42A74D4D" w:rsidR="00912C7C" w:rsidRPr="008C6879" w:rsidRDefault="00912C7C" w:rsidP="00391C8D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689A2" w14:textId="4F086A97" w:rsidR="00912C7C" w:rsidRPr="008C6879" w:rsidRDefault="00912C7C" w:rsidP="00391C8D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2/55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F413" w14:textId="5D3E7F40" w:rsidR="00912C7C" w:rsidRPr="008C6879" w:rsidRDefault="00912C7C" w:rsidP="00391C8D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27024" w14:textId="28A927E2" w:rsidR="00912C7C" w:rsidRPr="008C6879" w:rsidRDefault="00912C7C" w:rsidP="00391C8D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C68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Pr="001313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Pr="008C68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Pr="001313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DEE0" w14:textId="77852086" w:rsidR="00912C7C" w:rsidRPr="00B82DB8" w:rsidRDefault="00A12400" w:rsidP="00B82DB8">
            <w:pPr>
              <w:spacing w:after="0" w:line="240" w:lineRule="auto"/>
              <w:ind w:left="-111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2DB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---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96E6" w14:textId="7C27222E" w:rsidR="00912C7C" w:rsidRPr="00B82DB8" w:rsidRDefault="00A12400" w:rsidP="00B82DB8">
            <w:pPr>
              <w:spacing w:after="0" w:line="240" w:lineRule="auto"/>
              <w:ind w:left="-111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2DB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---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B327C4" w14:textId="5E20074A" w:rsidR="00912C7C" w:rsidRPr="00B82DB8" w:rsidRDefault="00A12400" w:rsidP="00B82DB8">
            <w:pPr>
              <w:spacing w:after="0" w:line="240" w:lineRule="auto"/>
              <w:ind w:left="-111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2DB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---</w:t>
            </w:r>
          </w:p>
        </w:tc>
      </w:tr>
      <w:tr w:rsidR="007A6961" w:rsidRPr="002907B5" w14:paraId="420C5B49" w14:textId="36866B65" w:rsidTr="00164327">
        <w:trPr>
          <w:trHeight w:val="46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FB978" w14:textId="2EB5FDAD" w:rsidR="00B82DB8" w:rsidRPr="00164327" w:rsidRDefault="00164327" w:rsidP="00164327">
            <w:pPr>
              <w:ind w:right="-11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B3824" w14:textId="77777777" w:rsidR="00B82DB8" w:rsidRPr="008C6879" w:rsidRDefault="00B82DB8" w:rsidP="00B82DB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C4">
              <w:rPr>
                <w:rFonts w:ascii="Times New Roman" w:hAnsi="Times New Roman" w:cs="Times New Roman"/>
                <w:color w:val="000000" w:themeColor="text1"/>
              </w:rPr>
              <w:t>МАОУ СОШ N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E26C4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592B8" w14:textId="6C8AA930" w:rsidR="00B82DB8" w:rsidRPr="008C6879" w:rsidRDefault="00B82DB8" w:rsidP="00B82DB8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36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2/72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A8E4A" w14:textId="0382179C" w:rsidR="00B82DB8" w:rsidRPr="008C6879" w:rsidRDefault="00B82DB8" w:rsidP="00B82DB8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36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160A9" w14:textId="5378D597" w:rsidR="00B82DB8" w:rsidRPr="008C6879" w:rsidRDefault="00B82DB8" w:rsidP="00B82DB8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36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5FA94" w14:textId="1D1FB6F2" w:rsidR="00B82DB8" w:rsidRPr="008C6879" w:rsidRDefault="00B82DB8" w:rsidP="00B82DB8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36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2/68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AC8AC" w14:textId="2FD39874" w:rsidR="00B82DB8" w:rsidRPr="008C6879" w:rsidRDefault="00B82DB8" w:rsidP="00B82DB8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36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3FBD9" w14:textId="77777777" w:rsidR="00B82DB8" w:rsidRPr="00003652" w:rsidRDefault="00B82DB8" w:rsidP="00B82DB8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36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85,3</w:t>
            </w:r>
          </w:p>
          <w:p w14:paraId="3F913E35" w14:textId="1A04BD04" w:rsidR="00B82DB8" w:rsidRPr="008C6879" w:rsidRDefault="00B82DB8" w:rsidP="00B82DB8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07FB2" w14:textId="0EE22AB1" w:rsidR="00B82DB8" w:rsidRPr="00B82DB8" w:rsidRDefault="00B82DB8" w:rsidP="00B82DB8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2DB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DDED" w14:textId="158C836C" w:rsidR="00B82DB8" w:rsidRPr="00B82DB8" w:rsidRDefault="00B82DB8" w:rsidP="00B82DB8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2DB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C55A" w14:textId="4A9A85C6" w:rsidR="00B82DB8" w:rsidRPr="00B82DB8" w:rsidRDefault="00B82DB8" w:rsidP="00B82DB8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2DB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---</w:t>
            </w:r>
          </w:p>
        </w:tc>
      </w:tr>
      <w:tr w:rsidR="00164327" w:rsidRPr="00A12400" w14:paraId="5DB7AFD0" w14:textId="48BF1B03" w:rsidTr="00164327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697BC" w14:textId="2CD43D95" w:rsidR="00912C7C" w:rsidRPr="00164327" w:rsidRDefault="00164327" w:rsidP="00164327">
            <w:pPr>
              <w:ind w:right="-11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7D7D9" w14:textId="676DCC5C" w:rsidR="00912C7C" w:rsidRPr="00B82DB8" w:rsidRDefault="00A12400" w:rsidP="00B82DB8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B82DB8">
              <w:rPr>
                <w:rFonts w:ascii="Times New Roman" w:hAnsi="Times New Roman" w:cs="Times New Roman"/>
                <w:color w:val="000000" w:themeColor="text1"/>
              </w:rPr>
              <w:t>Калининградский филиал Российского университета кооперации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05D6D" w14:textId="65CEBEBD" w:rsidR="00912C7C" w:rsidRPr="00003652" w:rsidRDefault="00A12400" w:rsidP="00391C8D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CDDEA" w14:textId="614E0713" w:rsidR="00912C7C" w:rsidRPr="00003652" w:rsidRDefault="00A12400" w:rsidP="00391C8D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A2024" w14:textId="729DE455" w:rsidR="00912C7C" w:rsidRPr="00003652" w:rsidRDefault="00A12400" w:rsidP="00391C8D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FDF84" w14:textId="28E81879" w:rsidR="00912C7C" w:rsidRPr="00003652" w:rsidRDefault="00A12400" w:rsidP="00391C8D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EAE03" w14:textId="0CBAE931" w:rsidR="00912C7C" w:rsidRPr="00003652" w:rsidRDefault="00A12400" w:rsidP="00391C8D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66182" w14:textId="5CF41546" w:rsidR="00912C7C" w:rsidRPr="00003652" w:rsidRDefault="00A12400" w:rsidP="00391C8D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BD8F" w14:textId="5C765922" w:rsidR="00912C7C" w:rsidRPr="00003652" w:rsidRDefault="00A12400" w:rsidP="00391C8D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3/84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8DB4" w14:textId="0AC9AF95" w:rsidR="00912C7C" w:rsidRPr="00003652" w:rsidRDefault="00A12400" w:rsidP="00391C8D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C0DB1" w14:textId="5D918EBB" w:rsidR="00912C7C" w:rsidRPr="00003652" w:rsidRDefault="00A12400" w:rsidP="00391C8D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94</w:t>
            </w:r>
            <w:r w:rsidR="00B82DB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</w:t>
            </w:r>
          </w:p>
        </w:tc>
      </w:tr>
      <w:tr w:rsidR="007A6961" w:rsidRPr="00A12400" w14:paraId="6D7A7D70" w14:textId="10A2F01F" w:rsidTr="00164327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85C1B" w14:textId="4FDAE47C" w:rsidR="00A12400" w:rsidRPr="00164327" w:rsidRDefault="00164327" w:rsidP="00164327">
            <w:pPr>
              <w:ind w:right="-11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23CAA" w14:textId="45196E82" w:rsidR="00A12400" w:rsidRPr="00B82DB8" w:rsidRDefault="00B82DB8" w:rsidP="00B82DB8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B82DB8">
              <w:rPr>
                <w:rFonts w:ascii="Times New Roman" w:hAnsi="Times New Roman" w:cs="Times New Roman"/>
              </w:rPr>
              <w:t>АНО ПО КБК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E4330" w14:textId="6C53951A" w:rsidR="00A12400" w:rsidRPr="00003652" w:rsidRDefault="00A12400" w:rsidP="00A12400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464FA" w14:textId="5D8C01C7" w:rsidR="00A12400" w:rsidRPr="00003652" w:rsidRDefault="00A12400" w:rsidP="00A12400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28ACF" w14:textId="5F2D0888" w:rsidR="00A12400" w:rsidRPr="00003652" w:rsidRDefault="00A12400" w:rsidP="00A12400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405AF" w14:textId="5DAD300E" w:rsidR="00A12400" w:rsidRPr="00003652" w:rsidRDefault="00A12400" w:rsidP="00A12400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AE649" w14:textId="58198371" w:rsidR="00A12400" w:rsidRPr="00003652" w:rsidRDefault="00A12400" w:rsidP="00A12400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164F2" w14:textId="65D477A4" w:rsidR="00A12400" w:rsidRPr="00003652" w:rsidRDefault="00A12400" w:rsidP="00A12400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868B" w14:textId="5CFEE090" w:rsidR="00A12400" w:rsidRPr="00003652" w:rsidRDefault="00B82DB8" w:rsidP="00A12400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2/51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3BCC" w14:textId="73C5CB61" w:rsidR="00A12400" w:rsidRPr="00003652" w:rsidRDefault="00B82DB8" w:rsidP="00A12400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AF633" w14:textId="623A83C6" w:rsidR="00B82DB8" w:rsidRDefault="00B82DB8" w:rsidP="00A12400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100,0 </w:t>
            </w:r>
          </w:p>
          <w:p w14:paraId="55E28524" w14:textId="4BEE32E4" w:rsidR="00A12400" w:rsidRPr="00003652" w:rsidRDefault="00B82DB8" w:rsidP="00A12400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82DB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(+ </w:t>
            </w:r>
            <w:proofErr w:type="spellStart"/>
            <w:proofErr w:type="gramStart"/>
            <w:r w:rsidRPr="00B82DB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исполь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  <w:r w:rsidRPr="00B82DB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зовали</w:t>
            </w:r>
            <w:proofErr w:type="spellEnd"/>
            <w:proofErr w:type="gramEnd"/>
            <w:r w:rsidRPr="00B82DB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резерв)</w:t>
            </w:r>
          </w:p>
        </w:tc>
      </w:tr>
      <w:tr w:rsidR="007A6961" w:rsidRPr="00A12400" w14:paraId="6F6B64E6" w14:textId="050F365D" w:rsidTr="00164327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E434A" w14:textId="0D82B3AC" w:rsidR="00A12400" w:rsidRPr="00164327" w:rsidRDefault="00164327" w:rsidP="00164327">
            <w:pPr>
              <w:ind w:right="-11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87175" w14:textId="53ADF00D" w:rsidR="00A12400" w:rsidRPr="00B82DB8" w:rsidRDefault="00B82DB8" w:rsidP="00B82DB8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B82DB8">
              <w:rPr>
                <w:rFonts w:ascii="Times New Roman" w:hAnsi="Times New Roman" w:cs="Times New Roman"/>
              </w:rPr>
              <w:t>АНПОО КЭП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56DD9" w14:textId="22FEB681" w:rsidR="00A12400" w:rsidRPr="00003652" w:rsidRDefault="00A12400" w:rsidP="00A12400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3D73A" w14:textId="20AC4A3B" w:rsidR="00A12400" w:rsidRPr="00003652" w:rsidRDefault="00A12400" w:rsidP="00A12400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4AB28" w14:textId="0CA88B55" w:rsidR="00A12400" w:rsidRPr="00003652" w:rsidRDefault="00A12400" w:rsidP="00A12400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6E444" w14:textId="38F603D0" w:rsidR="00A12400" w:rsidRPr="00003652" w:rsidRDefault="00A12400" w:rsidP="00A12400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FCA29" w14:textId="50FD046C" w:rsidR="00A12400" w:rsidRPr="00003652" w:rsidRDefault="00A12400" w:rsidP="00A12400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B6F58" w14:textId="159F967A" w:rsidR="00A12400" w:rsidRPr="00003652" w:rsidRDefault="00A12400" w:rsidP="00A12400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180A" w14:textId="6488BE45" w:rsidR="00A12400" w:rsidRPr="00003652" w:rsidRDefault="00B82DB8" w:rsidP="00A12400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5/58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BD5C0" w14:textId="7C816AC3" w:rsidR="00A12400" w:rsidRPr="00003652" w:rsidRDefault="00B82DB8" w:rsidP="00A12400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3B7E" w14:textId="6FC53C6A" w:rsidR="00A12400" w:rsidRPr="00003652" w:rsidRDefault="00B82DB8" w:rsidP="00A12400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96,6</w:t>
            </w:r>
          </w:p>
        </w:tc>
      </w:tr>
      <w:tr w:rsidR="00164327" w:rsidRPr="00BE26C4" w14:paraId="6F75DE68" w14:textId="210E743D" w:rsidTr="00164327">
        <w:trPr>
          <w:trHeight w:val="1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6C5CD" w14:textId="77777777" w:rsidR="00912C7C" w:rsidRPr="00FE58DB" w:rsidRDefault="00912C7C" w:rsidP="00391C8D">
            <w:pPr>
              <w:ind w:left="360" w:right="-111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F31D9" w14:textId="77777777" w:rsidR="00912C7C" w:rsidRPr="00FE58DB" w:rsidRDefault="00912C7C" w:rsidP="00391C8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58DB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82CB8" w14:textId="1243B6E4" w:rsidR="00912C7C" w:rsidRPr="0012714E" w:rsidRDefault="00B82DB8" w:rsidP="00391C8D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1271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4</w:t>
            </w:r>
            <w:r w:rsidR="00912C7C" w:rsidRPr="001271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/</w:t>
            </w:r>
            <w:r w:rsidRPr="001271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87558" w14:textId="1D5C1EC9" w:rsidR="00912C7C" w:rsidRPr="0012714E" w:rsidRDefault="00B82DB8" w:rsidP="00391C8D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1271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A9D64" w14:textId="6A735128" w:rsidR="00912C7C" w:rsidRPr="0012714E" w:rsidRDefault="00B82DB8" w:rsidP="00391C8D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1271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82,3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4D8DF" w14:textId="0EB14A59" w:rsidR="00912C7C" w:rsidRPr="0013134F" w:rsidRDefault="0012714E" w:rsidP="00391C8D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1271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4</w:t>
            </w:r>
            <w:r w:rsidR="00912C7C" w:rsidRPr="001271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/</w:t>
            </w:r>
            <w:r w:rsidRPr="001271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0D128" w14:textId="2E1C8028" w:rsidR="00912C7C" w:rsidRPr="0012714E" w:rsidRDefault="0012714E" w:rsidP="00391C8D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1271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4C5D3" w14:textId="28906F30" w:rsidR="00912C7C" w:rsidRPr="0012714E" w:rsidRDefault="0012714E" w:rsidP="00391C8D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1271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7978" w14:textId="1475CBE5" w:rsidR="00912C7C" w:rsidRPr="0012714E" w:rsidRDefault="0012714E" w:rsidP="00912C7C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1271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10/193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99B2" w14:textId="60449FDF" w:rsidR="00912C7C" w:rsidRPr="0012714E" w:rsidRDefault="0012714E" w:rsidP="00912C7C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1271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0BE5" w14:textId="0FE19010" w:rsidR="00912C7C" w:rsidRPr="0012714E" w:rsidRDefault="0012714E" w:rsidP="00912C7C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12714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98,4</w:t>
            </w:r>
          </w:p>
        </w:tc>
      </w:tr>
    </w:tbl>
    <w:p w14:paraId="49E5A923" w14:textId="77777777" w:rsidR="0064364D" w:rsidRDefault="0064364D" w:rsidP="00904E31">
      <w:pPr>
        <w:spacing w:after="0" w:line="276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C85626C" w14:textId="178A4FD0" w:rsidR="00300813" w:rsidRDefault="00D13294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6</w:t>
      </w:r>
      <w:r w:rsidR="00300813" w:rsidRPr="003008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классы проходили исследовани</w:t>
      </w:r>
      <w:r w:rsidR="00DE6554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300813" w:rsidRPr="003008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21</w:t>
      </w:r>
      <w:r w:rsidR="00300813" w:rsidRPr="003008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октября 2025 года,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300813" w:rsidRPr="003008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классы –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23</w:t>
      </w:r>
      <w:r w:rsidR="0007760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00813" w:rsidRPr="00300813">
        <w:rPr>
          <w:rFonts w:ascii="Times New Roman" w:hAnsi="Times New Roman" w:cs="Times New Roman"/>
          <w:color w:val="000000" w:themeColor="text1"/>
          <w:sz w:val="26"/>
          <w:szCs w:val="26"/>
        </w:rPr>
        <w:t>октября 2025 года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обучающиеся ОО СПО – 21 и 23 октября 2025 года</w:t>
      </w:r>
      <w:r w:rsidR="00300813" w:rsidRPr="0030081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1FC5110" w14:textId="1614BACA" w:rsidR="00297A41" w:rsidRDefault="004464A0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Процедура исследовани</w:t>
      </w:r>
      <w:r w:rsidR="00164327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состояла из диагностической работы и</w:t>
      </w:r>
      <w:r w:rsidR="00164327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анкетирования.</w:t>
      </w:r>
    </w:p>
    <w:p w14:paraId="4B2F6511" w14:textId="458ADC13" w:rsidR="00547D70" w:rsidRPr="00547D70" w:rsidRDefault="008E07FF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60D">
        <w:rPr>
          <w:rFonts w:ascii="Times New Roman" w:hAnsi="Times New Roman" w:cs="Times New Roman"/>
          <w:sz w:val="26"/>
          <w:szCs w:val="26"/>
        </w:rPr>
        <w:t>Диагностическая работа сост</w:t>
      </w:r>
      <w:r w:rsidR="0007760D" w:rsidRPr="0007760D">
        <w:rPr>
          <w:rFonts w:ascii="Times New Roman" w:hAnsi="Times New Roman" w:cs="Times New Roman"/>
          <w:sz w:val="26"/>
          <w:szCs w:val="26"/>
        </w:rPr>
        <w:t>ояла</w:t>
      </w:r>
      <w:r w:rsidRPr="0007760D">
        <w:rPr>
          <w:rFonts w:ascii="Times New Roman" w:hAnsi="Times New Roman" w:cs="Times New Roman"/>
          <w:sz w:val="26"/>
          <w:szCs w:val="26"/>
        </w:rPr>
        <w:t xml:space="preserve"> из трех блоков заданий, каждый из </w:t>
      </w:r>
      <w:r w:rsidRPr="00547D70">
        <w:rPr>
          <w:rFonts w:ascii="Times New Roman" w:hAnsi="Times New Roman" w:cs="Times New Roman"/>
          <w:sz w:val="26"/>
          <w:szCs w:val="26"/>
        </w:rPr>
        <w:t xml:space="preserve">которых </w:t>
      </w:r>
      <w:r w:rsidR="0007760D" w:rsidRPr="00547D70">
        <w:rPr>
          <w:rFonts w:ascii="Times New Roman" w:hAnsi="Times New Roman" w:cs="Times New Roman"/>
          <w:sz w:val="26"/>
          <w:szCs w:val="26"/>
        </w:rPr>
        <w:t xml:space="preserve">был </w:t>
      </w:r>
      <w:r w:rsidRPr="00547D70">
        <w:rPr>
          <w:rFonts w:ascii="Times New Roman" w:hAnsi="Times New Roman" w:cs="Times New Roman"/>
          <w:sz w:val="26"/>
          <w:szCs w:val="26"/>
        </w:rPr>
        <w:t>направлен на оценку одной из составляющих функциональной грамотности</w:t>
      </w:r>
      <w:r w:rsidR="0007760D" w:rsidRPr="00547D70">
        <w:rPr>
          <w:rFonts w:ascii="Times New Roman" w:hAnsi="Times New Roman" w:cs="Times New Roman"/>
          <w:sz w:val="26"/>
          <w:szCs w:val="26"/>
        </w:rPr>
        <w:t xml:space="preserve">. </w:t>
      </w:r>
      <w:r w:rsidRPr="00547D70">
        <w:rPr>
          <w:rFonts w:ascii="Times New Roman" w:hAnsi="Times New Roman" w:cs="Times New Roman"/>
          <w:sz w:val="26"/>
          <w:szCs w:val="26"/>
        </w:rPr>
        <w:t>Таким образом, каждый вариант диагностической работы включа</w:t>
      </w:r>
      <w:r w:rsidR="0007760D" w:rsidRPr="00547D70">
        <w:rPr>
          <w:rFonts w:ascii="Times New Roman" w:hAnsi="Times New Roman" w:cs="Times New Roman"/>
          <w:sz w:val="26"/>
          <w:szCs w:val="26"/>
        </w:rPr>
        <w:t>л</w:t>
      </w:r>
      <w:r w:rsidRPr="00547D70">
        <w:rPr>
          <w:rFonts w:ascii="Times New Roman" w:hAnsi="Times New Roman" w:cs="Times New Roman"/>
          <w:sz w:val="26"/>
          <w:szCs w:val="26"/>
        </w:rPr>
        <w:t xml:space="preserve"> задания для оценки трех составляющих функциональной грамотности из четырех </w:t>
      </w:r>
      <w:r w:rsidR="00547D70">
        <w:rPr>
          <w:rFonts w:ascii="Times New Roman" w:hAnsi="Times New Roman" w:cs="Times New Roman"/>
          <w:sz w:val="26"/>
          <w:szCs w:val="26"/>
        </w:rPr>
        <w:t>(</w:t>
      </w:r>
      <w:r w:rsidR="00547D70" w:rsidRPr="00547D70">
        <w:rPr>
          <w:rFonts w:ascii="Times New Roman" w:hAnsi="Times New Roman" w:cs="Times New Roman"/>
          <w:color w:val="000000" w:themeColor="text1"/>
          <w:sz w:val="26"/>
          <w:szCs w:val="26"/>
        </w:rPr>
        <w:t>читательской, математической, естественно-научной</w:t>
      </w:r>
      <w:r w:rsidR="00547D7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47D70" w:rsidRPr="00547D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финансовой</w:t>
      </w:r>
      <w:r w:rsidR="00547D7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07760D" w:rsidRPr="00547D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547D70">
        <w:rPr>
          <w:rFonts w:ascii="Times New Roman" w:hAnsi="Times New Roman" w:cs="Times New Roman"/>
          <w:sz w:val="26"/>
          <w:szCs w:val="26"/>
        </w:rPr>
        <w:t>Общее количество заданий в</w:t>
      </w:r>
      <w:r w:rsidR="00164327">
        <w:rPr>
          <w:rFonts w:ascii="Times New Roman" w:hAnsi="Times New Roman" w:cs="Times New Roman"/>
          <w:sz w:val="26"/>
          <w:szCs w:val="26"/>
        </w:rPr>
        <w:t> </w:t>
      </w:r>
      <w:r w:rsidRPr="00547D70">
        <w:rPr>
          <w:rFonts w:ascii="Times New Roman" w:hAnsi="Times New Roman" w:cs="Times New Roman"/>
          <w:sz w:val="26"/>
          <w:szCs w:val="26"/>
        </w:rPr>
        <w:t>диагностической работе соста</w:t>
      </w:r>
      <w:r w:rsidR="00547D70" w:rsidRPr="00547D70">
        <w:rPr>
          <w:rFonts w:ascii="Times New Roman" w:hAnsi="Times New Roman" w:cs="Times New Roman"/>
          <w:sz w:val="26"/>
          <w:szCs w:val="26"/>
        </w:rPr>
        <w:t>вляло</w:t>
      </w:r>
      <w:r w:rsidRPr="00547D70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1893D182" w14:textId="77777777" w:rsidR="00547D70" w:rsidRPr="00547D70" w:rsidRDefault="008E07FF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D70">
        <w:rPr>
          <w:rFonts w:ascii="Times New Roman" w:hAnsi="Times New Roman" w:cs="Times New Roman"/>
          <w:sz w:val="26"/>
          <w:szCs w:val="26"/>
        </w:rPr>
        <w:t xml:space="preserve">- 22 задания в диагностической работе для оценки уровня функциональной грамотности обучающихся 6-го класса; </w:t>
      </w:r>
    </w:p>
    <w:p w14:paraId="27D21E82" w14:textId="6E0604C2" w:rsidR="008E07FF" w:rsidRDefault="008E07FF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D70">
        <w:rPr>
          <w:rFonts w:ascii="Times New Roman" w:hAnsi="Times New Roman" w:cs="Times New Roman"/>
          <w:sz w:val="26"/>
          <w:szCs w:val="26"/>
        </w:rPr>
        <w:t>- 26 заданий в диагностической работе для оценки уровня функциональной грамотности обучающихся 9-го класса и обучающихся ОО СПО.</w:t>
      </w:r>
    </w:p>
    <w:p w14:paraId="77F17870" w14:textId="46D4424C" w:rsidR="00E01C9B" w:rsidRPr="00E01C9B" w:rsidRDefault="00E01C9B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C9B">
        <w:rPr>
          <w:rFonts w:ascii="Times New Roman" w:hAnsi="Times New Roman" w:cs="Times New Roman"/>
          <w:sz w:val="26"/>
          <w:szCs w:val="26"/>
        </w:rPr>
        <w:t>На выполнение диагностической работы для оценки функциональной грамотности отводи</w:t>
      </w:r>
      <w:r>
        <w:rPr>
          <w:rFonts w:ascii="Times New Roman" w:hAnsi="Times New Roman" w:cs="Times New Roman"/>
          <w:sz w:val="26"/>
          <w:szCs w:val="26"/>
        </w:rPr>
        <w:t>лось</w:t>
      </w:r>
      <w:r w:rsidRPr="00E01C9B">
        <w:rPr>
          <w:rFonts w:ascii="Times New Roman" w:hAnsi="Times New Roman" w:cs="Times New Roman"/>
          <w:sz w:val="26"/>
          <w:szCs w:val="26"/>
        </w:rPr>
        <w:t xml:space="preserve"> 60 минут без учёта перерыва.</w:t>
      </w:r>
    </w:p>
    <w:p w14:paraId="404B8C64" w14:textId="3E27BB52" w:rsidR="0007760D" w:rsidRPr="00CB4273" w:rsidRDefault="0007760D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687C5B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687C5B" w:rsidRPr="00687C5B">
        <w:rPr>
          <w:rFonts w:ascii="Times New Roman" w:hAnsi="Times New Roman" w:cs="Times New Roman"/>
          <w:color w:val="000000" w:themeColor="text1"/>
          <w:sz w:val="26"/>
          <w:szCs w:val="26"/>
        </w:rPr>
        <w:t>осле выполнения диагностической работы участники п</w:t>
      </w:r>
      <w:r w:rsidRPr="00687C5B">
        <w:rPr>
          <w:rFonts w:ascii="Times New Roman" w:hAnsi="Times New Roman" w:cs="Times New Roman"/>
          <w:color w:val="000000" w:themeColor="text1"/>
          <w:sz w:val="26"/>
          <w:szCs w:val="26"/>
        </w:rPr>
        <w:t>ро</w:t>
      </w:r>
      <w:r w:rsidR="00687C5B" w:rsidRPr="00687C5B">
        <w:rPr>
          <w:rFonts w:ascii="Times New Roman" w:hAnsi="Times New Roman" w:cs="Times New Roman"/>
          <w:color w:val="000000" w:themeColor="text1"/>
          <w:sz w:val="26"/>
          <w:szCs w:val="26"/>
        </w:rPr>
        <w:t>ходили</w:t>
      </w:r>
      <w:r w:rsidRPr="00687C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анкетирование</w:t>
      </w:r>
      <w:r w:rsidR="00687C5B" w:rsidRPr="00687C5B">
        <w:rPr>
          <w:rFonts w:ascii="Times New Roman" w:hAnsi="Times New Roman" w:cs="Times New Roman"/>
          <w:color w:val="000000" w:themeColor="text1"/>
          <w:sz w:val="26"/>
          <w:szCs w:val="26"/>
        </w:rPr>
        <w:t>, которое было рассчитано приблизительно на 20 минут.</w:t>
      </w:r>
      <w:r w:rsidR="00CB42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23735604" w14:textId="074B6A3C" w:rsidR="00297A41" w:rsidRPr="00547D70" w:rsidRDefault="0007760D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D70">
        <w:rPr>
          <w:rFonts w:ascii="Times New Roman" w:hAnsi="Times New Roman" w:cs="Times New Roman"/>
          <w:sz w:val="26"/>
          <w:szCs w:val="26"/>
        </w:rPr>
        <w:t xml:space="preserve">Суммарная продолжительность выполнения диагностической работы для оценки функциональной грамотности и анкетирования (с учетом времени выполнения комплекса упражнений гимнастики глаз и без </w:t>
      </w:r>
      <w:proofErr w:type="spellStart"/>
      <w:r w:rsidRPr="00547D70">
        <w:rPr>
          <w:rFonts w:ascii="Times New Roman" w:hAnsi="Times New Roman" w:cs="Times New Roman"/>
          <w:sz w:val="26"/>
          <w:szCs w:val="26"/>
        </w:rPr>
        <w:t>учѐта</w:t>
      </w:r>
      <w:proofErr w:type="spellEnd"/>
      <w:r w:rsidRPr="00547D70">
        <w:rPr>
          <w:rFonts w:ascii="Times New Roman" w:hAnsi="Times New Roman" w:cs="Times New Roman"/>
          <w:sz w:val="26"/>
          <w:szCs w:val="26"/>
        </w:rPr>
        <w:t xml:space="preserve"> перерыва) не</w:t>
      </w:r>
      <w:r w:rsidR="00164327">
        <w:rPr>
          <w:rFonts w:ascii="Times New Roman" w:hAnsi="Times New Roman" w:cs="Times New Roman"/>
          <w:sz w:val="26"/>
          <w:szCs w:val="26"/>
        </w:rPr>
        <w:t> </w:t>
      </w:r>
      <w:r w:rsidR="00547D70" w:rsidRPr="00547D70">
        <w:rPr>
          <w:rFonts w:ascii="Times New Roman" w:hAnsi="Times New Roman" w:cs="Times New Roman"/>
          <w:sz w:val="26"/>
          <w:szCs w:val="26"/>
        </w:rPr>
        <w:t>превышала</w:t>
      </w:r>
      <w:r w:rsidRPr="00547D70">
        <w:rPr>
          <w:rFonts w:ascii="Times New Roman" w:hAnsi="Times New Roman" w:cs="Times New Roman"/>
          <w:sz w:val="26"/>
          <w:szCs w:val="26"/>
        </w:rPr>
        <w:t xml:space="preserve"> 90 минут.</w:t>
      </w:r>
    </w:p>
    <w:p w14:paraId="3B121CC6" w14:textId="308235EB" w:rsidR="00473EE3" w:rsidRPr="00160867" w:rsidRDefault="00CB4273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0867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473EE3" w:rsidRPr="00160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роме того, в рамках </w:t>
      </w:r>
      <w:r w:rsidRPr="00160867">
        <w:rPr>
          <w:rFonts w:ascii="Times New Roman" w:hAnsi="Times New Roman" w:cs="Times New Roman"/>
          <w:color w:val="000000" w:themeColor="text1"/>
          <w:sz w:val="26"/>
          <w:szCs w:val="26"/>
        </w:rPr>
        <w:t>национальных сопоставительных исследований</w:t>
      </w:r>
      <w:r w:rsidR="00305F42" w:rsidRPr="00160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проводился </w:t>
      </w:r>
      <w:r w:rsidR="00305F42" w:rsidRPr="00DE655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социологический опрос (анкетирование)</w:t>
      </w:r>
      <w:r w:rsidR="00305F42" w:rsidRPr="00160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следующих категорий респондентов:</w:t>
      </w:r>
    </w:p>
    <w:p w14:paraId="6A94D8F9" w14:textId="77777777" w:rsidR="004A155B" w:rsidRDefault="00CB4273" w:rsidP="00164327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FFC000"/>
          <w:sz w:val="26"/>
          <w:szCs w:val="26"/>
        </w:rPr>
      </w:pPr>
      <w:r w:rsidRPr="00160867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1D3CD7" w:rsidRPr="00160867">
        <w:rPr>
          <w:rFonts w:ascii="Times New Roman" w:hAnsi="Times New Roman" w:cs="Times New Roman"/>
          <w:color w:val="000000" w:themeColor="text1"/>
          <w:sz w:val="26"/>
          <w:szCs w:val="26"/>
        </w:rPr>
        <w:t>) А</w:t>
      </w:r>
      <w:r w:rsidR="00305F42" w:rsidRPr="00160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дминистрации </w:t>
      </w:r>
      <w:r w:rsidR="00160867" w:rsidRPr="00160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(директора или заместителя директора </w:t>
      </w:r>
      <w:r w:rsidR="00305F42" w:rsidRPr="00160867">
        <w:rPr>
          <w:rFonts w:ascii="Times New Roman" w:hAnsi="Times New Roman" w:cs="Times New Roman"/>
          <w:color w:val="000000" w:themeColor="text1"/>
          <w:sz w:val="26"/>
          <w:szCs w:val="26"/>
        </w:rPr>
        <w:t>школы</w:t>
      </w:r>
      <w:r w:rsidR="00160867" w:rsidRPr="00160867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1D3CD7" w:rsidRPr="00160867">
        <w:rPr>
          <w:rFonts w:ascii="Times New Roman" w:hAnsi="Times New Roman" w:cs="Times New Roman"/>
          <w:color w:val="000000" w:themeColor="text1"/>
          <w:sz w:val="26"/>
          <w:szCs w:val="26"/>
        </w:rPr>
        <w:t>. От каждой образовательной организации необходимо было заполнить одну анкету</w:t>
      </w:r>
      <w:r w:rsidR="004A155B">
        <w:rPr>
          <w:rFonts w:ascii="Times New Roman" w:hAnsi="Times New Roman" w:cs="Times New Roman"/>
          <w:color w:val="000000" w:themeColor="text1"/>
          <w:sz w:val="26"/>
          <w:szCs w:val="26"/>
        </w:rPr>
        <w:t>. Заполнение анкеты было рассчитано примерно</w:t>
      </w:r>
      <w:r w:rsidR="004A155B" w:rsidRPr="004A15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30 минут</w:t>
      </w:r>
      <w:r w:rsidR="004A155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160867">
        <w:rPr>
          <w:rFonts w:ascii="Times New Roman" w:hAnsi="Times New Roman" w:cs="Times New Roman"/>
          <w:color w:val="FFC000"/>
          <w:sz w:val="26"/>
          <w:szCs w:val="26"/>
        </w:rPr>
        <w:t xml:space="preserve"> </w:t>
      </w:r>
    </w:p>
    <w:p w14:paraId="79C582F4" w14:textId="25836F74" w:rsidR="001D3CD7" w:rsidRPr="00CB4273" w:rsidRDefault="00160867" w:rsidP="00164327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FFC000"/>
          <w:sz w:val="26"/>
          <w:szCs w:val="26"/>
        </w:rPr>
      </w:pPr>
      <w:r w:rsidRPr="00160867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общеобразовательных организаций заполняли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помимо анкеты, еще чек-лист</w:t>
      </w:r>
      <w:r w:rsidRPr="00160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1D3CD7" w:rsidRPr="00160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Анкетирование администрации </w:t>
      </w:r>
      <w:r w:rsidRPr="00160867">
        <w:rPr>
          <w:rFonts w:ascii="Times New Roman" w:hAnsi="Times New Roman" w:cs="Times New Roman"/>
          <w:color w:val="000000" w:themeColor="text1"/>
          <w:sz w:val="26"/>
          <w:szCs w:val="26"/>
        </w:rPr>
        <w:t>(в том числе, заполнение чек</w:t>
      </w:r>
      <w:r w:rsidR="00164327">
        <w:rPr>
          <w:rFonts w:ascii="Times New Roman" w:hAnsi="Times New Roman" w:cs="Times New Roman"/>
          <w:color w:val="000000" w:themeColor="text1"/>
          <w:sz w:val="26"/>
          <w:szCs w:val="26"/>
        </w:rPr>
        <w:noBreakHyphen/>
      </w:r>
      <w:r w:rsidRPr="00160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листа) </w:t>
      </w:r>
      <w:r w:rsidR="001D3CD7" w:rsidRPr="00160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было проведено во всех </w:t>
      </w:r>
      <w:r w:rsidRPr="00160867">
        <w:rPr>
          <w:rFonts w:ascii="Times New Roman" w:hAnsi="Times New Roman" w:cs="Times New Roman"/>
          <w:color w:val="000000" w:themeColor="text1"/>
          <w:sz w:val="26"/>
          <w:szCs w:val="26"/>
        </w:rPr>
        <w:t>образовательных организациях</w:t>
      </w:r>
      <w:r w:rsidR="001D3CD7" w:rsidRPr="0016086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9DB25F7" w14:textId="77777777" w:rsidR="004D4A62" w:rsidRDefault="00CB4273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155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1D3CD7" w:rsidRPr="004A15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="004A155B" w:rsidRPr="004A155B">
        <w:rPr>
          <w:rFonts w:ascii="Times New Roman" w:hAnsi="Times New Roman" w:cs="Times New Roman"/>
          <w:color w:val="000000" w:themeColor="text1"/>
          <w:sz w:val="26"/>
          <w:szCs w:val="26"/>
        </w:rPr>
        <w:t>Педагогов</w:t>
      </w:r>
      <w:r w:rsidR="001D3CD7" w:rsidRPr="004A15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665CF334" w14:textId="12849E63" w:rsidR="004D4A62" w:rsidRPr="004D4A62" w:rsidRDefault="004D4A62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каждой ОО и ОО СПО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было </w:t>
      </w:r>
      <w:r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предоставлено 50 реквизитов доступа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Необходимо</w:t>
      </w:r>
      <w:r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было </w:t>
      </w:r>
      <w:r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>использова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ть</w:t>
      </w:r>
      <w:r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максимальное их количество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учитывая общее количество педагогов в образовательной организации</w:t>
      </w:r>
      <w:r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643E2666" w14:textId="22ADBFFD" w:rsidR="004A155B" w:rsidRPr="004A155B" w:rsidRDefault="004D4A62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Преимущественно необходимо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было принять </w:t>
      </w:r>
      <w:r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>участие в социологическом опросе педагогически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работник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ам</w:t>
      </w:r>
      <w:r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>, преподающи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классах и учебных группах, принимающих участие в исследованиях. </w:t>
      </w:r>
      <w:r w:rsidR="004A155B" w:rsidRPr="004A15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Если педагогов в этих параллелях/группах меньше, чем было предоставлено реквизитов доступа, то анкетирование предлагалось пройти другим педагогам. </w:t>
      </w:r>
    </w:p>
    <w:p w14:paraId="775BCA7B" w14:textId="03DF97F6" w:rsidR="00E232EB" w:rsidRPr="004D4A62" w:rsidRDefault="00E3169F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C000"/>
          <w:sz w:val="26"/>
          <w:szCs w:val="26"/>
        </w:rPr>
      </w:pPr>
      <w:r w:rsidRPr="004A15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232EB" w:rsidRPr="004A15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Общее количество учителей, прошедших </w:t>
      </w:r>
      <w:r w:rsidR="00E232EB"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>анкетирование – 2</w:t>
      </w:r>
      <w:r w:rsidR="004D4A62"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>83</w:t>
      </w:r>
      <w:r w:rsidR="00E232EB" w:rsidRPr="004D4A6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r w:rsidR="00E232EB"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>человек</w:t>
      </w:r>
      <w:r w:rsidR="004D4A62"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E232EB"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6E57C3D" w14:textId="3DF434A6" w:rsidR="004D4A62" w:rsidRPr="004D4A62" w:rsidRDefault="00CB4273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4273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800F13" w:rsidRPr="00CB4273">
        <w:rPr>
          <w:rFonts w:ascii="Times New Roman" w:hAnsi="Times New Roman" w:cs="Times New Roman"/>
          <w:color w:val="000000" w:themeColor="text1"/>
          <w:sz w:val="26"/>
          <w:szCs w:val="26"/>
        </w:rPr>
        <w:t>) Р</w:t>
      </w:r>
      <w:r w:rsidR="00E3169F" w:rsidRPr="00CB4273">
        <w:rPr>
          <w:rFonts w:ascii="Times New Roman" w:hAnsi="Times New Roman" w:cs="Times New Roman"/>
          <w:color w:val="000000" w:themeColor="text1"/>
          <w:sz w:val="26"/>
          <w:szCs w:val="26"/>
        </w:rPr>
        <w:t>одителей</w:t>
      </w:r>
      <w:r w:rsidR="00800F13" w:rsidRPr="00CB42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4D4A62"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>В анкетировании приним</w:t>
      </w:r>
      <w:r w:rsidR="004D4A62">
        <w:rPr>
          <w:rFonts w:ascii="Times New Roman" w:hAnsi="Times New Roman" w:cs="Times New Roman"/>
          <w:color w:val="000000" w:themeColor="text1"/>
          <w:sz w:val="26"/>
          <w:szCs w:val="26"/>
        </w:rPr>
        <w:t>али</w:t>
      </w:r>
      <w:r w:rsidR="004D4A62"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участие только родители </w:t>
      </w:r>
      <w:r w:rsidR="001643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обучающихся </w:t>
      </w:r>
      <w:r w:rsidR="004D4A62"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>8 и 10 классов.</w:t>
      </w:r>
    </w:p>
    <w:p w14:paraId="42150551" w14:textId="09D854DC" w:rsidR="004D4A62" w:rsidRDefault="004D4A62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Необходимо было, чтобы к</w:t>
      </w:r>
      <w:r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оличество родителей, прошедших анкетирование,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было максимально</w:t>
      </w:r>
      <w:r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E6554">
        <w:rPr>
          <w:rFonts w:ascii="Times New Roman" w:hAnsi="Times New Roman" w:cs="Times New Roman"/>
          <w:color w:val="000000" w:themeColor="text1"/>
          <w:sz w:val="26"/>
          <w:szCs w:val="26"/>
        </w:rPr>
        <w:t>приближено к</w:t>
      </w:r>
      <w:r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количеств</w:t>
      </w:r>
      <w:r w:rsidR="00DE6554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164327"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</w:t>
      </w:r>
      <w:r w:rsidR="0016432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принявших участие</w:t>
      </w:r>
      <w:r w:rsidR="001643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НСИ</w:t>
      </w:r>
      <w:r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EB2EBAE" w14:textId="3A9A43F8" w:rsidR="004D4A62" w:rsidRPr="004D4A62" w:rsidRDefault="004D4A62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Общее количество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родителей</w:t>
      </w:r>
      <w:r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>, прошедших анкетирование – 514 человек</w:t>
      </w:r>
      <w:r w:rsidR="005840A3">
        <w:rPr>
          <w:rFonts w:ascii="Times New Roman" w:hAnsi="Times New Roman" w:cs="Times New Roman"/>
          <w:color w:val="000000" w:themeColor="text1"/>
          <w:sz w:val="26"/>
          <w:szCs w:val="26"/>
        </w:rPr>
        <w:t>, что составляет 92% от количества обучающихся 8 и 10 классов, принявших участие в</w:t>
      </w:r>
      <w:r w:rsidR="00164327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5840A3">
        <w:rPr>
          <w:rFonts w:ascii="Times New Roman" w:hAnsi="Times New Roman" w:cs="Times New Roman"/>
          <w:color w:val="000000" w:themeColor="text1"/>
          <w:sz w:val="26"/>
          <w:szCs w:val="26"/>
        </w:rPr>
        <w:t>исследовании</w:t>
      </w:r>
      <w:r w:rsidRPr="004D4A6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D7B48E1" w14:textId="398FBD99" w:rsidR="007A44A6" w:rsidRDefault="007A44A6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44A6">
        <w:rPr>
          <w:rFonts w:ascii="Times New Roman" w:hAnsi="Times New Roman" w:cs="Times New Roman"/>
          <w:color w:val="000000" w:themeColor="text1"/>
          <w:sz w:val="26"/>
          <w:szCs w:val="26"/>
        </w:rPr>
        <w:t>Более детально, по конкретным образовательным организациям, информация о количестве участников социологического опроса представлена в таблице 4.</w:t>
      </w:r>
    </w:p>
    <w:p w14:paraId="5A69748A" w14:textId="7E40560B" w:rsidR="00D74C42" w:rsidRDefault="00D74C42" w:rsidP="00D74C42">
      <w:pPr>
        <w:spacing w:after="0" w:line="276" w:lineRule="auto"/>
        <w:ind w:firstLine="851"/>
        <w:jc w:val="right"/>
        <w:rPr>
          <w:rFonts w:ascii="Times New Roman" w:hAnsi="Times New Roman" w:cs="Times New Roman"/>
          <w:i/>
          <w:color w:val="000000" w:themeColor="text1"/>
        </w:rPr>
      </w:pPr>
      <w:r w:rsidRPr="00D74C42">
        <w:rPr>
          <w:rFonts w:ascii="Times New Roman" w:hAnsi="Times New Roman" w:cs="Times New Roman"/>
          <w:i/>
          <w:color w:val="000000" w:themeColor="text1"/>
        </w:rPr>
        <w:t>Таблица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2"/>
        <w:gridCol w:w="4669"/>
        <w:gridCol w:w="1275"/>
        <w:gridCol w:w="850"/>
        <w:gridCol w:w="992"/>
        <w:gridCol w:w="1127"/>
      </w:tblGrid>
      <w:tr w:rsidR="00CF4ABC" w:rsidRPr="00CF4ABC" w14:paraId="5FC30743" w14:textId="2667531A" w:rsidTr="00124D42">
        <w:trPr>
          <w:cantSplit/>
          <w:trHeight w:val="1949"/>
          <w:tblHeader/>
        </w:trPr>
        <w:tc>
          <w:tcPr>
            <w:tcW w:w="231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91AE2FA" w14:textId="77777777" w:rsidR="00D74C42" w:rsidRPr="00CF4ABC" w:rsidRDefault="00D74C42" w:rsidP="00391C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№ </w:t>
            </w:r>
            <w:proofErr w:type="spellStart"/>
            <w:r w:rsidRPr="00CF4A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пп</w:t>
            </w:r>
            <w:proofErr w:type="spellEnd"/>
          </w:p>
        </w:tc>
        <w:tc>
          <w:tcPr>
            <w:tcW w:w="2498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2EEF3CB" w14:textId="77777777" w:rsidR="00D74C42" w:rsidRPr="00CF4ABC" w:rsidRDefault="00D74C42" w:rsidP="00391C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Наименование организации</w:t>
            </w:r>
          </w:p>
        </w:tc>
        <w:tc>
          <w:tcPr>
            <w:tcW w:w="68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540BB246" w14:textId="4E9BE00E" w:rsidR="00D74C42" w:rsidRPr="00CF4ABC" w:rsidRDefault="00D74C42" w:rsidP="00124D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Кол-во заполненных анкет администрации</w:t>
            </w:r>
          </w:p>
        </w:tc>
        <w:tc>
          <w:tcPr>
            <w:tcW w:w="455" w:type="pct"/>
            <w:textDirection w:val="btLr"/>
          </w:tcPr>
          <w:p w14:paraId="22D45949" w14:textId="5D85E0B2" w:rsidR="00D74C42" w:rsidRPr="00CF4ABC" w:rsidRDefault="00D74C42" w:rsidP="00124D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Кол-во заполненных чек-листов</w:t>
            </w:r>
          </w:p>
        </w:tc>
        <w:tc>
          <w:tcPr>
            <w:tcW w:w="531" w:type="pct"/>
            <w:textDirection w:val="btLr"/>
          </w:tcPr>
          <w:p w14:paraId="15DB7909" w14:textId="10639732" w:rsidR="00D74C42" w:rsidRPr="00CF4ABC" w:rsidRDefault="00D74C42" w:rsidP="00124D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Кол-во заполненных анкет педагогов</w:t>
            </w:r>
          </w:p>
        </w:tc>
        <w:tc>
          <w:tcPr>
            <w:tcW w:w="604" w:type="pct"/>
            <w:textDirection w:val="btLr"/>
          </w:tcPr>
          <w:p w14:paraId="64EBDB31" w14:textId="665A7A81" w:rsidR="00D74C42" w:rsidRPr="00CF4ABC" w:rsidRDefault="00D74C42" w:rsidP="00124D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Кол-во заполненных анкет родителей</w:t>
            </w:r>
          </w:p>
        </w:tc>
      </w:tr>
      <w:tr w:rsidR="00CF4ABC" w:rsidRPr="00CF4ABC" w14:paraId="123B4458" w14:textId="4744E355" w:rsidTr="00124D42">
        <w:trPr>
          <w:trHeight w:val="13"/>
        </w:trPr>
        <w:tc>
          <w:tcPr>
            <w:tcW w:w="231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7FA7B64" w14:textId="77777777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498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DB23A2B" w14:textId="2C84B42C" w:rsidR="00CF4ABC" w:rsidRPr="00CF4ABC" w:rsidRDefault="00CF4ABC" w:rsidP="00CF4A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N 28</w:t>
            </w:r>
          </w:p>
        </w:tc>
        <w:tc>
          <w:tcPr>
            <w:tcW w:w="68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ADB666" w14:textId="227FE471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55" w:type="pct"/>
          </w:tcPr>
          <w:p w14:paraId="7D38BFF9" w14:textId="1BE5D53E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31" w:type="pct"/>
          </w:tcPr>
          <w:p w14:paraId="001152C6" w14:textId="21AD7ECE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604" w:type="pct"/>
          </w:tcPr>
          <w:p w14:paraId="38D2095F" w14:textId="25AC67BE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bCs/>
                <w:color w:val="000000"/>
              </w:rPr>
              <w:t>101</w:t>
            </w:r>
          </w:p>
        </w:tc>
      </w:tr>
      <w:tr w:rsidR="00CF4ABC" w:rsidRPr="00CF4ABC" w14:paraId="6909F5B6" w14:textId="6CBE6504" w:rsidTr="00124D42">
        <w:trPr>
          <w:trHeight w:val="13"/>
        </w:trPr>
        <w:tc>
          <w:tcPr>
            <w:tcW w:w="231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6B99CEB" w14:textId="77777777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498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C7DD166" w14:textId="09BF37DE" w:rsidR="00CF4ABC" w:rsidRPr="00CF4ABC" w:rsidRDefault="00CF4ABC" w:rsidP="00CF4A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МАОУ СОШ N 58</w:t>
            </w:r>
          </w:p>
        </w:tc>
        <w:tc>
          <w:tcPr>
            <w:tcW w:w="68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E53AB5" w14:textId="1F6B96F9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55" w:type="pct"/>
          </w:tcPr>
          <w:p w14:paraId="2CA1A359" w14:textId="5B3275B3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31" w:type="pct"/>
          </w:tcPr>
          <w:p w14:paraId="4A98971E" w14:textId="17E65CE3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604" w:type="pct"/>
          </w:tcPr>
          <w:p w14:paraId="5F362CAF" w14:textId="6214A74F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bCs/>
                <w:color w:val="000000"/>
              </w:rPr>
              <w:t>169</w:t>
            </w:r>
          </w:p>
        </w:tc>
      </w:tr>
      <w:tr w:rsidR="00CF4ABC" w:rsidRPr="00CF4ABC" w14:paraId="60D8000A" w14:textId="3C5D1482" w:rsidTr="001447D5">
        <w:trPr>
          <w:trHeight w:val="355"/>
        </w:trPr>
        <w:tc>
          <w:tcPr>
            <w:tcW w:w="231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E243DA7" w14:textId="77777777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49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AABA5D" w14:textId="70136001" w:rsidR="00CF4ABC" w:rsidRPr="00CF4ABC" w:rsidRDefault="00CF4ABC" w:rsidP="00CF4A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Калининградский филиал Российского университета кооперации</w:t>
            </w:r>
          </w:p>
        </w:tc>
        <w:tc>
          <w:tcPr>
            <w:tcW w:w="68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BC460B" w14:textId="7D8B92B7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55" w:type="pct"/>
          </w:tcPr>
          <w:p w14:paraId="53307D94" w14:textId="414138E4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531" w:type="pct"/>
          </w:tcPr>
          <w:p w14:paraId="639F248C" w14:textId="7B861ED8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604" w:type="pct"/>
          </w:tcPr>
          <w:p w14:paraId="59E89E62" w14:textId="6D564BE2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</w:tr>
      <w:tr w:rsidR="00CF4ABC" w:rsidRPr="00CF4ABC" w14:paraId="4E71CE63" w14:textId="4C1109AA" w:rsidTr="00124D42">
        <w:trPr>
          <w:trHeight w:val="54"/>
        </w:trPr>
        <w:tc>
          <w:tcPr>
            <w:tcW w:w="231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9867CFD" w14:textId="77777777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49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06320E" w14:textId="4DB550AB" w:rsidR="00CF4ABC" w:rsidRPr="00CF4ABC" w:rsidRDefault="00CF4ABC" w:rsidP="00CF4A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</w:rPr>
              <w:t>АНО ПО КБК</w:t>
            </w:r>
          </w:p>
        </w:tc>
        <w:tc>
          <w:tcPr>
            <w:tcW w:w="68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BB0314" w14:textId="6E886286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55" w:type="pct"/>
          </w:tcPr>
          <w:p w14:paraId="0C900179" w14:textId="250193CD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531" w:type="pct"/>
          </w:tcPr>
          <w:p w14:paraId="12D1CEC1" w14:textId="635A2F04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04" w:type="pct"/>
          </w:tcPr>
          <w:p w14:paraId="44ACA675" w14:textId="10D17E1A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</w:tr>
      <w:tr w:rsidR="00CF4ABC" w:rsidRPr="00CF4ABC" w14:paraId="6109DFFE" w14:textId="2E7ABF54" w:rsidTr="00124D42">
        <w:trPr>
          <w:trHeight w:val="13"/>
        </w:trPr>
        <w:tc>
          <w:tcPr>
            <w:tcW w:w="231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F0787AC" w14:textId="77777777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249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1808F5" w14:textId="3B852B73" w:rsidR="00CF4ABC" w:rsidRPr="00CF4ABC" w:rsidRDefault="00CF4ABC" w:rsidP="00CF4A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</w:rPr>
              <w:t>АНПОО КЭП</w:t>
            </w:r>
          </w:p>
        </w:tc>
        <w:tc>
          <w:tcPr>
            <w:tcW w:w="68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1C7D8F" w14:textId="0138AC30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55" w:type="pct"/>
          </w:tcPr>
          <w:p w14:paraId="758BC031" w14:textId="3ED56739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531" w:type="pct"/>
          </w:tcPr>
          <w:p w14:paraId="07C09019" w14:textId="2020852B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04" w:type="pct"/>
          </w:tcPr>
          <w:p w14:paraId="360AD7C7" w14:textId="285DC48C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</w:tr>
      <w:tr w:rsidR="00CF4ABC" w:rsidRPr="00CF4ABC" w14:paraId="76BE7670" w14:textId="5904B419" w:rsidTr="00124D42">
        <w:trPr>
          <w:trHeight w:val="13"/>
        </w:trPr>
        <w:tc>
          <w:tcPr>
            <w:tcW w:w="231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2E2F5A7" w14:textId="77777777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2498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80D492F" w14:textId="134E3520" w:rsidR="00CF4ABC" w:rsidRPr="00CF4ABC" w:rsidRDefault="00CF4ABC" w:rsidP="00CF4A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МБОУ «СШ им. А. Моисеева пос. Знаменска»</w:t>
            </w:r>
          </w:p>
        </w:tc>
        <w:tc>
          <w:tcPr>
            <w:tcW w:w="68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BD3C49" w14:textId="76326A80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55" w:type="pct"/>
          </w:tcPr>
          <w:p w14:paraId="2CE99C53" w14:textId="39DA4D7D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31" w:type="pct"/>
          </w:tcPr>
          <w:p w14:paraId="0EF9571C" w14:textId="1AA174E7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604" w:type="pct"/>
          </w:tcPr>
          <w:p w14:paraId="247E15E0" w14:textId="180AE46E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bCs/>
                <w:color w:val="000000"/>
              </w:rPr>
              <w:t>78</w:t>
            </w:r>
          </w:p>
        </w:tc>
      </w:tr>
      <w:tr w:rsidR="00CF4ABC" w:rsidRPr="00CF4ABC" w14:paraId="527DA142" w14:textId="1419F058" w:rsidTr="00124D42">
        <w:trPr>
          <w:trHeight w:val="13"/>
        </w:trPr>
        <w:tc>
          <w:tcPr>
            <w:tcW w:w="231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3D29031" w14:textId="77777777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2498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FEF411A" w14:textId="640E80A0" w:rsidR="00CF4ABC" w:rsidRPr="00CF4ABC" w:rsidRDefault="00CF4ABC" w:rsidP="00CF4A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МБОУ "СОШ № 1" г. Гурьевска</w:t>
            </w:r>
          </w:p>
        </w:tc>
        <w:tc>
          <w:tcPr>
            <w:tcW w:w="68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A163C7" w14:textId="072CB222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55" w:type="pct"/>
          </w:tcPr>
          <w:p w14:paraId="4F2CB85B" w14:textId="06DB78C0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31" w:type="pct"/>
          </w:tcPr>
          <w:p w14:paraId="350A5DAA" w14:textId="3F0E70D3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604" w:type="pct"/>
          </w:tcPr>
          <w:p w14:paraId="42261BC3" w14:textId="74EA0562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bCs/>
                <w:color w:val="000000"/>
              </w:rPr>
              <w:t>72</w:t>
            </w:r>
          </w:p>
        </w:tc>
      </w:tr>
      <w:tr w:rsidR="00CF4ABC" w:rsidRPr="00CF4ABC" w14:paraId="709B4AB0" w14:textId="4B03DFBB" w:rsidTr="00124D42">
        <w:trPr>
          <w:trHeight w:val="256"/>
        </w:trPr>
        <w:tc>
          <w:tcPr>
            <w:tcW w:w="231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8A04442" w14:textId="77777777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2498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4A62632" w14:textId="663BE359" w:rsidR="00CF4ABC" w:rsidRPr="00CF4ABC" w:rsidRDefault="00CF4ABC" w:rsidP="00CF4A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«Лицей № 5»</w:t>
            </w:r>
          </w:p>
        </w:tc>
        <w:tc>
          <w:tcPr>
            <w:tcW w:w="68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14234F" w14:textId="58BA6425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55" w:type="pct"/>
          </w:tcPr>
          <w:p w14:paraId="5A3315D1" w14:textId="2CB4040A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31" w:type="pct"/>
          </w:tcPr>
          <w:p w14:paraId="56DBFEF0" w14:textId="280B1D41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04" w:type="pct"/>
          </w:tcPr>
          <w:p w14:paraId="6EAAE53E" w14:textId="50DD6DFF" w:rsidR="00CF4ABC" w:rsidRPr="00CF4ABC" w:rsidRDefault="00CF4ABC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ABC">
              <w:rPr>
                <w:rFonts w:ascii="Times New Roman" w:hAnsi="Times New Roman" w:cs="Times New Roman"/>
                <w:bCs/>
                <w:color w:val="000000"/>
              </w:rPr>
              <w:t>94</w:t>
            </w:r>
          </w:p>
        </w:tc>
      </w:tr>
      <w:tr w:rsidR="001E6111" w:rsidRPr="00CF4ABC" w14:paraId="7D9E4D59" w14:textId="77777777" w:rsidTr="00124D42">
        <w:trPr>
          <w:trHeight w:val="256"/>
        </w:trPr>
        <w:tc>
          <w:tcPr>
            <w:tcW w:w="231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61CCE033" w14:textId="77777777" w:rsidR="001E6111" w:rsidRPr="001E6111" w:rsidRDefault="001E6111" w:rsidP="001E611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498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0BC1FBBE" w14:textId="78F75400" w:rsidR="001E6111" w:rsidRPr="001E6111" w:rsidRDefault="001E6111" w:rsidP="001E6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E611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68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E35B20" w14:textId="0A334F7E" w:rsidR="001E6111" w:rsidRPr="001447D5" w:rsidRDefault="001447D5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47D5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455" w:type="pct"/>
          </w:tcPr>
          <w:p w14:paraId="4C2BAFD1" w14:textId="37C6BA75" w:rsidR="001E6111" w:rsidRPr="001447D5" w:rsidRDefault="001447D5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47D5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31" w:type="pct"/>
          </w:tcPr>
          <w:p w14:paraId="4304D2EC" w14:textId="4D62982E" w:rsidR="001E6111" w:rsidRPr="001447D5" w:rsidRDefault="001447D5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47D5">
              <w:rPr>
                <w:rFonts w:ascii="Times New Roman" w:hAnsi="Times New Roman" w:cs="Times New Roman"/>
                <w:b/>
                <w:color w:val="000000"/>
              </w:rPr>
              <w:t>283</w:t>
            </w:r>
            <w:bookmarkStart w:id="1" w:name="_GoBack"/>
            <w:bookmarkEnd w:id="1"/>
          </w:p>
        </w:tc>
        <w:tc>
          <w:tcPr>
            <w:tcW w:w="604" w:type="pct"/>
          </w:tcPr>
          <w:p w14:paraId="2B1C7417" w14:textId="401FD0A3" w:rsidR="001E6111" w:rsidRPr="001447D5" w:rsidRDefault="001447D5" w:rsidP="00CF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47D5">
              <w:rPr>
                <w:rFonts w:ascii="Times New Roman" w:hAnsi="Times New Roman" w:cs="Times New Roman"/>
                <w:b/>
                <w:bCs/>
                <w:color w:val="000000"/>
              </w:rPr>
              <w:t>514</w:t>
            </w:r>
          </w:p>
        </w:tc>
      </w:tr>
    </w:tbl>
    <w:p w14:paraId="0531E5A0" w14:textId="6FA1A125" w:rsidR="00D74C42" w:rsidRDefault="00D74C42" w:rsidP="00D74C42">
      <w:pPr>
        <w:spacing w:after="0" w:line="276" w:lineRule="auto"/>
        <w:rPr>
          <w:rFonts w:ascii="Times New Roman" w:hAnsi="Times New Roman" w:cs="Times New Roman"/>
          <w:i/>
          <w:color w:val="000000" w:themeColor="text1"/>
        </w:rPr>
      </w:pPr>
    </w:p>
    <w:p w14:paraId="4DA9685C" w14:textId="48FF3B8D" w:rsidR="009435CE" w:rsidRPr="009435CE" w:rsidRDefault="009435CE" w:rsidP="009435C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35CE">
        <w:rPr>
          <w:rFonts w:ascii="Times New Roman" w:hAnsi="Times New Roman" w:cs="Times New Roman"/>
          <w:color w:val="000000" w:themeColor="text1"/>
          <w:sz w:val="26"/>
          <w:szCs w:val="26"/>
        </w:rPr>
        <w:t>Тестирование, анкетирование и социологический опрос проводились в</w:t>
      </w:r>
      <w:r w:rsidR="00164327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9435CE">
        <w:rPr>
          <w:rFonts w:ascii="Times New Roman" w:hAnsi="Times New Roman" w:cs="Times New Roman"/>
          <w:color w:val="000000" w:themeColor="text1"/>
          <w:sz w:val="26"/>
          <w:szCs w:val="26"/>
        </w:rPr>
        <w:t>электронном виде.</w:t>
      </w:r>
    </w:p>
    <w:p w14:paraId="26AFF4DD" w14:textId="77156D22" w:rsidR="009435CE" w:rsidRPr="009435CE" w:rsidRDefault="009435CE" w:rsidP="009435C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35CE">
        <w:rPr>
          <w:rFonts w:ascii="Times New Roman" w:hAnsi="Times New Roman" w:cs="Times New Roman"/>
          <w:color w:val="000000" w:themeColor="text1"/>
          <w:sz w:val="26"/>
          <w:szCs w:val="26"/>
        </w:rPr>
        <w:t>Индивидуальная оценка результатов НСИ обучающихся и образовательных организаций не предусмотрена, так как исследование проводилось с целью мониторинга системы образования.</w:t>
      </w:r>
    </w:p>
    <w:sectPr w:rsidR="009435CE" w:rsidRPr="009435CE" w:rsidSect="003F7BD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3963"/>
    <w:multiLevelType w:val="hybridMultilevel"/>
    <w:tmpl w:val="75C22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103F"/>
    <w:multiLevelType w:val="hybridMultilevel"/>
    <w:tmpl w:val="0964BEA6"/>
    <w:lvl w:ilvl="0" w:tplc="6560A2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65745"/>
    <w:multiLevelType w:val="hybridMultilevel"/>
    <w:tmpl w:val="6628ACC4"/>
    <w:lvl w:ilvl="0" w:tplc="9A2C23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595D"/>
    <w:multiLevelType w:val="hybridMultilevel"/>
    <w:tmpl w:val="3CA8522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A010F"/>
    <w:multiLevelType w:val="hybridMultilevel"/>
    <w:tmpl w:val="73586F4E"/>
    <w:lvl w:ilvl="0" w:tplc="9A2C23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C4F2C"/>
    <w:multiLevelType w:val="hybridMultilevel"/>
    <w:tmpl w:val="15EA1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A37EB"/>
    <w:multiLevelType w:val="hybridMultilevel"/>
    <w:tmpl w:val="FEDC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830F0"/>
    <w:multiLevelType w:val="hybridMultilevel"/>
    <w:tmpl w:val="4924518A"/>
    <w:lvl w:ilvl="0" w:tplc="9A2C23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86977"/>
    <w:multiLevelType w:val="hybridMultilevel"/>
    <w:tmpl w:val="49C20202"/>
    <w:lvl w:ilvl="0" w:tplc="74DEE23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B7EC8"/>
    <w:multiLevelType w:val="hybridMultilevel"/>
    <w:tmpl w:val="18EC5E52"/>
    <w:lvl w:ilvl="0" w:tplc="6560A2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0F"/>
    <w:rsid w:val="000015B5"/>
    <w:rsid w:val="00003652"/>
    <w:rsid w:val="00003919"/>
    <w:rsid w:val="0001190D"/>
    <w:rsid w:val="000143D9"/>
    <w:rsid w:val="0004351D"/>
    <w:rsid w:val="00052DE7"/>
    <w:rsid w:val="0007760D"/>
    <w:rsid w:val="0008463D"/>
    <w:rsid w:val="00084E80"/>
    <w:rsid w:val="00093F1D"/>
    <w:rsid w:val="0009579A"/>
    <w:rsid w:val="00101488"/>
    <w:rsid w:val="0012472C"/>
    <w:rsid w:val="00124D42"/>
    <w:rsid w:val="0012714E"/>
    <w:rsid w:val="0013134F"/>
    <w:rsid w:val="001447D5"/>
    <w:rsid w:val="00156037"/>
    <w:rsid w:val="00160867"/>
    <w:rsid w:val="00164327"/>
    <w:rsid w:val="00177CC4"/>
    <w:rsid w:val="001939DB"/>
    <w:rsid w:val="001B3B8E"/>
    <w:rsid w:val="001C030F"/>
    <w:rsid w:val="001C1809"/>
    <w:rsid w:val="001C7CC1"/>
    <w:rsid w:val="001D3CD7"/>
    <w:rsid w:val="001E0E7D"/>
    <w:rsid w:val="001E6111"/>
    <w:rsid w:val="001F1E27"/>
    <w:rsid w:val="001F77DF"/>
    <w:rsid w:val="00202CA5"/>
    <w:rsid w:val="0021767E"/>
    <w:rsid w:val="002255D1"/>
    <w:rsid w:val="00231929"/>
    <w:rsid w:val="002721BF"/>
    <w:rsid w:val="00280E6D"/>
    <w:rsid w:val="00286F2B"/>
    <w:rsid w:val="002907B5"/>
    <w:rsid w:val="00296AB6"/>
    <w:rsid w:val="00297A41"/>
    <w:rsid w:val="002B68F5"/>
    <w:rsid w:val="002D7215"/>
    <w:rsid w:val="002E46AD"/>
    <w:rsid w:val="002E5E2D"/>
    <w:rsid w:val="00300813"/>
    <w:rsid w:val="00302A54"/>
    <w:rsid w:val="00305F42"/>
    <w:rsid w:val="003131FB"/>
    <w:rsid w:val="003356D1"/>
    <w:rsid w:val="003716DC"/>
    <w:rsid w:val="003A290A"/>
    <w:rsid w:val="003A77D2"/>
    <w:rsid w:val="003B3447"/>
    <w:rsid w:val="003F7BDE"/>
    <w:rsid w:val="004103ED"/>
    <w:rsid w:val="004464A0"/>
    <w:rsid w:val="00452188"/>
    <w:rsid w:val="00471A93"/>
    <w:rsid w:val="0047269E"/>
    <w:rsid w:val="00473EE3"/>
    <w:rsid w:val="00494B20"/>
    <w:rsid w:val="004A155B"/>
    <w:rsid w:val="004C272E"/>
    <w:rsid w:val="004D4A62"/>
    <w:rsid w:val="004E33C3"/>
    <w:rsid w:val="00505557"/>
    <w:rsid w:val="00547D70"/>
    <w:rsid w:val="0055298D"/>
    <w:rsid w:val="005659A8"/>
    <w:rsid w:val="005840A3"/>
    <w:rsid w:val="006217D6"/>
    <w:rsid w:val="00636F6B"/>
    <w:rsid w:val="0064364D"/>
    <w:rsid w:val="0065461A"/>
    <w:rsid w:val="00662078"/>
    <w:rsid w:val="00667400"/>
    <w:rsid w:val="00687C5B"/>
    <w:rsid w:val="00690F4B"/>
    <w:rsid w:val="0069719D"/>
    <w:rsid w:val="006C0F70"/>
    <w:rsid w:val="006F274F"/>
    <w:rsid w:val="006F5612"/>
    <w:rsid w:val="00707480"/>
    <w:rsid w:val="00765AC1"/>
    <w:rsid w:val="007A44A6"/>
    <w:rsid w:val="007A6961"/>
    <w:rsid w:val="007B1148"/>
    <w:rsid w:val="007E4A81"/>
    <w:rsid w:val="007F3AEE"/>
    <w:rsid w:val="00800F13"/>
    <w:rsid w:val="00833488"/>
    <w:rsid w:val="00843604"/>
    <w:rsid w:val="0085735C"/>
    <w:rsid w:val="00872AA2"/>
    <w:rsid w:val="008919CC"/>
    <w:rsid w:val="008C6879"/>
    <w:rsid w:val="008E07FF"/>
    <w:rsid w:val="008E47F6"/>
    <w:rsid w:val="00904E31"/>
    <w:rsid w:val="00912C7C"/>
    <w:rsid w:val="009221E5"/>
    <w:rsid w:val="00926F85"/>
    <w:rsid w:val="00936C6E"/>
    <w:rsid w:val="009400BE"/>
    <w:rsid w:val="00942A45"/>
    <w:rsid w:val="009435CE"/>
    <w:rsid w:val="0094369C"/>
    <w:rsid w:val="00950159"/>
    <w:rsid w:val="009746CA"/>
    <w:rsid w:val="00975F8A"/>
    <w:rsid w:val="00991BC9"/>
    <w:rsid w:val="00992501"/>
    <w:rsid w:val="009B5B19"/>
    <w:rsid w:val="009D322E"/>
    <w:rsid w:val="00A12400"/>
    <w:rsid w:val="00A14210"/>
    <w:rsid w:val="00A36D27"/>
    <w:rsid w:val="00A5339B"/>
    <w:rsid w:val="00A66B18"/>
    <w:rsid w:val="00AE2732"/>
    <w:rsid w:val="00AF16AE"/>
    <w:rsid w:val="00B0688E"/>
    <w:rsid w:val="00B0701D"/>
    <w:rsid w:val="00B22086"/>
    <w:rsid w:val="00B30F34"/>
    <w:rsid w:val="00B52528"/>
    <w:rsid w:val="00B64F28"/>
    <w:rsid w:val="00B82DB8"/>
    <w:rsid w:val="00B87153"/>
    <w:rsid w:val="00B9126B"/>
    <w:rsid w:val="00BA0258"/>
    <w:rsid w:val="00BE26C4"/>
    <w:rsid w:val="00C32BF1"/>
    <w:rsid w:val="00C72BD2"/>
    <w:rsid w:val="00C8730A"/>
    <w:rsid w:val="00CA3124"/>
    <w:rsid w:val="00CA32A7"/>
    <w:rsid w:val="00CB10CE"/>
    <w:rsid w:val="00CB4273"/>
    <w:rsid w:val="00CC74D4"/>
    <w:rsid w:val="00CF4ABC"/>
    <w:rsid w:val="00CF5E91"/>
    <w:rsid w:val="00D13294"/>
    <w:rsid w:val="00D359BA"/>
    <w:rsid w:val="00D36646"/>
    <w:rsid w:val="00D41E32"/>
    <w:rsid w:val="00D46E68"/>
    <w:rsid w:val="00D6120B"/>
    <w:rsid w:val="00D61649"/>
    <w:rsid w:val="00D74C42"/>
    <w:rsid w:val="00D919EF"/>
    <w:rsid w:val="00DB340C"/>
    <w:rsid w:val="00DD1D18"/>
    <w:rsid w:val="00DD3DC2"/>
    <w:rsid w:val="00DE6554"/>
    <w:rsid w:val="00E01C9B"/>
    <w:rsid w:val="00E062D3"/>
    <w:rsid w:val="00E22649"/>
    <w:rsid w:val="00E232EB"/>
    <w:rsid w:val="00E3169F"/>
    <w:rsid w:val="00E512C5"/>
    <w:rsid w:val="00E579D8"/>
    <w:rsid w:val="00E7420F"/>
    <w:rsid w:val="00EC3493"/>
    <w:rsid w:val="00F117C3"/>
    <w:rsid w:val="00F31EAD"/>
    <w:rsid w:val="00F94041"/>
    <w:rsid w:val="00FA5FC0"/>
    <w:rsid w:val="00FC16B7"/>
    <w:rsid w:val="00FC3EFD"/>
    <w:rsid w:val="00F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5D90"/>
  <w15:chartTrackingRefBased/>
  <w15:docId w15:val="{4CE6158D-4A75-4E72-9241-4D03FBFA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C42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E2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5pt0pt">
    <w:name w:val="Основной текст + 12;5 pt;Интервал 0 pt"/>
    <w:rsid w:val="00CB10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styleId="a3">
    <w:name w:val="List Paragraph"/>
    <w:basedOn w:val="a"/>
    <w:uiPriority w:val="34"/>
    <w:qFormat/>
    <w:rsid w:val="00CB10CE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F1E2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4">
    <w:name w:val="Strong"/>
    <w:basedOn w:val="a0"/>
    <w:uiPriority w:val="22"/>
    <w:qFormat/>
    <w:rsid w:val="00E512C5"/>
    <w:rPr>
      <w:b/>
      <w:bCs/>
    </w:rPr>
  </w:style>
  <w:style w:type="paragraph" w:styleId="a5">
    <w:name w:val="Normal (Web)"/>
    <w:basedOn w:val="a"/>
    <w:uiPriority w:val="99"/>
    <w:semiHidden/>
    <w:unhideWhenUsed/>
    <w:rsid w:val="004A1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C211F-0842-4A4F-8023-0E50EB2A6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2288</TotalTime>
  <Pages>6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Аллпатова</dc:creator>
  <cp:keywords/>
  <dc:description/>
  <cp:lastModifiedBy>Марина Аллпатова</cp:lastModifiedBy>
  <cp:revision>86</cp:revision>
  <dcterms:created xsi:type="dcterms:W3CDTF">2023-04-27T08:44:00Z</dcterms:created>
  <dcterms:modified xsi:type="dcterms:W3CDTF">2025-12-02T14:54:00Z</dcterms:modified>
</cp:coreProperties>
</file>