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1F3C8F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1F3C8F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1F3C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1F3C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1F3C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1F3C8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1F3C8F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1F3C8F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1F3C8F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1F3C8F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1F3C8F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1F3C8F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1F3C8F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1F3C8F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1F3C8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1F3C8F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1F3C8F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1F3C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1F3C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1F3C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1F3C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2CE28A8C" w:rsidR="00C05740" w:rsidRPr="00C05740" w:rsidRDefault="00C05740" w:rsidP="001F3C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0E6D3F">
        <w:rPr>
          <w:rFonts w:ascii="Times New Roman" w:hAnsi="Times New Roman" w:cs="Times New Roman"/>
          <w:b/>
          <w:sz w:val="28"/>
          <w:szCs w:val="28"/>
        </w:rPr>
        <w:t>48</w:t>
      </w:r>
    </w:p>
    <w:p w14:paraId="4C97F1F0" w14:textId="20D82F06" w:rsidR="00C05740" w:rsidRPr="00C05740" w:rsidRDefault="00C05740" w:rsidP="001F3C8F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1F3C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1F3C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1F3C8F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03F1C714" w:rsidR="00C05740" w:rsidRPr="00687CEE" w:rsidRDefault="00C05740" w:rsidP="001F3C8F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0E6D3F" w:rsidRPr="000E6D3F">
        <w:rPr>
          <w:rFonts w:ascii="Times New Roman" w:eastAsia="Calibri" w:hAnsi="Times New Roman" w:cs="Times New Roman"/>
          <w:sz w:val="28"/>
          <w:szCs w:val="28"/>
          <w:lang w:eastAsia="ru-RU"/>
        </w:rPr>
        <w:t>Взаимодействие космических объектов в солнечной системе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1F3C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1F3C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1F3C8F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1F3C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1F3C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1F3C8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1F3C8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1F3C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1F3C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1F3C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1F3C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F3C8F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F3C8F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F3C8F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F3C8F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1F3C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1F3C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C2D347" w14:textId="093EFF23" w:rsidR="001F3C8F" w:rsidRPr="007C0634" w:rsidRDefault="00C05740" w:rsidP="007C0634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5B61B0A7" w:rsidR="00C05740" w:rsidRPr="00C05740" w:rsidRDefault="00C05740" w:rsidP="001F3C8F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1F3C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505A993F" w14:textId="0DB3FAD2" w:rsidR="00D633C2" w:rsidRPr="00D633C2" w:rsidRDefault="00D633C2" w:rsidP="001F3C8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3C2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1F3C8F">
        <w:rPr>
          <w:rFonts w:ascii="Times New Roman" w:eastAsia="Calibri" w:hAnsi="Times New Roman" w:cs="Times New Roman"/>
          <w:sz w:val="28"/>
          <w:szCs w:val="28"/>
        </w:rPr>
        <w:t>ри</w:t>
      </w:r>
      <w:r w:rsidRPr="00D633C2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2DA6FA88" w:rsidR="00DA5A3E" w:rsidRDefault="00DA5A3E" w:rsidP="001F3C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AB3456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AB3456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1043CAB1" w:rsidR="00081C57" w:rsidRPr="001A4D8F" w:rsidRDefault="000D4D50" w:rsidP="001F3C8F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>Взаимодействие космических объектов в Солнечной системе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9C2B0B" w14:textId="77777777" w:rsidR="000E0703" w:rsidRPr="000E0703" w:rsidRDefault="000E0703" w:rsidP="001F3C8F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7509A0E6" w14:textId="48C295BB" w:rsidR="00955285" w:rsidRPr="00955285" w:rsidRDefault="000E0703" w:rsidP="001F3C8F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D4D50">
        <w:rPr>
          <w:rFonts w:ascii="Times New Roman" w:eastAsia="Calibri" w:hAnsi="Times New Roman" w:cs="Times New Roman"/>
          <w:sz w:val="28"/>
          <w:szCs w:val="28"/>
        </w:rPr>
        <w:t>выполнить практическое задание из рабочей тетради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D6E9F7A" w14:textId="77777777" w:rsidR="00955285" w:rsidRPr="00955285" w:rsidRDefault="00955285" w:rsidP="001F3C8F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19579D36" w14:textId="5D0CDB0E" w:rsidR="000E0703" w:rsidRDefault="00955285" w:rsidP="001F3C8F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513C897E" w14:textId="77777777" w:rsidR="00955285" w:rsidRPr="000E0703" w:rsidRDefault="00955285" w:rsidP="001F3C8F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1F3C8F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3609A839" w:rsidR="000E0703" w:rsidRPr="000E0703" w:rsidRDefault="000E0703" w:rsidP="001F3C8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Задания </w:t>
      </w:r>
      <w:r w:rsidR="00A1051E">
        <w:rPr>
          <w:rFonts w:ascii="Times New Roman" w:eastAsia="Calibri" w:hAnsi="Times New Roman" w:cs="Times New Roman"/>
          <w:sz w:val="28"/>
          <w:szCs w:val="28"/>
        </w:rPr>
        <w:t>к уроку</w:t>
      </w:r>
    </w:p>
    <w:p w14:paraId="24C2A9AA" w14:textId="77777777" w:rsidR="00955285" w:rsidRDefault="000E0703" w:rsidP="001F3C8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компьютер, проектор, экран.</w:t>
      </w:r>
    </w:p>
    <w:p w14:paraId="4DFD496A" w14:textId="522C5B38" w:rsidR="000E0703" w:rsidRPr="000E0703" w:rsidRDefault="000E0703" w:rsidP="001F3C8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7C0634">
        <w:rPr>
          <w:rFonts w:ascii="Times New Roman" w:eastAsia="Calibri" w:hAnsi="Times New Roman" w:cs="Times New Roman"/>
          <w:sz w:val="28"/>
          <w:szCs w:val="28"/>
        </w:rPr>
        <w:t>урок</w:t>
      </w:r>
      <w:r w:rsidR="001F3C8F">
        <w:rPr>
          <w:rFonts w:ascii="Times New Roman" w:eastAsia="Calibri" w:hAnsi="Times New Roman" w:cs="Times New Roman"/>
          <w:sz w:val="28"/>
          <w:szCs w:val="28"/>
        </w:rPr>
        <w:t xml:space="preserve"> рефлексии</w:t>
      </w:r>
      <w:r w:rsidRPr="000E070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1F3C8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1F3C8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1F3C8F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00A7E3A8" w14:textId="77777777" w:rsidR="00A1051E" w:rsidRDefault="00A1051E" w:rsidP="001F3C8F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105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произносит приветственное слово. </w:t>
      </w:r>
    </w:p>
    <w:p w14:paraId="0F4A1BB4" w14:textId="57555C84" w:rsidR="00D633C2" w:rsidRPr="00A1051E" w:rsidRDefault="001F3C8F" w:rsidP="001F3C8F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организационные моменты по проведению занятия.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Учитель задает вопросы по теме урока, побуждая учащихся к деятельности. Учащиеся определяют первичную тему и цель </w:t>
      </w:r>
      <w:r w:rsidR="007C06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урока, и личностное отношение 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предполагаемой теме урока.</w:t>
      </w:r>
    </w:p>
    <w:p w14:paraId="4E345BFD" w14:textId="27E151F3" w:rsidR="000E0703" w:rsidRPr="000E0703" w:rsidRDefault="000E0703" w:rsidP="001F3C8F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="007C0634">
        <w:rPr>
          <w:rFonts w:ascii="Times New Roman" w:eastAsia="Calibri" w:hAnsi="Times New Roman" w:cs="Times New Roman"/>
          <w:sz w:val="28"/>
          <w:szCs w:val="28"/>
        </w:rPr>
        <w:t>(8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44E9C1BF" w14:textId="56BA93C1" w:rsidR="00D633C2" w:rsidRDefault="000E6D3F" w:rsidP="001F3C8F">
      <w:pPr>
        <w:suppressAutoHyphens/>
        <w:spacing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5145C1">
        <w:rPr>
          <w:rFonts w:ascii="Times New Roman" w:hAnsi="Times New Roman" w:cs="Times New Roman"/>
          <w:sz w:val="28"/>
          <w:szCs w:val="28"/>
        </w:rPr>
        <w:lastRenderedPageBreak/>
        <w:t xml:space="preserve">Учащиеся </w:t>
      </w:r>
      <w:r>
        <w:rPr>
          <w:rFonts w:ascii="Times New Roman" w:hAnsi="Times New Roman" w:cs="Times New Roman"/>
          <w:sz w:val="28"/>
          <w:szCs w:val="28"/>
        </w:rPr>
        <w:t xml:space="preserve">демонстрируют </w:t>
      </w:r>
      <w:r w:rsidR="00D633C2">
        <w:rPr>
          <w:rFonts w:ascii="Times New Roman" w:hAnsi="Times New Roman" w:cs="Times New Roman"/>
          <w:sz w:val="28"/>
          <w:szCs w:val="28"/>
        </w:rPr>
        <w:t xml:space="preserve">презентации </w:t>
      </w:r>
      <w:r w:rsidR="00D633C2" w:rsidRPr="00D633C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физических характеристик различных объектов Солнечной системы.</w:t>
      </w:r>
    </w:p>
    <w:p w14:paraId="624B31C2" w14:textId="31EA314C" w:rsidR="00D633C2" w:rsidRPr="00D633C2" w:rsidRDefault="00D633C2" w:rsidP="001F3C8F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3C2">
        <w:rPr>
          <w:rFonts w:ascii="Times New Roman" w:eastAsia="Calibri" w:hAnsi="Times New Roman" w:cs="Times New Roman"/>
          <w:i/>
          <w:sz w:val="28"/>
          <w:szCs w:val="28"/>
        </w:rPr>
        <w:t xml:space="preserve">ИЗУЧЕНИЕ НОВОГО МАТЕРИАЛА </w:t>
      </w:r>
      <w:r w:rsidR="007C0634">
        <w:rPr>
          <w:rFonts w:ascii="Times New Roman" w:eastAsia="Calibri" w:hAnsi="Times New Roman" w:cs="Times New Roman"/>
          <w:sz w:val="28"/>
          <w:szCs w:val="28"/>
        </w:rPr>
        <w:t>(7</w:t>
      </w:r>
      <w:r w:rsidRPr="00D633C2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4C5F48EB" w14:textId="77777777" w:rsidR="00D633C2" w:rsidRDefault="00D633C2" w:rsidP="001F3C8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Вращение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E7D3E87" w14:textId="77777777" w:rsidR="00D633C2" w:rsidRDefault="00D633C2" w:rsidP="001F3C8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того, что планеты обращаются по своей орбите вокруг звезды, они ещё и вращаются вокруг своей оси. Период вращения планеты вокруг оси известен как </w:t>
      </w:r>
      <w:hyperlink r:id="rId8" w:tooltip="Сутки" w:history="1">
        <w:r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сутки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Большинство планет Солнечной системы вращаются вокруг своей оси в том же направлении в каком обращаются вокруг Солнца, против часовой стрелки, если смотреть со стороны северного полюса Солнца, кроме Венеры, которая вращается по часовой стрелке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и Урана, экстремальный осевой наклон которого порождает споры, какой полюс считать южным и какой северным, и вращается ли он против часовой или по часовой стрелке. Однако, какого бы мнения ни придерживались стороны, вращение Урана ретроградное относительно его орбиты.</w:t>
      </w:r>
    </w:p>
    <w:p w14:paraId="25D4B51C" w14:textId="77777777" w:rsidR="00D633C2" w:rsidRDefault="00D633C2" w:rsidP="001F3C8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Вращение планеты может быть вызвано несколькими факторами ещё на стадии формирования. Изначально </w:t>
      </w:r>
      <w:hyperlink r:id="rId9" w:tooltip="Момент импульса" w:history="1">
        <w:r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угловой момент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может быть задан индивидуальными угловыми моментами аккрецируемых объектов на ранних стадиях формирования планеты. Аккреция газа газовыми гигантами также может способствовать заданию углового момента планете. Наконец, во время последних стадий формирования, </w:t>
      </w:r>
      <w:hyperlink r:id="rId10" w:tooltip="Случайный процесс" w:history="1">
        <w:r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случайный процесс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протопланетарного прироста может почти непредсказуемо изменить ось вращения планеты. Есть большая разница между длиной дня у планет: если Венере требуется 243 земных дня для одного оборота вокруг оси, то газовым гигантам хватает нескольких часов. Период вращения для экзопланет не известен. Однако близкое расположение к звёздам горячих юпитеров означает, что на одной стороне планеты царит вечная ночь, а на другой вечный день (орбита и вращение синхронизированы).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14:paraId="5CD05B07" w14:textId="5D36E2DF" w:rsidR="000E6D3F" w:rsidRDefault="00D633C2" w:rsidP="001F3C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из критериев, который позволяет определить небесное тело как классическую планету, — чистые от иных объектов орбитальные окрестности. Планета, которая очистила свои окрестности, накопила достаточную массу,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чтобы собрать или, наоборот, разогнать все планеты на своей орбите. То есть, планета обращается по орбите вокруг своего светила в изоляции (если не считать её </w:t>
      </w:r>
      <w:hyperlink r:id="rId11" w:tooltip="Спутники планет" w:history="1">
        <w:r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спутников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и</w:t>
      </w:r>
      <w:hyperlink r:id="rId12" w:tooltip="Троянские астероиды" w:history="1">
        <w:r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троянцев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 в противоположность тому, чтобы делить свою орбиту с множеством объектов подобных размеров. Этот критерий статуса планеты был предложен </w:t>
      </w:r>
      <w:hyperlink r:id="rId13" w:tooltip="Международный астрономический союз" w:history="1">
        <w:r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МАС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в августе </w:t>
      </w:r>
      <w:hyperlink r:id="rId14" w:tooltip="2006 год" w:history="1">
        <w:r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2006 года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Этот критерий лишает такие тела Солнечной системы как </w:t>
      </w:r>
      <w:hyperlink r:id="rId15" w:tooltip="Плутон (карликовая планета)" w:history="1">
        <w:r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Плутон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6" w:tooltip="Эрида (карликовая планета)" w:history="1">
        <w:r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Эрида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17" w:tooltip="Церера (карликовая планета)" w:history="1">
        <w:r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Церера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статуса классической планеты, относя их к </w:t>
      </w:r>
      <w:hyperlink r:id="rId18" w:tooltip="Карликовая планета" w:history="1">
        <w:r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карликовым планетам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Несмотря на то, что этот критерий относится пока только к планетам Солнечной системы, некоторое количество молодых звёздных систем, находящихся на стадии протопланетарного диска, имеют признаки «чистых орбит» у протопланет.</w:t>
      </w:r>
    </w:p>
    <w:p w14:paraId="7863E697" w14:textId="51DA9966" w:rsidR="000E0703" w:rsidRPr="000E0703" w:rsidRDefault="000E0703" w:rsidP="001F3C8F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ЗАКРЕПЛЕНИЕ ИЗУЧЕННОГО МАТЕРИАЛА И ОТРАБОТКА ПРАКТИЧЕСКИХ УМЕНИЙ </w:t>
      </w:r>
      <w:r w:rsidR="007C0634">
        <w:rPr>
          <w:rFonts w:ascii="Times New Roman" w:eastAsia="Calibri" w:hAnsi="Times New Roman" w:cs="Times New Roman"/>
          <w:sz w:val="28"/>
          <w:szCs w:val="28"/>
        </w:rPr>
        <w:t>(20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0984193D" w14:textId="61780127" w:rsidR="00955285" w:rsidRPr="000E0703" w:rsidRDefault="00955285" w:rsidP="001F3C8F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Для закрепления изученного материала учащиеся выполняют задание №</w:t>
      </w:r>
      <w:r w:rsidR="000D4D50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61</w:t>
      </w: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в рабочей тетради:</w:t>
      </w:r>
    </w:p>
    <w:p w14:paraId="6678F814" w14:textId="77777777" w:rsidR="007C0634" w:rsidRPr="00EE56A2" w:rsidRDefault="007C0634" w:rsidP="00A517F4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E56A2">
        <w:rPr>
          <w:rFonts w:ascii="Times New Roman" w:eastAsia="Calibri" w:hAnsi="Times New Roman" w:cs="Times New Roman"/>
          <w:bCs/>
          <w:sz w:val="28"/>
          <w:szCs w:val="28"/>
        </w:rPr>
        <w:t xml:space="preserve">Подготовить сравнительную характеристику взаимодействия планет между собой. </w:t>
      </w:r>
      <w:r>
        <w:rPr>
          <w:rFonts w:ascii="Times New Roman" w:eastAsia="Calibri" w:hAnsi="Times New Roman" w:cs="Times New Roman"/>
          <w:bCs/>
          <w:sz w:val="28"/>
          <w:szCs w:val="28"/>
        </w:rPr>
        <w:t>Как взаимодействуют друг с другом, какие факторы влияют на взаимодействие?</w:t>
      </w:r>
    </w:p>
    <w:p w14:paraId="49D1F1B4" w14:textId="48063EFE" w:rsidR="007C0634" w:rsidRDefault="00A517F4" w:rsidP="00A517F4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По заданию №1 с</w:t>
      </w:r>
      <w:r w:rsidR="007C0634">
        <w:rPr>
          <w:rFonts w:ascii="Times New Roman" w:eastAsia="Calibri" w:hAnsi="Times New Roman" w:cs="Times New Roman"/>
          <w:bCs/>
          <w:sz w:val="28"/>
          <w:szCs w:val="28"/>
        </w:rPr>
        <w:t>оставить таблицу.</w:t>
      </w:r>
    </w:p>
    <w:p w14:paraId="0503A33D" w14:textId="779A18D3" w:rsidR="00A517F4" w:rsidRDefault="00A517F4" w:rsidP="00A517F4">
      <w:pPr>
        <w:pStyle w:val="a3"/>
        <w:spacing w:line="36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DB7434C" w14:textId="26657D38" w:rsidR="00A517F4" w:rsidRDefault="00A517F4" w:rsidP="00A517F4">
      <w:pPr>
        <w:pStyle w:val="a3"/>
        <w:spacing w:line="36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контрольные вопросы:</w:t>
      </w:r>
    </w:p>
    <w:p w14:paraId="6E14E880" w14:textId="77777777" w:rsidR="00A517F4" w:rsidRDefault="00A517F4" w:rsidP="00A517F4">
      <w:pPr>
        <w:numPr>
          <w:ilvl w:val="0"/>
          <w:numId w:val="32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Чему равен период вращения планеты</w:t>
      </w:r>
      <w:r w:rsidRPr="00EE6A2D">
        <w:rPr>
          <w:rFonts w:ascii="Times New Roman" w:eastAsia="Calibri" w:hAnsi="Times New Roman" w:cs="Times New Roman"/>
          <w:bCs/>
          <w:sz w:val="28"/>
          <w:szCs w:val="28"/>
        </w:rPr>
        <w:t>?</w:t>
      </w:r>
    </w:p>
    <w:p w14:paraId="332873DB" w14:textId="77777777" w:rsidR="00A517F4" w:rsidRDefault="00A517F4" w:rsidP="00A517F4">
      <w:pPr>
        <w:numPr>
          <w:ilvl w:val="0"/>
          <w:numId w:val="32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Какие факторы влияют на вращение планет?</w:t>
      </w:r>
    </w:p>
    <w:p w14:paraId="31F16E0E" w14:textId="77777777" w:rsidR="00A517F4" w:rsidRDefault="00A517F4" w:rsidP="00A517F4">
      <w:pPr>
        <w:numPr>
          <w:ilvl w:val="0"/>
          <w:numId w:val="32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Известен ли период вращения для экзопланет и почему?</w:t>
      </w:r>
    </w:p>
    <w:p w14:paraId="7A63A49D" w14:textId="77777777" w:rsidR="00A517F4" w:rsidRDefault="00A517F4" w:rsidP="00A517F4">
      <w:pPr>
        <w:numPr>
          <w:ilvl w:val="0"/>
          <w:numId w:val="32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17F4">
        <w:rPr>
          <w:rFonts w:ascii="Times New Roman" w:eastAsia="Calibri" w:hAnsi="Times New Roman" w:cs="Times New Roman"/>
          <w:bCs/>
          <w:sz w:val="28"/>
          <w:szCs w:val="28"/>
        </w:rPr>
        <w:t>Какие тела солнечной системы лишены определения классической планеты?</w:t>
      </w:r>
    </w:p>
    <w:p w14:paraId="7C88382C" w14:textId="2566F8CD" w:rsidR="00A517F4" w:rsidRPr="00A517F4" w:rsidRDefault="00A517F4" w:rsidP="00A517F4">
      <w:pPr>
        <w:numPr>
          <w:ilvl w:val="0"/>
          <w:numId w:val="32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17F4">
        <w:rPr>
          <w:rFonts w:ascii="Times New Roman" w:eastAsia="Calibri" w:hAnsi="Times New Roman" w:cs="Times New Roman"/>
          <w:bCs/>
          <w:sz w:val="28"/>
          <w:szCs w:val="28"/>
        </w:rPr>
        <w:t>Какие планеты обладают статусом классических планет?</w:t>
      </w:r>
    </w:p>
    <w:p w14:paraId="7AB7CBA0" w14:textId="780BB9D9" w:rsidR="00A517F4" w:rsidRDefault="00A517F4" w:rsidP="00A517F4">
      <w:pPr>
        <w:pStyle w:val="a3"/>
        <w:spacing w:line="36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4E5BC6E" w14:textId="77777777" w:rsidR="00A517F4" w:rsidRPr="00EE56A2" w:rsidRDefault="00A517F4" w:rsidP="00A517F4">
      <w:pPr>
        <w:pStyle w:val="a3"/>
        <w:spacing w:line="36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1F50664" w14:textId="72742523" w:rsidR="000E0703" w:rsidRPr="000E0703" w:rsidRDefault="00A1051E" w:rsidP="001F3C8F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0E0703"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="000E0703"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2B9236C5" w14:textId="77777777" w:rsidR="00D633C2" w:rsidRPr="00783CD3" w:rsidRDefault="00D633C2" w:rsidP="001F3C8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2A65899A" w14:textId="2D0B213E" w:rsidR="000E0703" w:rsidRPr="000E0703" w:rsidRDefault="000E0703" w:rsidP="001F3C8F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7C0634">
        <w:rPr>
          <w:rFonts w:ascii="Times New Roman" w:eastAsia="Calibri" w:hAnsi="Times New Roman" w:cs="Times New Roman"/>
          <w:sz w:val="28"/>
          <w:szCs w:val="28"/>
        </w:rPr>
        <w:t>2</w:t>
      </w:r>
      <w:r w:rsidR="00665B38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="007C0634">
        <w:rPr>
          <w:rFonts w:ascii="Times New Roman" w:eastAsia="Calibri" w:hAnsi="Times New Roman" w:cs="Times New Roman"/>
          <w:sz w:val="28"/>
          <w:szCs w:val="28"/>
        </w:rPr>
        <w:t>ы</w:t>
      </w:r>
      <w:r w:rsidRPr="000E070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0652B545" w14:textId="63CF9BE3" w:rsidR="00EE7C1D" w:rsidRPr="00D633C2" w:rsidRDefault="000E0703" w:rsidP="001F3C8F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 завершению урока учитель объясняет ход выполнения домашнего задания – задание №</w:t>
      </w:r>
      <w:r w:rsidR="000D4D50">
        <w:rPr>
          <w:rFonts w:ascii="Times New Roman" w:eastAsia="Calibri" w:hAnsi="Times New Roman" w:cs="Times New Roman"/>
          <w:sz w:val="28"/>
          <w:szCs w:val="28"/>
        </w:rPr>
        <w:t>62</w:t>
      </w:r>
      <w:bookmarkStart w:id="0" w:name="_GoBack"/>
      <w:bookmarkEnd w:id="0"/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7F32">
        <w:rPr>
          <w:rFonts w:ascii="Times New Roman" w:eastAsia="Calibri" w:hAnsi="Times New Roman" w:cs="Times New Roman"/>
          <w:sz w:val="28"/>
          <w:szCs w:val="28"/>
        </w:rPr>
        <w:t>в рабочей тетради</w:t>
      </w:r>
      <w:r w:rsidR="00A517F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A517F4" w:rsidRPr="00EE6A2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Подготовить </w:t>
      </w:r>
      <w:r w:rsidR="00A517F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презентацию</w:t>
      </w:r>
      <w:r w:rsidR="00A517F4" w:rsidRPr="00EE6A2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A517F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на тему «Вращение планет»</w:t>
      </w:r>
      <w:r w:rsidR="00FA7F3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9F0C045" w14:textId="3FA14A60" w:rsidR="000E0703" w:rsidRPr="000E0703" w:rsidRDefault="000E0703" w:rsidP="001F3C8F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0E0703" w:rsidRDefault="000E0703" w:rsidP="001F3C8F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Организационный момент (5 минут).</w:t>
      </w:r>
    </w:p>
    <w:p w14:paraId="2750645D" w14:textId="2BDA6864" w:rsidR="000E0703" w:rsidRPr="007C0634" w:rsidRDefault="000E0703" w:rsidP="001F3C8F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Повторение пройденного </w:t>
      </w:r>
      <w:r w:rsidRPr="007C0634">
        <w:rPr>
          <w:rFonts w:ascii="Times New Roman" w:eastAsia="Calibri" w:hAnsi="Times New Roman" w:cs="Times New Roman"/>
          <w:sz w:val="28"/>
          <w:szCs w:val="28"/>
        </w:rPr>
        <w:t>материала (</w:t>
      </w:r>
      <w:r w:rsidR="007C0634" w:rsidRPr="007C0634">
        <w:rPr>
          <w:rFonts w:ascii="Times New Roman" w:eastAsia="Calibri" w:hAnsi="Times New Roman" w:cs="Times New Roman"/>
          <w:sz w:val="28"/>
          <w:szCs w:val="28"/>
        </w:rPr>
        <w:t>8</w:t>
      </w:r>
      <w:r w:rsidRPr="007C0634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512C54A1" w14:textId="59B95A7E" w:rsidR="001F3C8F" w:rsidRPr="007C0634" w:rsidRDefault="001F3C8F" w:rsidP="001F3C8F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0634">
        <w:rPr>
          <w:rFonts w:ascii="Times New Roman" w:eastAsia="Calibri" w:hAnsi="Times New Roman" w:cs="Times New Roman"/>
          <w:sz w:val="28"/>
          <w:szCs w:val="28"/>
        </w:rPr>
        <w:t>Изучение нового материала</w:t>
      </w:r>
      <w:r w:rsidR="007C0634" w:rsidRPr="007C0634">
        <w:rPr>
          <w:rFonts w:ascii="Times New Roman" w:eastAsia="Calibri" w:hAnsi="Times New Roman" w:cs="Times New Roman"/>
          <w:sz w:val="28"/>
          <w:szCs w:val="28"/>
        </w:rPr>
        <w:t xml:space="preserve"> (7 минут)</w:t>
      </w:r>
    </w:p>
    <w:p w14:paraId="522706D8" w14:textId="0262429F" w:rsidR="000E0703" w:rsidRPr="000E0703" w:rsidRDefault="000E0703" w:rsidP="001F3C8F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0634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и отработка практических умений </w:t>
      </w:r>
      <w:r w:rsidR="007C0634">
        <w:rPr>
          <w:rFonts w:ascii="Times New Roman" w:eastAsia="Calibri" w:hAnsi="Times New Roman" w:cs="Times New Roman"/>
          <w:sz w:val="28"/>
          <w:szCs w:val="28"/>
        </w:rPr>
        <w:t>(20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минут). </w:t>
      </w:r>
    </w:p>
    <w:p w14:paraId="3E3E7C1D" w14:textId="01FC6902" w:rsidR="000E0703" w:rsidRPr="000E0703" w:rsidRDefault="000E0703" w:rsidP="001F3C8F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Рефлексия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 (3 минуты) </w:t>
      </w:r>
    </w:p>
    <w:p w14:paraId="7E2C30BC" w14:textId="0BC06D47" w:rsidR="000E0703" w:rsidRPr="000E0703" w:rsidRDefault="000E0703" w:rsidP="001F3C8F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Домашнее задание (</w:t>
      </w:r>
      <w:r w:rsidR="007C0634">
        <w:rPr>
          <w:rFonts w:ascii="Times New Roman" w:eastAsia="Calibri" w:hAnsi="Times New Roman" w:cs="Times New Roman"/>
          <w:sz w:val="28"/>
          <w:szCs w:val="28"/>
        </w:rPr>
        <w:t>2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минуты).</w:t>
      </w:r>
    </w:p>
    <w:p w14:paraId="00569217" w14:textId="77777777" w:rsidR="000E0703" w:rsidRPr="000E0703" w:rsidRDefault="000E0703" w:rsidP="001F3C8F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0E0703" w:rsidRDefault="000E0703" w:rsidP="001F3C8F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1F3C8F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1F3C8F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1F3C8F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1F3C8F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1F3C8F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1F3C8F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1F3C8F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1F3C8F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1F3C8F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1F3C8F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AF5B3" w14:textId="77777777" w:rsidR="00850B4B" w:rsidRDefault="00850B4B" w:rsidP="004A21B3">
      <w:r>
        <w:separator/>
      </w:r>
    </w:p>
  </w:endnote>
  <w:endnote w:type="continuationSeparator" w:id="0">
    <w:p w14:paraId="4D074C9B" w14:textId="77777777" w:rsidR="00850B4B" w:rsidRDefault="00850B4B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B5BBB" w14:textId="77777777" w:rsidR="00850B4B" w:rsidRDefault="00850B4B" w:rsidP="004A21B3">
      <w:r>
        <w:separator/>
      </w:r>
    </w:p>
  </w:footnote>
  <w:footnote w:type="continuationSeparator" w:id="0">
    <w:p w14:paraId="6A695104" w14:textId="77777777" w:rsidR="00850B4B" w:rsidRDefault="00850B4B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7917833"/>
    <w:multiLevelType w:val="hybridMultilevel"/>
    <w:tmpl w:val="0F6E46EA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3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C5C62F5"/>
    <w:multiLevelType w:val="hybridMultilevel"/>
    <w:tmpl w:val="9F14335C"/>
    <w:lvl w:ilvl="0" w:tplc="95DED76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EF3CFD"/>
    <w:multiLevelType w:val="hybridMultilevel"/>
    <w:tmpl w:val="0DF0FFC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9BF76EF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8"/>
  </w:num>
  <w:num w:numId="3">
    <w:abstractNumId w:val="16"/>
  </w:num>
  <w:num w:numId="4">
    <w:abstractNumId w:val="8"/>
  </w:num>
  <w:num w:numId="5">
    <w:abstractNumId w:val="20"/>
  </w:num>
  <w:num w:numId="6">
    <w:abstractNumId w:val="12"/>
  </w:num>
  <w:num w:numId="7">
    <w:abstractNumId w:val="15"/>
  </w:num>
  <w:num w:numId="8">
    <w:abstractNumId w:val="19"/>
  </w:num>
  <w:num w:numId="9">
    <w:abstractNumId w:val="23"/>
  </w:num>
  <w:num w:numId="10">
    <w:abstractNumId w:val="2"/>
  </w:num>
  <w:num w:numId="11">
    <w:abstractNumId w:val="25"/>
  </w:num>
  <w:num w:numId="12">
    <w:abstractNumId w:val="21"/>
  </w:num>
  <w:num w:numId="13">
    <w:abstractNumId w:val="6"/>
  </w:num>
  <w:num w:numId="14">
    <w:abstractNumId w:val="30"/>
  </w:num>
  <w:num w:numId="15">
    <w:abstractNumId w:val="9"/>
  </w:num>
  <w:num w:numId="16">
    <w:abstractNumId w:val="22"/>
  </w:num>
  <w:num w:numId="17">
    <w:abstractNumId w:val="18"/>
  </w:num>
  <w:num w:numId="18">
    <w:abstractNumId w:val="3"/>
  </w:num>
  <w:num w:numId="19">
    <w:abstractNumId w:val="26"/>
  </w:num>
  <w:num w:numId="20">
    <w:abstractNumId w:val="4"/>
  </w:num>
  <w:num w:numId="21">
    <w:abstractNumId w:val="0"/>
  </w:num>
  <w:num w:numId="22">
    <w:abstractNumId w:val="11"/>
  </w:num>
  <w:num w:numId="23">
    <w:abstractNumId w:val="24"/>
  </w:num>
  <w:num w:numId="24">
    <w:abstractNumId w:val="14"/>
  </w:num>
  <w:num w:numId="25">
    <w:abstractNumId w:val="5"/>
  </w:num>
  <w:num w:numId="26">
    <w:abstractNumId w:val="7"/>
  </w:num>
  <w:num w:numId="27">
    <w:abstractNumId w:val="27"/>
  </w:num>
  <w:num w:numId="28">
    <w:abstractNumId w:val="29"/>
  </w:num>
  <w:num w:numId="29">
    <w:abstractNumId w:val="27"/>
  </w:num>
  <w:num w:numId="30">
    <w:abstractNumId w:val="1"/>
  </w:num>
  <w:num w:numId="31">
    <w:abstractNumId w:val="10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70C6"/>
    <w:rsid w:val="00047AFC"/>
    <w:rsid w:val="00067613"/>
    <w:rsid w:val="000739EF"/>
    <w:rsid w:val="00081C57"/>
    <w:rsid w:val="000960A9"/>
    <w:rsid w:val="000B01FB"/>
    <w:rsid w:val="000D0A22"/>
    <w:rsid w:val="000D4D50"/>
    <w:rsid w:val="000D6785"/>
    <w:rsid w:val="000E0703"/>
    <w:rsid w:val="000E2659"/>
    <w:rsid w:val="000E6D3F"/>
    <w:rsid w:val="000F010A"/>
    <w:rsid w:val="000F503B"/>
    <w:rsid w:val="0010373B"/>
    <w:rsid w:val="00112CD8"/>
    <w:rsid w:val="00122193"/>
    <w:rsid w:val="001315D4"/>
    <w:rsid w:val="0013258A"/>
    <w:rsid w:val="00133D96"/>
    <w:rsid w:val="0013579A"/>
    <w:rsid w:val="00153F35"/>
    <w:rsid w:val="00156459"/>
    <w:rsid w:val="00164E0F"/>
    <w:rsid w:val="00166C7B"/>
    <w:rsid w:val="00166D60"/>
    <w:rsid w:val="0018275E"/>
    <w:rsid w:val="00187FF0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1F3C8F"/>
    <w:rsid w:val="002063B0"/>
    <w:rsid w:val="0020769D"/>
    <w:rsid w:val="00207785"/>
    <w:rsid w:val="00225D81"/>
    <w:rsid w:val="002342D4"/>
    <w:rsid w:val="00237252"/>
    <w:rsid w:val="0024358C"/>
    <w:rsid w:val="002452F3"/>
    <w:rsid w:val="002516CA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23E8"/>
    <w:rsid w:val="00324ACD"/>
    <w:rsid w:val="00325CDE"/>
    <w:rsid w:val="00371420"/>
    <w:rsid w:val="0037176B"/>
    <w:rsid w:val="00380E11"/>
    <w:rsid w:val="00384B6C"/>
    <w:rsid w:val="00391EBB"/>
    <w:rsid w:val="003971EE"/>
    <w:rsid w:val="003975CC"/>
    <w:rsid w:val="003B0E8E"/>
    <w:rsid w:val="003C201D"/>
    <w:rsid w:val="003D1A33"/>
    <w:rsid w:val="003D2346"/>
    <w:rsid w:val="003E441D"/>
    <w:rsid w:val="003F70EC"/>
    <w:rsid w:val="003F7388"/>
    <w:rsid w:val="00400D9B"/>
    <w:rsid w:val="0040426F"/>
    <w:rsid w:val="00406252"/>
    <w:rsid w:val="00411624"/>
    <w:rsid w:val="004119B0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0D67"/>
    <w:rsid w:val="00445769"/>
    <w:rsid w:val="0044597F"/>
    <w:rsid w:val="0045255D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E5"/>
    <w:rsid w:val="00526723"/>
    <w:rsid w:val="005314E6"/>
    <w:rsid w:val="0053349E"/>
    <w:rsid w:val="0053540F"/>
    <w:rsid w:val="005469E1"/>
    <w:rsid w:val="00550B20"/>
    <w:rsid w:val="00560E72"/>
    <w:rsid w:val="00564AE6"/>
    <w:rsid w:val="0056561C"/>
    <w:rsid w:val="00565A6C"/>
    <w:rsid w:val="00584CFC"/>
    <w:rsid w:val="00586971"/>
    <w:rsid w:val="00596A62"/>
    <w:rsid w:val="00597C9A"/>
    <w:rsid w:val="005B5DFC"/>
    <w:rsid w:val="005C53E9"/>
    <w:rsid w:val="005D265A"/>
    <w:rsid w:val="005D4043"/>
    <w:rsid w:val="005E279B"/>
    <w:rsid w:val="005E4624"/>
    <w:rsid w:val="006006A9"/>
    <w:rsid w:val="0060436A"/>
    <w:rsid w:val="00607B18"/>
    <w:rsid w:val="006302BB"/>
    <w:rsid w:val="00632109"/>
    <w:rsid w:val="0063250C"/>
    <w:rsid w:val="00632DE8"/>
    <w:rsid w:val="0064196A"/>
    <w:rsid w:val="006468F6"/>
    <w:rsid w:val="006647C9"/>
    <w:rsid w:val="00665B38"/>
    <w:rsid w:val="006718E2"/>
    <w:rsid w:val="00673D53"/>
    <w:rsid w:val="00675A93"/>
    <w:rsid w:val="00687CEE"/>
    <w:rsid w:val="00697D72"/>
    <w:rsid w:val="006A7213"/>
    <w:rsid w:val="006C0101"/>
    <w:rsid w:val="006D4395"/>
    <w:rsid w:val="006F1D97"/>
    <w:rsid w:val="006F5AB9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0634"/>
    <w:rsid w:val="007C1F7C"/>
    <w:rsid w:val="007C6534"/>
    <w:rsid w:val="007D12CF"/>
    <w:rsid w:val="007D3359"/>
    <w:rsid w:val="007D4315"/>
    <w:rsid w:val="007E1E41"/>
    <w:rsid w:val="00820C09"/>
    <w:rsid w:val="00822894"/>
    <w:rsid w:val="008360D7"/>
    <w:rsid w:val="008370D7"/>
    <w:rsid w:val="00850B4B"/>
    <w:rsid w:val="008653EF"/>
    <w:rsid w:val="00877AFC"/>
    <w:rsid w:val="00895DD3"/>
    <w:rsid w:val="008961CB"/>
    <w:rsid w:val="008A1017"/>
    <w:rsid w:val="008A4726"/>
    <w:rsid w:val="008A6A55"/>
    <w:rsid w:val="008B6810"/>
    <w:rsid w:val="008C217B"/>
    <w:rsid w:val="008C7D2B"/>
    <w:rsid w:val="008F5DA8"/>
    <w:rsid w:val="0090470E"/>
    <w:rsid w:val="009055F3"/>
    <w:rsid w:val="009213EA"/>
    <w:rsid w:val="00936991"/>
    <w:rsid w:val="009418A9"/>
    <w:rsid w:val="00955285"/>
    <w:rsid w:val="00967BCD"/>
    <w:rsid w:val="00987082"/>
    <w:rsid w:val="00987537"/>
    <w:rsid w:val="00993628"/>
    <w:rsid w:val="00993795"/>
    <w:rsid w:val="00994943"/>
    <w:rsid w:val="00997F8E"/>
    <w:rsid w:val="009B40D0"/>
    <w:rsid w:val="009B4BE5"/>
    <w:rsid w:val="009C378A"/>
    <w:rsid w:val="009C5B1B"/>
    <w:rsid w:val="009C5C7A"/>
    <w:rsid w:val="009D4CF8"/>
    <w:rsid w:val="009E65A4"/>
    <w:rsid w:val="009F05C8"/>
    <w:rsid w:val="009F430D"/>
    <w:rsid w:val="00A1051E"/>
    <w:rsid w:val="00A10F78"/>
    <w:rsid w:val="00A12036"/>
    <w:rsid w:val="00A20546"/>
    <w:rsid w:val="00A42E89"/>
    <w:rsid w:val="00A517F4"/>
    <w:rsid w:val="00A51CC7"/>
    <w:rsid w:val="00A52708"/>
    <w:rsid w:val="00A72195"/>
    <w:rsid w:val="00A73F13"/>
    <w:rsid w:val="00A8048E"/>
    <w:rsid w:val="00A80CF9"/>
    <w:rsid w:val="00A854D6"/>
    <w:rsid w:val="00A858E7"/>
    <w:rsid w:val="00A87D93"/>
    <w:rsid w:val="00A9255D"/>
    <w:rsid w:val="00A925DC"/>
    <w:rsid w:val="00AA226C"/>
    <w:rsid w:val="00AA60DB"/>
    <w:rsid w:val="00AB3456"/>
    <w:rsid w:val="00AC316E"/>
    <w:rsid w:val="00AD7B3D"/>
    <w:rsid w:val="00AE04E6"/>
    <w:rsid w:val="00AE0AEF"/>
    <w:rsid w:val="00AE5792"/>
    <w:rsid w:val="00B06AAB"/>
    <w:rsid w:val="00B150E8"/>
    <w:rsid w:val="00B20DE6"/>
    <w:rsid w:val="00B2200A"/>
    <w:rsid w:val="00B2476B"/>
    <w:rsid w:val="00B31171"/>
    <w:rsid w:val="00B449B4"/>
    <w:rsid w:val="00B4688A"/>
    <w:rsid w:val="00B53E9C"/>
    <w:rsid w:val="00B728D9"/>
    <w:rsid w:val="00BB06B8"/>
    <w:rsid w:val="00BB449D"/>
    <w:rsid w:val="00BB6C13"/>
    <w:rsid w:val="00BD2018"/>
    <w:rsid w:val="00BD68F6"/>
    <w:rsid w:val="00BF2103"/>
    <w:rsid w:val="00BF2BFB"/>
    <w:rsid w:val="00BF4100"/>
    <w:rsid w:val="00C05740"/>
    <w:rsid w:val="00C0672D"/>
    <w:rsid w:val="00C148C3"/>
    <w:rsid w:val="00C17DED"/>
    <w:rsid w:val="00C46DA0"/>
    <w:rsid w:val="00C60CA7"/>
    <w:rsid w:val="00C66873"/>
    <w:rsid w:val="00C72A74"/>
    <w:rsid w:val="00C72C4A"/>
    <w:rsid w:val="00C848BF"/>
    <w:rsid w:val="00C86A65"/>
    <w:rsid w:val="00C86B57"/>
    <w:rsid w:val="00C91433"/>
    <w:rsid w:val="00C934FE"/>
    <w:rsid w:val="00CA6005"/>
    <w:rsid w:val="00CA7B43"/>
    <w:rsid w:val="00CB5DCB"/>
    <w:rsid w:val="00CD0240"/>
    <w:rsid w:val="00CD11F1"/>
    <w:rsid w:val="00CD36C1"/>
    <w:rsid w:val="00CD38B1"/>
    <w:rsid w:val="00CD3EDD"/>
    <w:rsid w:val="00CE5B82"/>
    <w:rsid w:val="00CE62D2"/>
    <w:rsid w:val="00CF5CAA"/>
    <w:rsid w:val="00D026CC"/>
    <w:rsid w:val="00D054C8"/>
    <w:rsid w:val="00D1067C"/>
    <w:rsid w:val="00D27D26"/>
    <w:rsid w:val="00D322C7"/>
    <w:rsid w:val="00D351A1"/>
    <w:rsid w:val="00D4038A"/>
    <w:rsid w:val="00D5013E"/>
    <w:rsid w:val="00D53676"/>
    <w:rsid w:val="00D5420A"/>
    <w:rsid w:val="00D5420D"/>
    <w:rsid w:val="00D633C2"/>
    <w:rsid w:val="00D80C83"/>
    <w:rsid w:val="00D96045"/>
    <w:rsid w:val="00DA5A3E"/>
    <w:rsid w:val="00DA6CC6"/>
    <w:rsid w:val="00DB2661"/>
    <w:rsid w:val="00DD6567"/>
    <w:rsid w:val="00DD66C6"/>
    <w:rsid w:val="00DE27DD"/>
    <w:rsid w:val="00DF0D88"/>
    <w:rsid w:val="00DF3D75"/>
    <w:rsid w:val="00DF4D6C"/>
    <w:rsid w:val="00DF4FA9"/>
    <w:rsid w:val="00DF565C"/>
    <w:rsid w:val="00DF5F3D"/>
    <w:rsid w:val="00E071D5"/>
    <w:rsid w:val="00E14E60"/>
    <w:rsid w:val="00E25229"/>
    <w:rsid w:val="00E33703"/>
    <w:rsid w:val="00E35CE9"/>
    <w:rsid w:val="00E4360C"/>
    <w:rsid w:val="00E60F5A"/>
    <w:rsid w:val="00E65E4E"/>
    <w:rsid w:val="00E7021D"/>
    <w:rsid w:val="00E95917"/>
    <w:rsid w:val="00EA69A2"/>
    <w:rsid w:val="00EB349E"/>
    <w:rsid w:val="00EC0B33"/>
    <w:rsid w:val="00EC1ECA"/>
    <w:rsid w:val="00EE34A6"/>
    <w:rsid w:val="00EE7C1D"/>
    <w:rsid w:val="00EF75AB"/>
    <w:rsid w:val="00F166AC"/>
    <w:rsid w:val="00F230FF"/>
    <w:rsid w:val="00F27E39"/>
    <w:rsid w:val="00F40BCA"/>
    <w:rsid w:val="00F41023"/>
    <w:rsid w:val="00F43EAF"/>
    <w:rsid w:val="00F56B8F"/>
    <w:rsid w:val="00F63608"/>
    <w:rsid w:val="00F72EC2"/>
    <w:rsid w:val="00F82AFF"/>
    <w:rsid w:val="00F835A6"/>
    <w:rsid w:val="00F92184"/>
    <w:rsid w:val="00F94CF7"/>
    <w:rsid w:val="00FA2004"/>
    <w:rsid w:val="00FA7224"/>
    <w:rsid w:val="00FA7F32"/>
    <w:rsid w:val="00FB0E09"/>
    <w:rsid w:val="00FB4204"/>
    <w:rsid w:val="00FC00F9"/>
    <w:rsid w:val="00FD170B"/>
    <w:rsid w:val="00FD4726"/>
    <w:rsid w:val="00FD528D"/>
    <w:rsid w:val="00FD5ADC"/>
    <w:rsid w:val="00FD6AB0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CFAA7EE2-305F-41E3-AC1F-68A59A693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e">
    <w:name w:val="Hyperlink"/>
    <w:basedOn w:val="a0"/>
    <w:uiPriority w:val="99"/>
    <w:semiHidden/>
    <w:unhideWhenUsed/>
    <w:rsid w:val="00D633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1%D1%83%D1%82%D0%BA%D0%B8" TargetMode="External"/><Relationship Id="rId13" Type="http://schemas.openxmlformats.org/officeDocument/2006/relationships/hyperlink" Target="http://ru.wikipedia.org/wiki/%D0%9C%D0%B5%D0%B6%D0%B4%D1%83%D0%BD%D0%B0%D1%80%D0%BE%D0%B4%D0%BD%D1%8B%D0%B9_%D0%B0%D1%81%D1%82%D1%80%D0%BE%D0%BD%D0%BE%D0%BC%D0%B8%D1%87%D0%B5%D1%81%D0%BA%D0%B8%D0%B9_%D1%81%D0%BE%D1%8E%D0%B7" TargetMode="External"/><Relationship Id="rId18" Type="http://schemas.openxmlformats.org/officeDocument/2006/relationships/hyperlink" Target="http://ru.wikipedia.org/wiki/%D0%9A%D0%B0%D1%80%D0%BB%D0%B8%D0%BA%D0%BE%D0%B2%D0%B0%D1%8F_%D0%BF%D0%BB%D0%B0%D0%BD%D0%B5%D1%82%D0%B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2%D1%80%D0%BE%D1%8F%D0%BD%D1%81%D0%BA%D0%B8%D0%B5_%D0%B0%D1%81%D1%82%D0%B5%D1%80%D0%BE%D0%B8%D0%B4%D1%8B" TargetMode="External"/><Relationship Id="rId17" Type="http://schemas.openxmlformats.org/officeDocument/2006/relationships/hyperlink" Target="http://ru.wikipedia.org/wiki/%D0%A6%D0%B5%D1%80%D0%B5%D1%80%D0%B0_(%D0%BA%D0%B0%D1%80%D0%BB%D0%B8%D0%BA%D0%BE%D0%B2%D0%B0%D1%8F_%D0%BF%D0%BB%D0%B0%D0%BD%D0%B5%D1%82%D0%B0)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AD%D1%80%D0%B8%D0%B4%D0%B0_(%D0%BA%D0%B0%D1%80%D0%BB%D0%B8%D0%BA%D0%BE%D0%B2%D0%B0%D1%8F_%D0%BF%D0%BB%D0%B0%D0%BD%D0%B5%D1%82%D0%B0)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1%D0%BF%D1%83%D1%82%D0%BD%D0%B8%D0%BA%D0%B8_%D0%BF%D0%BB%D0%B0%D0%BD%D0%B5%D1%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9F%D0%BB%D1%83%D1%82%D0%BE%D0%BD_(%D0%BA%D0%B0%D1%80%D0%BB%D0%B8%D0%BA%D0%BE%D0%B2%D0%B0%D1%8F_%D0%BF%D0%BB%D0%B0%D0%BD%D0%B5%D1%82%D0%B0)" TargetMode="External"/><Relationship Id="rId10" Type="http://schemas.openxmlformats.org/officeDocument/2006/relationships/hyperlink" Target="http://ru.wikipedia.org/wiki/%D0%A1%D0%BB%D1%83%D1%87%D0%B0%D0%B9%D0%BD%D1%8B%D0%B9_%D0%BF%D1%80%D0%BE%D1%86%D0%B5%D1%81%D1%8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C%D0%BE%D0%BC%D0%B5%D0%BD%D1%82_%D0%B8%D0%BC%D0%BF%D1%83%D0%BB%D1%8C%D1%81%D0%B0" TargetMode="External"/><Relationship Id="rId14" Type="http://schemas.openxmlformats.org/officeDocument/2006/relationships/hyperlink" Target="http://ru.wikipedia.org/wiki/2006_%D0%B3%D0%BE%D0%B4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3682B-3FFE-4EB0-AC5B-79CAB757F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3</cp:revision>
  <dcterms:created xsi:type="dcterms:W3CDTF">2022-03-21T16:18:00Z</dcterms:created>
  <dcterms:modified xsi:type="dcterms:W3CDTF">2022-03-26T10:35:00Z</dcterms:modified>
</cp:coreProperties>
</file>