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2F3BD3" w14:textId="77777777" w:rsid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7E8B9E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BF28B4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89686C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C77A16B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7869D3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80A955" w14:textId="77777777" w:rsidR="00E26857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4ECE804" w14:textId="77777777" w:rsidR="00E26857" w:rsidRPr="00C05740" w:rsidRDefault="00E26857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1EA566DA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26857">
        <w:rPr>
          <w:rFonts w:ascii="Times New Roman" w:hAnsi="Times New Roman" w:cs="Times New Roman"/>
          <w:b/>
          <w:sz w:val="28"/>
          <w:szCs w:val="28"/>
        </w:rPr>
        <w:t>26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15859DE" w14:textId="4A67719E" w:rsidR="00C05740" w:rsidRPr="00C05740" w:rsidRDefault="00C05740" w:rsidP="00E268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5145C1" w:rsidRPr="00E26857">
        <w:rPr>
          <w:rFonts w:ascii="Times New Roman" w:hAnsi="Times New Roman" w:cs="Times New Roman"/>
          <w:sz w:val="28"/>
          <w:szCs w:val="28"/>
          <w:lang w:eastAsia="ru-RU"/>
        </w:rPr>
        <w:t>Расстояние в космосе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  <w:r w:rsidR="00727A5B" w:rsidRPr="00727A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39F3F4B9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E26857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E26857">
        <w:rPr>
          <w:rFonts w:ascii="Times New Roman" w:hAnsi="Times New Roman" w:cs="Times New Roman"/>
          <w:sz w:val="28"/>
          <w:szCs w:val="28"/>
        </w:rPr>
        <w:t>20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F8D9588" w14:textId="77777777" w:rsidR="00E26857" w:rsidRDefault="00E26857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5AE3F19" w14:textId="77777777" w:rsidR="00E26857" w:rsidRDefault="00E26857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792CEF59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D35DAC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15130891" w14:textId="2AAACEE8" w:rsidR="00832013" w:rsidRPr="00832013" w:rsidRDefault="00832013" w:rsidP="0083201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13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D35DAC">
        <w:rPr>
          <w:rFonts w:ascii="Times New Roman" w:eastAsia="Calibri" w:hAnsi="Times New Roman" w:cs="Times New Roman"/>
          <w:sz w:val="28"/>
          <w:szCs w:val="28"/>
        </w:rPr>
        <w:t>ри</w:t>
      </w:r>
      <w:r w:rsidRPr="00832013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6485B9F2" w14:textId="6A701A75" w:rsidR="00C66873" w:rsidRPr="0016030E" w:rsidRDefault="00DA5A3E" w:rsidP="001603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DC3ED4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C3ED4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16030E">
        <w:rPr>
          <w:rFonts w:ascii="Times New Roman" w:hAnsi="Times New Roman" w:cs="Times New Roman"/>
          <w:sz w:val="28"/>
          <w:szCs w:val="28"/>
        </w:rPr>
        <w:t>.</w:t>
      </w:r>
    </w:p>
    <w:p w14:paraId="1F9BFF5A" w14:textId="7CABAEAC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5145C1" w:rsidRPr="005145C1">
        <w:rPr>
          <w:rFonts w:ascii="Times New Roman" w:hAnsi="Times New Roman" w:cs="Times New Roman"/>
          <w:sz w:val="28"/>
          <w:szCs w:val="28"/>
          <w:lang w:eastAsia="ru-RU"/>
        </w:rPr>
        <w:t>Расстояние в космосе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0AFE1282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7530A5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E26857">
        <w:rPr>
          <w:rStyle w:val="a9"/>
          <w:rFonts w:ascii="Times New Roman" w:hAnsi="Times New Roman" w:cs="Times New Roman"/>
          <w:sz w:val="28"/>
          <w:szCs w:val="28"/>
        </w:rPr>
        <w:t>астрономические</w:t>
      </w:r>
      <w:r w:rsidR="005145C1">
        <w:rPr>
          <w:rStyle w:val="a9"/>
          <w:rFonts w:ascii="Times New Roman" w:hAnsi="Times New Roman" w:cs="Times New Roman"/>
          <w:sz w:val="28"/>
          <w:szCs w:val="28"/>
        </w:rPr>
        <w:t xml:space="preserve"> единиц</w:t>
      </w:r>
      <w:r w:rsidR="00E26857">
        <w:rPr>
          <w:rStyle w:val="a9"/>
          <w:rFonts w:ascii="Times New Roman" w:hAnsi="Times New Roman" w:cs="Times New Roman"/>
          <w:sz w:val="28"/>
          <w:szCs w:val="28"/>
        </w:rPr>
        <w:t>ы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2CDC6A55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C03D51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AA99707" w14:textId="2475C6C5" w:rsidR="00832013" w:rsidRDefault="00832013" w:rsidP="00832013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D35D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D35DAC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27A0071D" w:rsidR="00526723" w:rsidRDefault="0016030E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заслушивает презентации на тему «История создания маятника Фуко»</w:t>
      </w:r>
      <w:r w:rsidR="00334F47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0F4F48D8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Космические просторы, как известно, довольно масштабны, а потому астрономы не используют для их измерения метрическую систему, привычную для нас. В случае с расстоянием до Луны (~384 000 км) километры еще могут быть применимы, однако если выразить в этих единицах расстояние до Плутона, то получится 4 250 000 000 км, что уже менее удобно для записи и вычислений. По этой причине у астрономов в ходу иные единицы измерения расстояния, о которых читайте ниже.</w:t>
      </w:r>
    </w:p>
    <w:p w14:paraId="6FAA4BA0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Астрономическая единица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242C10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Наименьшей из таких единиц является астрономическая единица (а.е.). Исторически так сложилось, что одна астрономическая единица равняется радиусу орбиты Земли вокруг Солнца, иначе – среднее расстояние от поверхности нашей планеты до Солнца. Данный метод измерения был наиболее подходящим для изучения структуры Солнечной системы в XVII веке. Ее точное значение 149 597 870 700 метра. Сегодня астрономическая единица используется в расчетах с относительно малыми длинами. То есть при исследовании расстояний в пределах Солнечной системы или других планетных систем.</w:t>
      </w:r>
    </w:p>
    <w:p w14:paraId="4DBB543A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Световой год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69B1CFF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большей единицей измерения длины в астрономии является световой год. Он равен расстоянию, которое проходит свет в вакууме за один земной, юлианский год. Подразумевается также нулевое влияние гравитационных сил на его траекторию. Один световой год составляет около 9 460 730 472 580 км или 63 241 а.е. Данная единица измерения длины используется лишь в научно-популярной литературе по той причине, что световой год позволяет читателю получить примерное представление о расстояниях в галактическом масштабе. Однако из-за своей неточности и неудобности световой год практически не используется в научных работах.</w:t>
      </w:r>
    </w:p>
    <w:p w14:paraId="27B43A01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Парсек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220A42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практичной и удобной для астрономических вычислений является такая единица измерения расстояния как парсек. Чтобы понять ее физический смысл, следует рассмотреть такое явление как параллакс. Его суть состоит в том, что при движении наблюдателя относительно двух отдаленных друг от друга тел, видимое расстояние между этими телами также меняется. В случае со звездами происходит следующее. При движении Земли по своей орбите вокруг Солнца визуальное положение близких к нам звезд несколько меняется, в то время как дальние звезды, выступающие в роли фона, остаются на тех же местах. Изменение положения звезды при смещении Земли на один радиус ее орбиты, называется годичный параллакс, который измеряется в угловых секундах.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Тогда один парсек равен расстоянию до звезды, годичный параллакс которой равен одной угловой секунде – единице измерения угла в астрономии. Отсюда и название «парсек», совмещенное из двух слов: «параллакс» и «секунда». Точное значение парсека равняется 3,0856776·1016 метра или 3,2616 светового года. 1 парсек равен примерно 206 264,8 а. е.</w:t>
      </w:r>
    </w:p>
    <w:p w14:paraId="5CF07445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лазерной локации и радиолокации.</w:t>
      </w:r>
    </w:p>
    <w:p w14:paraId="0FA9634C" w14:textId="77777777" w:rsidR="0016030E" w:rsidRPr="00EE6A2D" w:rsidRDefault="0016030E" w:rsidP="0016030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два современных метода служат для определения точного расстояния до объекта в пределах Солнечной системы. Он производится следующим образом. При помощи мощного радиопередатчика посылается направленный радиосигнал в сторону предмета наблюдения. После чего тело отбивает полученный сигнал и возвращает на Землю. Время, потраченное сигналом на преодоление пути, определяет расстояние до объекта. Точность радиолокации – всего несколько километров. В случае с лазерной локацией, вместо радиосигнала лазером посылается световой луч, который позволяет аналогичными расчетами определить расстояние до объекта. Точность лазерной локации достигается вплоть до долей сантиметра.</w:t>
      </w:r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63D701A6" w:rsidR="00526723" w:rsidRDefault="00C03D51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осы</w:t>
      </w:r>
      <w:r w:rsidR="002C0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14:paraId="51E7866B" w14:textId="77777777" w:rsidR="0016030E" w:rsidRPr="00EE6A2D" w:rsidRDefault="0016030E" w:rsidP="0030416F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Чему равна астрономическая единица?</w:t>
      </w:r>
    </w:p>
    <w:p w14:paraId="3A1CA564" w14:textId="77777777" w:rsidR="0016030E" w:rsidRDefault="0016030E" w:rsidP="0030416F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E6A2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Что такое парсек?</w:t>
      </w:r>
    </w:p>
    <w:p w14:paraId="7801C418" w14:textId="77777777" w:rsidR="0016030E" w:rsidRPr="00DB37F2" w:rsidRDefault="0016030E" w:rsidP="0030416F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DB37F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 чем заключается метод лазерной локации и радиолокации?</w:t>
      </w:r>
    </w:p>
    <w:p w14:paraId="5DA14F6C" w14:textId="30A77163" w:rsidR="00324ACD" w:rsidRDefault="00E26857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2E06D4F6" w14:textId="77777777" w:rsidR="00832013" w:rsidRPr="00783CD3" w:rsidRDefault="00832013" w:rsidP="0083201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066225AD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C03D51">
        <w:rPr>
          <w:rFonts w:ascii="Times New Roman" w:eastAsia="Calibri" w:hAnsi="Times New Roman" w:cs="Times New Roman"/>
          <w:sz w:val="28"/>
          <w:szCs w:val="28"/>
        </w:rPr>
        <w:t>37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C03D5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03D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Подготовить реферат на тему «Метод </w:t>
      </w:r>
      <w:r w:rsidR="00C03D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лазерной локации и радиолокации</w:t>
      </w:r>
      <w:r w:rsidR="00C03D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для расчёта расстояний до удаленных космических объектов»</w:t>
      </w:r>
      <w:bookmarkStart w:id="0" w:name="_GoBack"/>
      <w:bookmarkEnd w:id="0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34DC4C5D" w:rsidR="00DF565C" w:rsidRPr="006E44CE" w:rsidRDefault="00DC3ED4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6BBC9514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032FE210" w14:textId="3CB00C9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5F00293F" w14:textId="48E0AFB0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243B40E4" w14:textId="3E48C85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</w:t>
      </w:r>
      <w:r w:rsidR="00D3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., Собе-Панек М.В. Аванта, 2018</w:t>
      </w: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10351DA2" w14:textId="093B7094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0BE892C" w14:textId="485A9A9B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ACFFA" w14:textId="77777777" w:rsidR="002007FB" w:rsidRDefault="002007FB" w:rsidP="004A21B3">
      <w:r>
        <w:separator/>
      </w:r>
    </w:p>
  </w:endnote>
  <w:endnote w:type="continuationSeparator" w:id="0">
    <w:p w14:paraId="541F6C2D" w14:textId="77777777" w:rsidR="002007FB" w:rsidRDefault="002007FB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BFDC7" w14:textId="77777777" w:rsidR="002007FB" w:rsidRDefault="002007FB" w:rsidP="004A21B3">
      <w:r>
        <w:separator/>
      </w:r>
    </w:p>
  </w:footnote>
  <w:footnote w:type="continuationSeparator" w:id="0">
    <w:p w14:paraId="4C0F389A" w14:textId="77777777" w:rsidR="002007FB" w:rsidRDefault="002007FB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EAE"/>
    <w:multiLevelType w:val="hybridMultilevel"/>
    <w:tmpl w:val="5C22D7E6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8826FC"/>
    <w:multiLevelType w:val="hybridMultilevel"/>
    <w:tmpl w:val="9984F7F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3"/>
  </w:num>
  <w:num w:numId="4">
    <w:abstractNumId w:val="7"/>
  </w:num>
  <w:num w:numId="5">
    <w:abstractNumId w:val="18"/>
  </w:num>
  <w:num w:numId="6">
    <w:abstractNumId w:val="10"/>
  </w:num>
  <w:num w:numId="7">
    <w:abstractNumId w:val="12"/>
  </w:num>
  <w:num w:numId="8">
    <w:abstractNumId w:val="17"/>
  </w:num>
  <w:num w:numId="9">
    <w:abstractNumId w:val="21"/>
  </w:num>
  <w:num w:numId="10">
    <w:abstractNumId w:val="2"/>
  </w:num>
  <w:num w:numId="11">
    <w:abstractNumId w:val="23"/>
  </w:num>
  <w:num w:numId="12">
    <w:abstractNumId w:val="19"/>
  </w:num>
  <w:num w:numId="13">
    <w:abstractNumId w:val="6"/>
  </w:num>
  <w:num w:numId="14">
    <w:abstractNumId w:val="26"/>
  </w:num>
  <w:num w:numId="15">
    <w:abstractNumId w:val="8"/>
  </w:num>
  <w:num w:numId="16">
    <w:abstractNumId w:val="20"/>
  </w:num>
  <w:num w:numId="17">
    <w:abstractNumId w:val="15"/>
  </w:num>
  <w:num w:numId="18">
    <w:abstractNumId w:val="3"/>
  </w:num>
  <w:num w:numId="19">
    <w:abstractNumId w:val="24"/>
  </w:num>
  <w:num w:numId="20">
    <w:abstractNumId w:val="4"/>
  </w:num>
  <w:num w:numId="21">
    <w:abstractNumId w:val="1"/>
  </w:num>
  <w:num w:numId="22">
    <w:abstractNumId w:val="9"/>
  </w:num>
  <w:num w:numId="23">
    <w:abstractNumId w:val="22"/>
  </w:num>
  <w:num w:numId="24">
    <w:abstractNumId w:val="11"/>
  </w:num>
  <w:num w:numId="25">
    <w:abstractNumId w:val="16"/>
  </w:num>
  <w:num w:numId="26">
    <w:abstractNumId w:val="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030E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07FB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778A3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416F"/>
    <w:rsid w:val="003052F6"/>
    <w:rsid w:val="003116FC"/>
    <w:rsid w:val="00324ACD"/>
    <w:rsid w:val="00325CDE"/>
    <w:rsid w:val="00334F47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C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87E9E"/>
    <w:rsid w:val="00596A62"/>
    <w:rsid w:val="00597C9A"/>
    <w:rsid w:val="005B5DFC"/>
    <w:rsid w:val="005C53E9"/>
    <w:rsid w:val="005D4043"/>
    <w:rsid w:val="005D71D3"/>
    <w:rsid w:val="005E279B"/>
    <w:rsid w:val="006006A9"/>
    <w:rsid w:val="0060436A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70FE"/>
    <w:rsid w:val="00687CEE"/>
    <w:rsid w:val="00697D72"/>
    <w:rsid w:val="006A6E13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27A5B"/>
    <w:rsid w:val="00730B96"/>
    <w:rsid w:val="007358E6"/>
    <w:rsid w:val="007530A5"/>
    <w:rsid w:val="00753633"/>
    <w:rsid w:val="00756A66"/>
    <w:rsid w:val="00765EAC"/>
    <w:rsid w:val="0077440C"/>
    <w:rsid w:val="00793E2F"/>
    <w:rsid w:val="0079742A"/>
    <w:rsid w:val="00797C51"/>
    <w:rsid w:val="007A4183"/>
    <w:rsid w:val="007B1D38"/>
    <w:rsid w:val="007C1F7C"/>
    <w:rsid w:val="007C6534"/>
    <w:rsid w:val="007D12CF"/>
    <w:rsid w:val="007D3359"/>
    <w:rsid w:val="007D4315"/>
    <w:rsid w:val="00806BF0"/>
    <w:rsid w:val="00820C09"/>
    <w:rsid w:val="00832013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67BCD"/>
    <w:rsid w:val="00987537"/>
    <w:rsid w:val="00993628"/>
    <w:rsid w:val="00993795"/>
    <w:rsid w:val="00994943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6C13"/>
    <w:rsid w:val="00BD2018"/>
    <w:rsid w:val="00BF4100"/>
    <w:rsid w:val="00C03D51"/>
    <w:rsid w:val="00C05740"/>
    <w:rsid w:val="00C14020"/>
    <w:rsid w:val="00C148C3"/>
    <w:rsid w:val="00C17DED"/>
    <w:rsid w:val="00C236D0"/>
    <w:rsid w:val="00C60CA7"/>
    <w:rsid w:val="00C6171D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35DAC"/>
    <w:rsid w:val="00D5013E"/>
    <w:rsid w:val="00D53676"/>
    <w:rsid w:val="00D5420A"/>
    <w:rsid w:val="00D80C83"/>
    <w:rsid w:val="00D96045"/>
    <w:rsid w:val="00DA2508"/>
    <w:rsid w:val="00DA5A3E"/>
    <w:rsid w:val="00DB2661"/>
    <w:rsid w:val="00DC3ED4"/>
    <w:rsid w:val="00DD66C6"/>
    <w:rsid w:val="00DE15EC"/>
    <w:rsid w:val="00DE27DD"/>
    <w:rsid w:val="00DF0D88"/>
    <w:rsid w:val="00DF3D75"/>
    <w:rsid w:val="00DF565C"/>
    <w:rsid w:val="00E14E60"/>
    <w:rsid w:val="00E25229"/>
    <w:rsid w:val="00E26857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1083E556-9CE9-42F0-91FC-6336FABF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83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D7812-6A07-4249-89EB-A7CD2E99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2021-08-24T09:20:00Z</dcterms:created>
  <dcterms:modified xsi:type="dcterms:W3CDTF">2022-03-26T08:40:00Z</dcterms:modified>
</cp:coreProperties>
</file>