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2F3BD3" w14:textId="7777777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27A8308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101BFB2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B23D7D3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91B6A0E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BC081F7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346A358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F52CCE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3C49967" w14:textId="77777777" w:rsidR="00A32656" w:rsidRPr="00C05740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4642343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C6ACC">
        <w:rPr>
          <w:rFonts w:ascii="Times New Roman" w:hAnsi="Times New Roman" w:cs="Times New Roman"/>
          <w:b/>
          <w:sz w:val="28"/>
          <w:szCs w:val="28"/>
        </w:rPr>
        <w:t>47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6710791C" w:rsidR="00C05740" w:rsidRPr="00687CEE" w:rsidRDefault="00C05740" w:rsidP="00A32656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1C6B45" w:rsidRPr="00A32656">
        <w:rPr>
          <w:rFonts w:ascii="Times New Roman" w:hAnsi="Times New Roman" w:cs="Times New Roman"/>
          <w:sz w:val="28"/>
          <w:szCs w:val="28"/>
          <w:lang w:eastAsia="ru-RU"/>
        </w:rPr>
        <w:t xml:space="preserve">Взаимодействие космических объектов в </w:t>
      </w:r>
      <w:r w:rsidR="009B6B94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C6B45" w:rsidRPr="00A32656">
        <w:rPr>
          <w:rFonts w:ascii="Times New Roman" w:hAnsi="Times New Roman" w:cs="Times New Roman"/>
          <w:sz w:val="28"/>
          <w:szCs w:val="28"/>
          <w:lang w:eastAsia="ru-RU"/>
        </w:rPr>
        <w:t>олнечной системе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  <w:r w:rsidR="00C600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BC138A7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A32656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A32656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DA0A575" w14:textId="77777777" w:rsidR="00A32656" w:rsidRDefault="00A32656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A9986C0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9B6B94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673DFE1E" w14:textId="658B5B1F" w:rsidR="004E5782" w:rsidRPr="004E5782" w:rsidRDefault="004E5782" w:rsidP="004E578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5782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9B6B94">
        <w:rPr>
          <w:rFonts w:ascii="Times New Roman" w:eastAsia="Calibri" w:hAnsi="Times New Roman" w:cs="Times New Roman"/>
          <w:sz w:val="28"/>
          <w:szCs w:val="28"/>
        </w:rPr>
        <w:t>ри</w:t>
      </w:r>
      <w:r w:rsidRPr="004E5782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61413C2F" w14:textId="72B6B003" w:rsidR="00C05740" w:rsidRPr="004E5782" w:rsidRDefault="00DA5A3E" w:rsidP="004E578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3C47F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9B6B94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1F9BFF5A" w14:textId="10938B6C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1C6B45" w:rsidRPr="001C6B45">
        <w:rPr>
          <w:rFonts w:ascii="Times New Roman" w:hAnsi="Times New Roman" w:cs="Times New Roman"/>
          <w:sz w:val="28"/>
          <w:szCs w:val="28"/>
          <w:lang w:eastAsia="ru-RU"/>
        </w:rPr>
        <w:t xml:space="preserve">Взаимодействие космических объектов в </w:t>
      </w:r>
      <w:r w:rsidR="009B6B94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C6B45" w:rsidRPr="001C6B45">
        <w:rPr>
          <w:rFonts w:ascii="Times New Roman" w:hAnsi="Times New Roman" w:cs="Times New Roman"/>
          <w:sz w:val="28"/>
          <w:szCs w:val="28"/>
          <w:lang w:eastAsia="ru-RU"/>
        </w:rPr>
        <w:t>олнечной системе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2834396E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A34310">
        <w:rPr>
          <w:rStyle w:val="a9"/>
          <w:rFonts w:ascii="Times New Roman" w:hAnsi="Times New Roman" w:cs="Times New Roman"/>
          <w:sz w:val="28"/>
          <w:szCs w:val="28"/>
        </w:rPr>
        <w:t>изучить явление взаимодействия космических объектов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75986B5E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A34310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F8A2A65" w14:textId="77777777" w:rsidR="00A32656" w:rsidRPr="00DA5A3E" w:rsidRDefault="00A32656" w:rsidP="00A32656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D754C2" w14:textId="27FC6E07" w:rsidR="004E5782" w:rsidRDefault="004E5782" w:rsidP="004E5782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9B6B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9B6B94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 w:rsidR="00C16385"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472E204E" w14:textId="72C8B828" w:rsidR="004E5782" w:rsidRPr="004E5782" w:rsidRDefault="001C6ACC" w:rsidP="004E5782">
      <w:pPr>
        <w:spacing w:line="36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Учитель заслушивает </w:t>
      </w:r>
      <w:r w:rsidR="009B6B9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доклады</w:t>
      </w:r>
      <w:r w:rsidR="004E5782" w:rsidRPr="004E578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на тему «Виды космических объектов в солнечной системе».</w:t>
      </w:r>
    </w:p>
    <w:p w14:paraId="69D59A3A" w14:textId="21222B5D" w:rsidR="00526723" w:rsidRPr="004E5782" w:rsidRDefault="00526723" w:rsidP="004E578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82"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 w:rsidRPr="004E5782">
        <w:rPr>
          <w:rFonts w:ascii="Times New Roman" w:hAnsi="Times New Roman" w:cs="Times New Roman"/>
          <w:sz w:val="28"/>
          <w:szCs w:val="28"/>
        </w:rPr>
        <w:t>(15 минут)</w:t>
      </w:r>
    </w:p>
    <w:p w14:paraId="09BFDD75" w14:textId="77777777" w:rsidR="004E5782" w:rsidRDefault="004E5782" w:rsidP="004E5782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Орбита любой планеты определяется несколькими </w:t>
      </w:r>
      <w:hyperlink r:id="rId8" w:tooltip="Элементы орбиты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элементами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09F9039" w14:textId="77777777" w:rsidR="004E5782" w:rsidRDefault="009122A4" w:rsidP="004E5782">
      <w:pPr>
        <w:numPr>
          <w:ilvl w:val="0"/>
          <w:numId w:val="30"/>
        </w:numPr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anchor=".D0.AD.D0.BA.D1.81.D1.86.D0.B5.D0.BD.D1.82.D1.80.D0.B8.D1.81.D0.B8.D1.82.D0.B5.D1.82" w:tooltip="Кеплеровы элементы орбиты" w:history="1">
        <w:r w:rsidR="004E5782">
          <w:rPr>
            <w:rStyle w:val="af"/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Эксцентриситет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определяет, насколько планетарная орбита вытянута. У планет с более низким эксцентриситетом более округлые орбиты, тогда как планеты с высоким эксцентриситетом имею орбиту, приближённую скорее к эллипсу. У планет Солнечной системы очень низкие эксцентриситеты, и, таким образом, почти круглые орбиты</w:t>
      </w:r>
      <w:hyperlink r:id="rId10" w:anchor="cite_note-young-28" w:history="1">
        <w:r w:rsidR="004E5782">
          <w:rPr>
            <w:rStyle w:val="af"/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[28]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Кометы и объекты пояса Койпера (как и многие экзопланеты) имеют очень высокий эксцентриситет.</w:t>
      </w:r>
    </w:p>
    <w:p w14:paraId="246C8F75" w14:textId="77777777" w:rsidR="004E5782" w:rsidRDefault="009122A4" w:rsidP="004E5782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anchor=".D0.91.D0.BE.D0.BB.D1.8C.D1.88.D0.B0.D1.8F_.D0.BF.D0.BE.D0.BB.D1.83.D0.BE.D1.81.D1.8C" w:tooltip="Кеплеровы элементы орбиты" w:history="1">
        <w:r w:rsidR="004E5782">
          <w:rPr>
            <w:rStyle w:val="af"/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Большая полуось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дистанция от планеты до средней точки на полпути вдоль её орбиты (см. изображение). Эта дистанция не то же самое, что апастрон, потому что звезда находится в одном из фокусов орбиты планеты, а не точно в центре.</w:t>
      </w:r>
    </w:p>
    <w:p w14:paraId="73C8508B" w14:textId="0CA36BC6" w:rsidR="004E5782" w:rsidRDefault="009122A4" w:rsidP="004E5782">
      <w:pPr>
        <w:numPr>
          <w:ilvl w:val="0"/>
          <w:numId w:val="30"/>
        </w:numPr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anchor=".D0.9D.D0.B0.D0.BA.D0.BB.D0.BE.D0.BD.D0.B5.D0.BD.D0.B8.D0.B5" w:tooltip="Кеплеровы элементы орбиты" w:history="1">
        <w:r w:rsidR="004E5782">
          <w:rPr>
            <w:rStyle w:val="af"/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Наклонение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угол между плоскостью его орбиты и плоскостью отсчёта (базовой плоскостью). В Солнечной системе за эту плоскость принято считать орбиту Земли, называемую</w:t>
      </w:r>
      <w:hyperlink r:id="rId13" w:tooltip="Эклиптика" w:history="1">
        <w:r w:rsidR="004E578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эклиптикой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экзопланет эта плоскость известна как </w:t>
      </w:r>
      <w:r w:rsidR="004E57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Небесная плоскость</w:t>
      </w:r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 плоскость на обзорной линии с места на Земле. Восемь планет Солнечной системы находятся очень близко к плоскости эклиптики; тогда как кометы и объекты </w:t>
      </w:r>
      <w:hyperlink r:id="rId14" w:tooltip="Пояс Койпера" w:history="1">
        <w:r w:rsidR="004E578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пояса Койпера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как, например,</w:t>
      </w:r>
      <w:hyperlink r:id="rId15" w:tooltip="Плутон (карликовая планета)" w:history="1">
        <w:r w:rsidR="004E578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Плутон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находятся под намного более высокими углами. Точки, где планета пересекает эклиптику и спускается выше или ниже оной, называются соответственно </w:t>
      </w:r>
      <w:hyperlink r:id="rId16" w:tooltip="Восходящий узел" w:history="1">
        <w:r w:rsidR="004E578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восходящими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7" w:tooltip="Нисходящий узел" w:history="1">
        <w:r w:rsidR="004E578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нисходящими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 узлами орбиты</w:t>
      </w:r>
      <w:hyperlink r:id="rId18" w:anchor="cite_note-young-28" w:history="1">
        <w:r w:rsidR="004E5782">
          <w:rPr>
            <w:rStyle w:val="af"/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[28]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hyperlink r:id="rId19" w:tooltip="Долгота восходящего узла" w:history="1">
        <w:r w:rsidR="004E578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Долгота восходящего узла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угол между базовой плоскостью и восходящим узлом орбиты. </w:t>
      </w:r>
      <w:hyperlink r:id="rId20" w:anchor=".D0.90.D1.80.D0.B3.D1.83.D0.BC.D0.B5.D0.BD.D1.82_.D0.BF.D0.B5.D1.80.D0.B8.D1.86.D0.B5.D0.BD.D1.82.D1.80.D0.B0" w:tooltip="Кеплеровы элементы орбиты" w:history="1">
        <w:r w:rsidR="004E578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Аргумент периастра</w:t>
        </w:r>
      </w:hyperlink>
      <w:r w:rsidR="004E5782">
        <w:rPr>
          <w:rFonts w:ascii="Times New Roman" w:eastAsia="Times New Roman" w:hAnsi="Times New Roman" w:cs="Times New Roman"/>
          <w:sz w:val="28"/>
          <w:szCs w:val="28"/>
          <w:lang w:eastAsia="ru-RU"/>
        </w:rPr>
        <w:t> (или перигелий в Солнечной системе) это угол между орбитальным восходящим узлом и его ближайшей точкой к звезде на орбите вокруг неё.</w:t>
      </w:r>
      <w:bookmarkStart w:id="0" w:name="TOC--4"/>
      <w:bookmarkEnd w:id="0"/>
      <w:r w:rsidR="004E5782">
        <w:rPr>
          <w:noProof/>
          <w:lang w:eastAsia="ru-RU"/>
        </w:rPr>
        <mc:AlternateContent>
          <mc:Choice Requires="wps">
            <w:drawing>
              <wp:inline distT="0" distB="0" distL="0" distR="0" wp14:anchorId="42250FD2" wp14:editId="06D74CA1">
                <wp:extent cx="143510" cy="99060"/>
                <wp:effectExtent l="0" t="0" r="0" b="0"/>
                <wp:docPr id="1" name="Прямоугольник 1" descr="http://bits.wikimedia.org/static-1.22wmf1/skins/common/images/magnify-clip.png">
                  <a:hlinkClick xmlns:a="http://schemas.openxmlformats.org/drawingml/2006/main" r:id="rId21" tooltip="&quot;Увеличить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351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CA97F0" id="Прямоугольник 1" o:spid="_x0000_s1026" alt="http://bits.wikimedia.org/static-1.22wmf1/skins/common/images/magnify-clip.png" href="http://ru.wikipedia.org/wiki/%D0%A4%D0%B0%D0%B9%D0%BB:%D0%97%D0%B5%D0%BC%D0%BB%D1%8F22.jpg" title="&quot;Увеличить&quot;" style="width:11.3pt;height: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66C6EAEA" w14:textId="77777777" w:rsidR="004E5782" w:rsidRDefault="004E5782" w:rsidP="004E5782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Ось вращения Земли отклонена примерно на 23° от перпендикуляра к плоскости орбиты</w:t>
      </w:r>
    </w:p>
    <w:p w14:paraId="782F0E1D" w14:textId="77777777" w:rsidR="004E5782" w:rsidRDefault="004E5782" w:rsidP="004E5782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Планеты имеют различный наклон оси вращения к плоскости экватора планеты и к плоскости экватора материнской звезды. Поэтому количество света, получаемого тем или иным полушарием, меняется в течение года. С этим связан цикл климатических изменений — смена сезонов (времён года). Время, когда одно из полушарий находится ближе или дальше всего от Солнца называется </w:t>
      </w:r>
      <w:hyperlink r:id="rId22" w:tooltip="Солнцестояние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солнцестоянием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мере движения планеты по своей орбите случается два солнцестояния; когда одно из полушарий находится в летнем солнцестоянии, и день там самый длинный, и когда одно из полушарий находится в зимнем солнцестоянии, с его чрезвычайно коротким днём.</w:t>
      </w:r>
    </w:p>
    <w:p w14:paraId="1907C51E" w14:textId="23E847C1" w:rsidR="00A32656" w:rsidRPr="004E5782" w:rsidRDefault="004E5782" w:rsidP="004E578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Осевой наклон </w:t>
      </w:r>
      <w:hyperlink r:id="rId23" w:tooltip="Юпитер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Юпитера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чрезвычайно низкий, и сезонные изменения там минимальны; </w:t>
      </w:r>
      <w:hyperlink r:id="rId24" w:tooltip="Уран (планета)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Уран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противоположность обладает осевым наклоном настолько экстремально высоким, что практически «обращается вокруг Солнца на боку», и одно из его полушарий либо постоянно под солнечным светом, либо постоянно находится в темноте во время солнцестояний</w:t>
      </w:r>
      <w:hyperlink r:id="rId25" w:anchor="cite_note-Weather-35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[35]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касается экзопланет, то их осевые наклоны неизвестны наверняка, однако, большинство «горячих юпитеров» обладают, по-видимому, чрезвычайно низким наклоном, что является результатом близости к звезд</w:t>
      </w:r>
      <w:r w:rsidR="009B6B94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TOC--5"/>
      <w:bookmarkEnd w:id="1"/>
    </w:p>
    <w:p w14:paraId="3220A04F" w14:textId="0E6B515E" w:rsidR="00324ACD" w:rsidRPr="00324ACD" w:rsidRDefault="009B6B94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ЗАКРЕПЛЕНИЕ ИЗУЧЕННОГО МАТЕРИАЛА И </w:t>
      </w:r>
      <w:r w:rsidR="00A32656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75608A93" w:rsidR="00526723" w:rsidRDefault="00A34310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110E7287" w14:textId="77777777" w:rsidR="004E5782" w:rsidRDefault="004E5782" w:rsidP="009B6B94">
      <w:pPr>
        <w:numPr>
          <w:ilvl w:val="0"/>
          <w:numId w:val="3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такое наклонение?</w:t>
      </w:r>
    </w:p>
    <w:p w14:paraId="724C5691" w14:textId="77777777" w:rsidR="004E5782" w:rsidRDefault="004E5782" w:rsidP="009B6B94">
      <w:pPr>
        <w:numPr>
          <w:ilvl w:val="0"/>
          <w:numId w:val="3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 чем связан цикл климатических изменений?</w:t>
      </w:r>
    </w:p>
    <w:p w14:paraId="75A1FB59" w14:textId="77777777" w:rsidR="004E5782" w:rsidRDefault="004E5782" w:rsidP="009B6B94">
      <w:pPr>
        <w:numPr>
          <w:ilvl w:val="0"/>
          <w:numId w:val="3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Какими элементами определяются орбиты любых планет?</w:t>
      </w:r>
    </w:p>
    <w:p w14:paraId="62347D24" w14:textId="77777777" w:rsidR="004E5782" w:rsidRDefault="004E5782" w:rsidP="009B6B94">
      <w:pPr>
        <w:numPr>
          <w:ilvl w:val="0"/>
          <w:numId w:val="3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такое небесная плоскость?</w:t>
      </w:r>
    </w:p>
    <w:p w14:paraId="5DA14F6C" w14:textId="78B4540A" w:rsidR="00324ACD" w:rsidRDefault="00A32656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597D896B" w14:textId="77777777" w:rsidR="004E5782" w:rsidRPr="00783CD3" w:rsidRDefault="004E5782" w:rsidP="004E578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4F7A9CC6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A34310">
        <w:rPr>
          <w:rFonts w:ascii="Times New Roman" w:eastAsia="Calibri" w:hAnsi="Times New Roman" w:cs="Times New Roman"/>
          <w:sz w:val="28"/>
          <w:szCs w:val="28"/>
        </w:rPr>
        <w:t>60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A3431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34310" w:rsidRPr="00EE6A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Подготовить </w:t>
      </w:r>
      <w:r w:rsidR="00A3431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презентацию</w:t>
      </w:r>
      <w:r w:rsidR="00A34310" w:rsidRPr="00EE6A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физических характеристик различных объектов Солнечной системы</w:t>
      </w:r>
      <w:bookmarkStart w:id="2" w:name="_GoBack"/>
      <w:bookmarkEnd w:id="2"/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423B7DB2" w:rsidR="00DF565C" w:rsidRPr="006E44CE" w:rsidRDefault="00A32656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67F4AECC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3C47F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032FE210" w14:textId="5094A5EB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Введение в физику космоса. Бережко</w:t>
      </w:r>
      <w:r w:rsidR="003C47F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Е.Г. ФИЗМАТЛИТ, 2014. </w:t>
      </w:r>
    </w:p>
    <w:p w14:paraId="5F00293F" w14:textId="7F19C8C1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</w:t>
      </w:r>
      <w:r w:rsidR="003C47F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ов В.С. Типография ЦСИ, 2005. </w:t>
      </w:r>
    </w:p>
    <w:p w14:paraId="243B40E4" w14:textId="460D8BCB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</w:t>
      </w:r>
      <w:r w:rsidR="003C47F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Собе-Панек М.В. Аванта, 2018. </w:t>
      </w:r>
    </w:p>
    <w:p w14:paraId="10351DA2" w14:textId="7139AFEE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3C47F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043643A8" w:rsidR="00153F35" w:rsidRPr="00153F35" w:rsidRDefault="003C47F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95B6B" w14:textId="77777777" w:rsidR="009122A4" w:rsidRDefault="009122A4" w:rsidP="004A21B3">
      <w:r>
        <w:separator/>
      </w:r>
    </w:p>
  </w:endnote>
  <w:endnote w:type="continuationSeparator" w:id="0">
    <w:p w14:paraId="3EB9E0DA" w14:textId="77777777" w:rsidR="009122A4" w:rsidRDefault="009122A4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75143" w14:textId="77777777" w:rsidR="009122A4" w:rsidRDefault="009122A4" w:rsidP="004A21B3">
      <w:r>
        <w:separator/>
      </w:r>
    </w:p>
  </w:footnote>
  <w:footnote w:type="continuationSeparator" w:id="0">
    <w:p w14:paraId="70A59020" w14:textId="77777777" w:rsidR="009122A4" w:rsidRDefault="009122A4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0B4731"/>
    <w:multiLevelType w:val="multilevel"/>
    <w:tmpl w:val="CBD8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261A12"/>
    <w:multiLevelType w:val="hybridMultilevel"/>
    <w:tmpl w:val="777C2B6A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EC05B03"/>
    <w:multiLevelType w:val="hybridMultilevel"/>
    <w:tmpl w:val="A72821E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94264"/>
    <w:multiLevelType w:val="multilevel"/>
    <w:tmpl w:val="9676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9"/>
  </w:num>
  <w:num w:numId="5">
    <w:abstractNumId w:val="20"/>
  </w:num>
  <w:num w:numId="6">
    <w:abstractNumId w:val="12"/>
  </w:num>
  <w:num w:numId="7">
    <w:abstractNumId w:val="14"/>
  </w:num>
  <w:num w:numId="8">
    <w:abstractNumId w:val="19"/>
  </w:num>
  <w:num w:numId="9">
    <w:abstractNumId w:val="23"/>
  </w:num>
  <w:num w:numId="10">
    <w:abstractNumId w:val="2"/>
  </w:num>
  <w:num w:numId="11">
    <w:abstractNumId w:val="25"/>
  </w:num>
  <w:num w:numId="12">
    <w:abstractNumId w:val="21"/>
  </w:num>
  <w:num w:numId="13">
    <w:abstractNumId w:val="7"/>
  </w:num>
  <w:num w:numId="14">
    <w:abstractNumId w:val="29"/>
  </w:num>
  <w:num w:numId="15">
    <w:abstractNumId w:val="10"/>
  </w:num>
  <w:num w:numId="16">
    <w:abstractNumId w:val="22"/>
  </w:num>
  <w:num w:numId="17">
    <w:abstractNumId w:val="17"/>
  </w:num>
  <w:num w:numId="18">
    <w:abstractNumId w:val="3"/>
  </w:num>
  <w:num w:numId="19">
    <w:abstractNumId w:val="26"/>
  </w:num>
  <w:num w:numId="20">
    <w:abstractNumId w:val="4"/>
  </w:num>
  <w:num w:numId="21">
    <w:abstractNumId w:val="0"/>
  </w:num>
  <w:num w:numId="22">
    <w:abstractNumId w:val="11"/>
  </w:num>
  <w:num w:numId="23">
    <w:abstractNumId w:val="24"/>
  </w:num>
  <w:num w:numId="24">
    <w:abstractNumId w:val="13"/>
  </w:num>
  <w:num w:numId="25">
    <w:abstractNumId w:val="18"/>
  </w:num>
  <w:num w:numId="26">
    <w:abstractNumId w:val="27"/>
  </w:num>
  <w:num w:numId="27">
    <w:abstractNumId w:val="8"/>
  </w:num>
  <w:num w:numId="28">
    <w:abstractNumId w:val="1"/>
  </w:num>
  <w:num w:numId="29">
    <w:abstractNumId w:val="5"/>
  </w:num>
  <w:num w:numId="30">
    <w:abstractNumId w:val="1"/>
  </w:num>
  <w:num w:numId="31">
    <w:abstractNumId w:val="27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D0A22"/>
    <w:rsid w:val="000F010A"/>
    <w:rsid w:val="000F503B"/>
    <w:rsid w:val="0010114A"/>
    <w:rsid w:val="0010373B"/>
    <w:rsid w:val="00112CD8"/>
    <w:rsid w:val="00122193"/>
    <w:rsid w:val="001315D4"/>
    <w:rsid w:val="0013258A"/>
    <w:rsid w:val="0013579A"/>
    <w:rsid w:val="0014275D"/>
    <w:rsid w:val="00147160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6ACC"/>
    <w:rsid w:val="001C6B45"/>
    <w:rsid w:val="001C7DBF"/>
    <w:rsid w:val="001D2E51"/>
    <w:rsid w:val="001D5E80"/>
    <w:rsid w:val="001E56E5"/>
    <w:rsid w:val="002063B0"/>
    <w:rsid w:val="0020769D"/>
    <w:rsid w:val="00207785"/>
    <w:rsid w:val="0021656F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5176C"/>
    <w:rsid w:val="00367BCB"/>
    <w:rsid w:val="00371420"/>
    <w:rsid w:val="00380E11"/>
    <w:rsid w:val="00384B6C"/>
    <w:rsid w:val="00391EBB"/>
    <w:rsid w:val="003975CC"/>
    <w:rsid w:val="003B0E8E"/>
    <w:rsid w:val="003C47F5"/>
    <w:rsid w:val="003D1A33"/>
    <w:rsid w:val="003D2346"/>
    <w:rsid w:val="003E0503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529B3"/>
    <w:rsid w:val="0046339E"/>
    <w:rsid w:val="00465C7D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E5782"/>
    <w:rsid w:val="004F04D3"/>
    <w:rsid w:val="004F1FD6"/>
    <w:rsid w:val="00501F31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84CFC"/>
    <w:rsid w:val="00586971"/>
    <w:rsid w:val="00587E9E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302BB"/>
    <w:rsid w:val="00632109"/>
    <w:rsid w:val="0063250C"/>
    <w:rsid w:val="00632DE8"/>
    <w:rsid w:val="0064196A"/>
    <w:rsid w:val="006527F0"/>
    <w:rsid w:val="006548E8"/>
    <w:rsid w:val="006647C9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16B4"/>
    <w:rsid w:val="0090470E"/>
    <w:rsid w:val="009055F3"/>
    <w:rsid w:val="009122A4"/>
    <w:rsid w:val="009213EA"/>
    <w:rsid w:val="00967BCD"/>
    <w:rsid w:val="00987537"/>
    <w:rsid w:val="00993628"/>
    <w:rsid w:val="00993795"/>
    <w:rsid w:val="00994943"/>
    <w:rsid w:val="009B40D0"/>
    <w:rsid w:val="009B6B94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32656"/>
    <w:rsid w:val="00A34310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773E0"/>
    <w:rsid w:val="00B929F8"/>
    <w:rsid w:val="00BB6C13"/>
    <w:rsid w:val="00BD2018"/>
    <w:rsid w:val="00BF4100"/>
    <w:rsid w:val="00C05740"/>
    <w:rsid w:val="00C148C3"/>
    <w:rsid w:val="00C16385"/>
    <w:rsid w:val="00C17DED"/>
    <w:rsid w:val="00C27DC8"/>
    <w:rsid w:val="00C30FA4"/>
    <w:rsid w:val="00C60017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D44B6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5013E"/>
    <w:rsid w:val="00D53676"/>
    <w:rsid w:val="00D5420A"/>
    <w:rsid w:val="00D71192"/>
    <w:rsid w:val="00D80C83"/>
    <w:rsid w:val="00D96045"/>
    <w:rsid w:val="00D963D6"/>
    <w:rsid w:val="00DA2508"/>
    <w:rsid w:val="00DA5A3E"/>
    <w:rsid w:val="00DB2661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0817"/>
    <w:rsid w:val="00F618A1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2F81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2F6B3B7B-3758-4B76-A500-6E6C9160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">
    <w:name w:val="Hyperlink"/>
    <w:basedOn w:val="a0"/>
    <w:uiPriority w:val="99"/>
    <w:unhideWhenUsed/>
    <w:rsid w:val="001C6B45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3C47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C47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C47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C47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C47F5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3C47F5"/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4E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D%D0%BB%D0%B5%D0%BC%D0%B5%D0%BD%D1%82%D1%8B_%D0%BE%D1%80%D0%B1%D0%B8%D1%82%D1%8B" TargetMode="External"/><Relationship Id="rId13" Type="http://schemas.openxmlformats.org/officeDocument/2006/relationships/hyperlink" Target="http://ru.wikipedia.org/wiki/%D0%AD%D0%BA%D0%BB%D0%B8%D0%BF%D1%82%D0%B8%D0%BA%D0%B0" TargetMode="External"/><Relationship Id="rId18" Type="http://schemas.openxmlformats.org/officeDocument/2006/relationships/hyperlink" Target="http://ru.wikipedia.org/wiki/%D0%9F%D0%BB%D0%B0%D0%BD%D0%B5%D1%82%D0%B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A4%D0%B0%D0%B9%D0%BB:%D0%97%D0%B5%D0%BC%D0%BB%D1%8F22.jp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A%D0%B5%D0%BF%D0%BB%D0%B5%D1%80%D0%BE%D0%B2%D1%8B_%D1%8D%D0%BB%D0%B5%D0%BC%D0%B5%D0%BD%D1%82%D1%8B_%D0%BE%D1%80%D0%B1%D0%B8%D1%82%D1%8B" TargetMode="External"/><Relationship Id="rId17" Type="http://schemas.openxmlformats.org/officeDocument/2006/relationships/hyperlink" Target="http://ru.wikipedia.org/wiki/%D0%9D%D0%B8%D1%81%D1%85%D0%BE%D0%B4%D1%8F%D1%89%D0%B8%D0%B9_%D1%83%D0%B7%D0%B5%D0%BB" TargetMode="External"/><Relationship Id="rId25" Type="http://schemas.openxmlformats.org/officeDocument/2006/relationships/hyperlink" Target="http://ru.wikipedia.org/wiki/%D0%9F%D0%BB%D0%B0%D0%BD%D0%B5%D1%82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2%D0%BE%D1%81%D1%85%D0%BE%D0%B4%D1%8F%D1%89%D0%B8%D0%B9_%D1%83%D0%B7%D0%B5%D0%BB" TargetMode="External"/><Relationship Id="rId20" Type="http://schemas.openxmlformats.org/officeDocument/2006/relationships/hyperlink" Target="http://ru.wikipedia.org/wiki/%D0%9A%D0%B5%D0%BF%D0%BB%D0%B5%D1%80%D0%BE%D0%B2%D1%8B_%D1%8D%D0%BB%D0%B5%D0%BC%D0%B5%D0%BD%D1%82%D1%8B_%D0%BE%D1%80%D0%B1%D0%B8%D1%82%D1%8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A%D0%B5%D0%BF%D0%BB%D0%B5%D1%80%D0%BE%D0%B2%D1%8B_%D1%8D%D0%BB%D0%B5%D0%BC%D0%B5%D0%BD%D1%82%D1%8B_%D0%BE%D1%80%D0%B1%D0%B8%D1%82%D1%8B" TargetMode="External"/><Relationship Id="rId24" Type="http://schemas.openxmlformats.org/officeDocument/2006/relationships/hyperlink" Target="http://ru.wikipedia.org/wiki/%D0%A3%D1%80%D0%B0%D0%BD_(%D0%BF%D0%BB%D0%B0%D0%BD%D0%B5%D1%82%D0%B0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F%D0%BB%D1%83%D1%82%D0%BE%D0%BD_(%D0%BA%D0%B0%D1%80%D0%BB%D0%B8%D0%BA%D0%BE%D0%B2%D0%B0%D1%8F_%D0%BF%D0%BB%D0%B0%D0%BD%D0%B5%D1%82%D0%B0)" TargetMode="External"/><Relationship Id="rId23" Type="http://schemas.openxmlformats.org/officeDocument/2006/relationships/hyperlink" Target="http://ru.wikipedia.org/wiki/%D0%AE%D0%BF%D0%B8%D1%82%D0%B5%D1%80" TargetMode="External"/><Relationship Id="rId10" Type="http://schemas.openxmlformats.org/officeDocument/2006/relationships/hyperlink" Target="http://ru.wikipedia.org/wiki/%D0%9F%D0%BB%D0%B0%D0%BD%D0%B5%D1%82%D0%B0" TargetMode="External"/><Relationship Id="rId19" Type="http://schemas.openxmlformats.org/officeDocument/2006/relationships/hyperlink" Target="http://ru.wikipedia.org/wiki/%D0%94%D0%BE%D0%BB%D0%B3%D0%BE%D1%82%D0%B0_%D0%B2%D0%BE%D1%81%D1%85%D0%BE%D0%B4%D1%8F%D1%89%D0%B5%D0%B3%D0%BE_%D1%83%D0%B7%D0%BB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A%D0%B5%D0%BF%D0%BB%D0%B5%D1%80%D0%BE%D0%B2%D1%8B_%D1%8D%D0%BB%D0%B5%D0%BC%D0%B5%D0%BD%D1%82%D1%8B_%D0%BE%D1%80%D0%B1%D0%B8%D1%82%D1%8B" TargetMode="External"/><Relationship Id="rId14" Type="http://schemas.openxmlformats.org/officeDocument/2006/relationships/hyperlink" Target="http://ru.wikipedia.org/wiki/%D0%9F%D0%BE%D1%8F%D1%81_%D0%9A%D0%BE%D0%B9%D0%BF%D0%B5%D1%80%D0%B0" TargetMode="External"/><Relationship Id="rId22" Type="http://schemas.openxmlformats.org/officeDocument/2006/relationships/hyperlink" Target="http://ru.wikipedia.org/wiki/%D0%A1%D0%BE%D0%BB%D0%BD%D1%86%D0%B5%D1%81%D1%82%D0%BE%D1%8F%D0%BD%D0%B8%D0%B5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EA04C-4E3F-4070-89BD-709F8CE75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2021-08-24T10:51:00Z</dcterms:created>
  <dcterms:modified xsi:type="dcterms:W3CDTF">2022-03-26T10:31:00Z</dcterms:modified>
</cp:coreProperties>
</file>