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EF5078" w:rsidRDefault="00EF5078" w:rsidP="007B6722">
      <w:pPr>
        <w:jc w:val="right"/>
        <w:rPr>
          <w:rFonts w:cs="Times New Roman"/>
          <w:b/>
          <w:szCs w:val="28"/>
        </w:rPr>
      </w:pPr>
    </w:p>
    <w:p w:rsidR="00EF5078" w:rsidRDefault="00EF5078" w:rsidP="007B6722">
      <w:pPr>
        <w:jc w:val="right"/>
        <w:rPr>
          <w:rFonts w:cs="Times New Roman"/>
          <w:b/>
          <w:szCs w:val="28"/>
        </w:rPr>
      </w:pPr>
    </w:p>
    <w:p w:rsidR="00EF5078" w:rsidRDefault="00EF5078" w:rsidP="007B6722">
      <w:pPr>
        <w:jc w:val="right"/>
        <w:rPr>
          <w:rFonts w:cs="Times New Roman"/>
          <w:b/>
          <w:szCs w:val="28"/>
        </w:rPr>
      </w:pPr>
    </w:p>
    <w:p w:rsidR="00EF5078" w:rsidRDefault="00EF5078" w:rsidP="007B6722">
      <w:pPr>
        <w:jc w:val="right"/>
        <w:rPr>
          <w:rFonts w:cs="Times New Roman"/>
          <w:b/>
          <w:szCs w:val="28"/>
        </w:rPr>
      </w:pPr>
    </w:p>
    <w:p w:rsidR="00EF5078" w:rsidRDefault="00EF5078" w:rsidP="007B6722">
      <w:pPr>
        <w:jc w:val="right"/>
        <w:rPr>
          <w:rFonts w:cs="Times New Roman"/>
          <w:b/>
          <w:szCs w:val="28"/>
        </w:rPr>
      </w:pPr>
    </w:p>
    <w:p w:rsidR="00EF5078" w:rsidRPr="00C05740" w:rsidRDefault="00EF5078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5F59DA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1248C1">
        <w:rPr>
          <w:rFonts w:cs="Times New Roman"/>
          <w:b/>
          <w:szCs w:val="28"/>
        </w:rPr>
        <w:t xml:space="preserve"> №</w:t>
      </w:r>
      <w:r w:rsidR="001F00CD">
        <w:rPr>
          <w:rFonts w:cs="Times New Roman"/>
          <w:b/>
          <w:szCs w:val="28"/>
        </w:rPr>
        <w:t>11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AE52DA">
      <w:pPr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AB628E" w:rsidRPr="00AE52DA">
        <w:rPr>
          <w:rFonts w:cs="Times New Roman"/>
          <w:szCs w:val="28"/>
        </w:rPr>
        <w:t xml:space="preserve">Обтекание плоского крыла воздушным потоком. Угол атаки. </w:t>
      </w:r>
      <w:r w:rsidR="00AB628E" w:rsidRPr="00AE52DA">
        <w:rPr>
          <w:rFonts w:cs="Times New Roman"/>
          <w:szCs w:val="28"/>
        </w:rPr>
        <w:br/>
        <w:t>Силы, действующие на летательный аппарат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832319" w:rsidRDefault="00E16ECB" w:rsidP="007F5A29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832319">
        <w:rPr>
          <w:rFonts w:cs="Times New Roman"/>
          <w:szCs w:val="28"/>
        </w:rPr>
        <w:t>с системой сил, действующих на летательный аппарат</w:t>
      </w:r>
      <w:r w:rsidR="007F5A29">
        <w:rPr>
          <w:rFonts w:cs="Times New Roman"/>
          <w:szCs w:val="28"/>
        </w:rPr>
        <w:t>, и точками их приложения. Вводятся понятия центра масс и центра давления. С этих позиций рассматриваются условия аэродинамической устойчивости.</w:t>
      </w:r>
    </w:p>
    <w:p w:rsidR="007F5A29" w:rsidRDefault="007F5A29" w:rsidP="007F5A29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Вводятся понятия «подъемная сила» и «сила лобового сопротивления», а также «аэродинамическое качество».</w:t>
      </w:r>
    </w:p>
    <w:p w:rsidR="007F5A29" w:rsidRDefault="007F5A29" w:rsidP="007F5A29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Рассматриваются условия равновесия летательного аппарата. Анализируются плюсы и минусы классической схемы и схемы «утка».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7F5A29" w:rsidRPr="00524D05">
        <w:rPr>
          <w:sz w:val="24"/>
          <w:lang w:eastAsia="ru-RU"/>
        </w:rPr>
        <w:t xml:space="preserve">Обтекание плоского крыла воздушным потоком. Угол атаки. </w:t>
      </w:r>
      <w:r w:rsidR="007F5A29">
        <w:rPr>
          <w:sz w:val="24"/>
          <w:lang w:eastAsia="ru-RU"/>
        </w:rPr>
        <w:br/>
      </w:r>
      <w:r w:rsidR="007F5A29" w:rsidRPr="00524D05">
        <w:rPr>
          <w:sz w:val="24"/>
          <w:lang w:eastAsia="ru-RU"/>
        </w:rPr>
        <w:t>Силы, действующие на летательный аппарат</w:t>
      </w:r>
      <w:r w:rsidRPr="002B6A44">
        <w:rPr>
          <w:rFonts w:cs="Times New Roman"/>
          <w:szCs w:val="28"/>
          <w:lang w:eastAsia="ru-RU"/>
        </w:rPr>
        <w:t xml:space="preserve">. 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2E4742" w:rsidRPr="00DE513C" w:rsidRDefault="005459ED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определить отличи</w:t>
      </w:r>
      <w:r w:rsidR="00A27E39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сосредоточенных сил </w:t>
      </w:r>
      <w:proofErr w:type="gramStart"/>
      <w:r>
        <w:rPr>
          <w:rFonts w:cs="Times New Roman"/>
          <w:szCs w:val="28"/>
        </w:rPr>
        <w:t>от</w:t>
      </w:r>
      <w:proofErr w:type="gramEnd"/>
      <w:r>
        <w:rPr>
          <w:rFonts w:cs="Times New Roman"/>
          <w:szCs w:val="28"/>
        </w:rPr>
        <w:t xml:space="preserve"> распределенных</w:t>
      </w:r>
      <w:r w:rsidR="00266249">
        <w:rPr>
          <w:rFonts w:cs="Times New Roman"/>
          <w:szCs w:val="28"/>
        </w:rPr>
        <w:t>;</w:t>
      </w:r>
    </w:p>
    <w:p w:rsidR="002E4742" w:rsidRDefault="00A27E39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ввести понятия «центр масс» и «центр давления»</w:t>
      </w:r>
      <w:r w:rsidR="00266249">
        <w:rPr>
          <w:rFonts w:cs="Times New Roman"/>
          <w:szCs w:val="28"/>
        </w:rPr>
        <w:t>;</w:t>
      </w:r>
    </w:p>
    <w:p w:rsidR="00266249" w:rsidRDefault="00A27E39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рассмотреть систему сил, действующих на аппарат в полете;</w:t>
      </w:r>
    </w:p>
    <w:p w:rsidR="00A27E39" w:rsidRPr="00DE513C" w:rsidRDefault="00A27E39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вывести уравнения равновесия для летательного аппарата.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Default="002E4742" w:rsidP="002E4742">
      <w:pPr>
        <w:spacing w:line="360" w:lineRule="auto"/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</w:t>
      </w:r>
      <w:r w:rsidR="00A54E1F">
        <w:rPr>
          <w:rFonts w:cs="Times New Roman"/>
          <w:szCs w:val="28"/>
        </w:rPr>
        <w:t>б отличии сосредоточенной нагрузки от распределенной, центрах тяжести и давления, равнодействующей силе</w:t>
      </w:r>
      <w:r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 xml:space="preserve"> Ожидаемые ответы: </w:t>
      </w:r>
    </w:p>
    <w:p w:rsidR="00E710C7" w:rsidRPr="000762A2" w:rsidRDefault="00A54E1F" w:rsidP="00EF5078">
      <w:pPr>
        <w:pStyle w:val="a3"/>
        <w:numPr>
          <w:ilvl w:val="0"/>
          <w:numId w:val="14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сосредоточенная сила приложена в точке, а распределенная действует в некоторой области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A54E1F" w:rsidP="00EF5078">
      <w:pPr>
        <w:pStyle w:val="a3"/>
        <w:numPr>
          <w:ilvl w:val="0"/>
          <w:numId w:val="14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центр тяжести – точка приложения силы веса</w:t>
      </w:r>
      <w:r w:rsidR="00E710C7" w:rsidRPr="000762A2">
        <w:rPr>
          <w:rFonts w:cs="Times New Roman"/>
          <w:szCs w:val="28"/>
        </w:rPr>
        <w:t>;</w:t>
      </w:r>
    </w:p>
    <w:p w:rsidR="00E710C7" w:rsidRPr="000762A2" w:rsidRDefault="00A54E1F" w:rsidP="00EF5078">
      <w:pPr>
        <w:pStyle w:val="a3"/>
        <w:numPr>
          <w:ilvl w:val="0"/>
          <w:numId w:val="14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равнодействующая – векторная сумма приложенных сил</w:t>
      </w:r>
      <w:r w:rsidR="00E710C7" w:rsidRPr="000762A2">
        <w:rPr>
          <w:rFonts w:cs="Times New Roman"/>
          <w:szCs w:val="28"/>
        </w:rPr>
        <w:t xml:space="preserve">; </w:t>
      </w:r>
    </w:p>
    <w:p w:rsidR="002E4742" w:rsidRPr="000762A2" w:rsidRDefault="00A54E1F" w:rsidP="00EF5078">
      <w:pPr>
        <w:pStyle w:val="a3"/>
        <w:numPr>
          <w:ilvl w:val="0"/>
          <w:numId w:val="14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для горизонтального полета с постоянной скоростью вес должен равняться подъемной силе, а лобовое сопротивление – силе тяги</w:t>
      </w:r>
      <w:r w:rsidR="006235E3" w:rsidRPr="000762A2">
        <w:rPr>
          <w:rFonts w:cs="Times New Roman"/>
          <w:szCs w:val="28"/>
        </w:rPr>
        <w:t>.</w:t>
      </w:r>
      <w:r w:rsidR="002E4742" w:rsidRPr="000762A2">
        <w:rPr>
          <w:rFonts w:cs="Times New Roman"/>
          <w:szCs w:val="28"/>
        </w:rPr>
        <w:t xml:space="preserve"> </w:t>
      </w:r>
    </w:p>
    <w:bookmarkEnd w:id="0"/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936F70">
      <w:r w:rsidRPr="00936F70">
        <w:t>Учитель проводит устный опрос учащихся по домашнему заданию:</w:t>
      </w:r>
    </w:p>
    <w:p w:rsidR="00A82C8E" w:rsidRDefault="004800A9" w:rsidP="00EF5078">
      <w:pPr>
        <w:pStyle w:val="a3"/>
        <w:numPr>
          <w:ilvl w:val="0"/>
          <w:numId w:val="15"/>
        </w:numPr>
      </w:pPr>
      <w:r>
        <w:t>Почему метеозонды запускают «полуспущенными»</w:t>
      </w:r>
      <w:r w:rsidR="00A82C8E">
        <w:t>?</w:t>
      </w:r>
    </w:p>
    <w:p w:rsidR="00A82C8E" w:rsidRPr="008329CD" w:rsidRDefault="00A82C8E" w:rsidP="00EF5078">
      <w:pPr>
        <w:pStyle w:val="a3"/>
        <w:numPr>
          <w:ilvl w:val="0"/>
          <w:numId w:val="15"/>
        </w:numPr>
      </w:pPr>
      <w:r>
        <w:rPr>
          <w:rFonts w:cs="Times New Roman"/>
        </w:rPr>
        <w:t xml:space="preserve">Почему </w:t>
      </w:r>
      <w:r w:rsidR="004800A9">
        <w:rPr>
          <w:rFonts w:cs="Times New Roman"/>
        </w:rPr>
        <w:t>в монгольфьерах не используются электронагреватели</w:t>
      </w:r>
      <w:r>
        <w:rPr>
          <w:rFonts w:cs="Times New Roman"/>
        </w:rPr>
        <w:t>?</w:t>
      </w:r>
    </w:p>
    <w:p w:rsidR="00A82C8E" w:rsidRPr="00CC4DC5" w:rsidRDefault="004800A9" w:rsidP="00EF5078">
      <w:pPr>
        <w:pStyle w:val="a3"/>
        <w:numPr>
          <w:ilvl w:val="0"/>
          <w:numId w:val="15"/>
        </w:numPr>
      </w:pPr>
      <w:r>
        <w:rPr>
          <w:rFonts w:cs="Times New Roman"/>
        </w:rPr>
        <w:lastRenderedPageBreak/>
        <w:t>Почему коэффициент аэродинамического сопротивления плоской пластины больше 1</w:t>
      </w:r>
      <w:r w:rsidR="00A82C8E">
        <w:rPr>
          <w:rFonts w:cs="Times New Roman"/>
        </w:rPr>
        <w:t>?</w:t>
      </w:r>
    </w:p>
    <w:p w:rsidR="00981944" w:rsidRPr="00936F70" w:rsidRDefault="004800A9" w:rsidP="00EF5078">
      <w:pPr>
        <w:pStyle w:val="a3"/>
        <w:numPr>
          <w:ilvl w:val="0"/>
          <w:numId w:val="15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</w:rPr>
        <w:t>Для чего нужны баллонеты в жестких дирижаблях</w:t>
      </w:r>
      <w:r w:rsidR="00D15404">
        <w:rPr>
          <w:rFonts w:cs="Times New Roman"/>
          <w:szCs w:val="28"/>
        </w:rPr>
        <w:t>?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356510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4800A9" w:rsidRDefault="004800A9" w:rsidP="004800A9">
      <w:pPr>
        <w:rPr>
          <w:lang w:eastAsia="ru-RU"/>
        </w:rPr>
      </w:pPr>
      <w:r>
        <w:rPr>
          <w:lang w:eastAsia="ru-RU"/>
        </w:rPr>
        <w:t xml:space="preserve">Все силы, с которыми имеет дело физика, можно условно разделить </w:t>
      </w:r>
      <w:proofErr w:type="gramStart"/>
      <w:r>
        <w:rPr>
          <w:lang w:eastAsia="ru-RU"/>
        </w:rPr>
        <w:t>на</w:t>
      </w:r>
      <w:proofErr w:type="gramEnd"/>
      <w:r>
        <w:rPr>
          <w:lang w:eastAsia="ru-RU"/>
        </w:rPr>
        <w:t xml:space="preserve"> сосредоточенные и распределенные. Чтобы понять отличие между ними, представим себе тело, на которое действует сила. Будем мысленно «отрезать» от тела его части. Если в процессе этого сила начнет уменьшаться пропорционально отрезанным частям, то такую силу называют распределенной. Сила, не зависящая от изменения состава тела, называется сосредоточенной.</w:t>
      </w:r>
    </w:p>
    <w:p w:rsidR="004800A9" w:rsidRPr="001E579F" w:rsidRDefault="004800A9" w:rsidP="004800A9">
      <w:pPr>
        <w:rPr>
          <w:lang w:eastAsia="ru-RU"/>
        </w:rPr>
      </w:pPr>
      <w:r>
        <w:rPr>
          <w:lang w:eastAsia="ru-RU"/>
        </w:rPr>
        <w:t xml:space="preserve">Это деление условно. Представим себе тело, прикрепленное к поверхности с одной стороны и соединенное с растянутой пружиной с другой. Если мы будем </w:t>
      </w:r>
      <w:r w:rsidRPr="001E579F">
        <w:rPr>
          <w:lang w:eastAsia="ru-RU"/>
        </w:rPr>
        <w:t xml:space="preserve">отсекать части груза, сила натяжения пружины не изменится. Поэтому для груза сила натяжения пружины – сосредоточенная. Для самой же пружины эта сила является распределенной, т.к. она будет меняться при укорачивании пружины. </w:t>
      </w:r>
    </w:p>
    <w:p w:rsidR="004800A9" w:rsidRPr="001E579F" w:rsidRDefault="004800A9" w:rsidP="004800A9">
      <w:pPr>
        <w:rPr>
          <w:lang w:eastAsia="ru-RU"/>
        </w:rPr>
      </w:pPr>
      <w:r w:rsidRPr="001E579F">
        <w:rPr>
          <w:lang w:eastAsia="ru-RU"/>
        </w:rPr>
        <w:t xml:space="preserve">Все силы, с которыми предстоит иметь дело нам – распределенные. </w:t>
      </w:r>
      <w:proofErr w:type="gramStart"/>
      <w:r w:rsidRPr="001E579F">
        <w:rPr>
          <w:lang w:eastAsia="ru-RU"/>
        </w:rPr>
        <w:t>Они, в свою очередь, подразделяются на объемно-массовые (вес и инерциальные) и поверхностные (аэродинамические).</w:t>
      </w:r>
      <w:proofErr w:type="gramEnd"/>
    </w:p>
    <w:p w:rsidR="004800A9" w:rsidRPr="001E579F" w:rsidRDefault="004800A9" w:rsidP="004800A9">
      <w:pPr>
        <w:rPr>
          <w:lang w:eastAsia="ru-RU"/>
        </w:rPr>
      </w:pPr>
      <w:r w:rsidRPr="001E579F">
        <w:rPr>
          <w:lang w:eastAsia="ru-RU"/>
        </w:rPr>
        <w:t>Как работать с силой, имеющей различные значения во всех точках тела? В большинстве задач такие силы можно заменить равнодействующей, представляющей собой векторную сумму значений во всех точках тела или его поверхности. Алгоритм определения равнодействующей может быть достаточно сложен и требовать компьютерных вычислений, но мы будем рассматривать простейшие случаи.</w:t>
      </w:r>
    </w:p>
    <w:p w:rsidR="004800A9" w:rsidRPr="001E579F" w:rsidRDefault="004800A9" w:rsidP="004800A9">
      <w:pPr>
        <w:rPr>
          <w:lang w:eastAsia="ru-RU"/>
        </w:rPr>
      </w:pPr>
      <w:r w:rsidRPr="001E579F">
        <w:rPr>
          <w:lang w:eastAsia="ru-RU"/>
        </w:rPr>
        <w:t>Кроме модуля и направления равнодействующих имеют большое значение точки их приложения. Эти точки называются «центр масс» (центр тяжести) для объемно-массовых сил и «центр давления» для поверхностных.</w:t>
      </w:r>
    </w:p>
    <w:p w:rsidR="005C0F60" w:rsidRPr="001E579F" w:rsidRDefault="004800A9" w:rsidP="004800A9">
      <w:pPr>
        <w:rPr>
          <w:lang w:eastAsia="ru-RU"/>
        </w:rPr>
      </w:pPr>
      <w:r w:rsidRPr="001E579F">
        <w:rPr>
          <w:lang w:eastAsia="ru-RU"/>
        </w:rPr>
        <w:t xml:space="preserve">Все свои развороты летательный аппарат, как и любое свободное тело, совершает вокруг своего центра масс. </w:t>
      </w:r>
      <w:proofErr w:type="gramStart"/>
      <w:r w:rsidRPr="001E579F">
        <w:rPr>
          <w:lang w:eastAsia="ru-RU"/>
        </w:rPr>
        <w:t>Равновесие достигается тогда, когда вектор скорости набегающего потока направлен вдоль прямой, проходящей через оба этих центра, причем от центра масс к центру давления.</w:t>
      </w:r>
      <w:proofErr w:type="gramEnd"/>
      <w:r w:rsidRPr="001E579F">
        <w:rPr>
          <w:lang w:eastAsia="ru-RU"/>
        </w:rPr>
        <w:t xml:space="preserve"> В этом случае плечо момента </w:t>
      </w:r>
      <w:r w:rsidRPr="001E579F">
        <w:rPr>
          <w:lang w:val="en-US" w:eastAsia="ru-RU"/>
        </w:rPr>
        <w:t>L</w:t>
      </w:r>
      <w:r w:rsidRPr="001E579F">
        <w:rPr>
          <w:lang w:eastAsia="ru-RU"/>
        </w:rPr>
        <w:t xml:space="preserve"> становится нулевым.</w:t>
      </w:r>
    </w:p>
    <w:p w:rsidR="00621764" w:rsidRPr="001E579F" w:rsidRDefault="00621764" w:rsidP="004800A9">
      <w:r w:rsidRPr="001E579F">
        <w:rPr>
          <w:lang w:eastAsia="ru-RU"/>
        </w:rPr>
        <w:t xml:space="preserve">Таким образом, большую часть задачи управления летательным аппаратом можно свести к изменению взаимного положения центра масс и центра давления. При этом если смещается главным образом центр масс, то управление называют балансирным, а если центр давления – аэродинамическим. </w:t>
      </w:r>
    </w:p>
    <w:p w:rsidR="009A11F3" w:rsidRPr="001E579F" w:rsidRDefault="009A11F3" w:rsidP="009A11F3">
      <w:pPr>
        <w:rPr>
          <w:lang w:eastAsia="ru-RU"/>
        </w:rPr>
      </w:pPr>
      <w:r w:rsidRPr="001E579F">
        <w:rPr>
          <w:lang w:eastAsia="ru-RU"/>
        </w:rPr>
        <w:t>Как мы уже говорили на первом занятии, Воздушный поток оказывает давление на преграду, направленное в каждой точке перпендикулярно ее поверхности. Равнодействующую сил этого давления разложим на две составляющие, получившие названия подъемной силы (</w:t>
      </w:r>
      <w:proofErr w:type="spellStart"/>
      <w:r w:rsidRPr="001E579F">
        <w:rPr>
          <w:lang w:val="en-US" w:eastAsia="ru-RU"/>
        </w:rPr>
        <w:t>F</w:t>
      </w:r>
      <w:r w:rsidRPr="001E579F">
        <w:rPr>
          <w:vertAlign w:val="subscript"/>
          <w:lang w:val="en-US" w:eastAsia="ru-RU"/>
        </w:rPr>
        <w:t>y</w:t>
      </w:r>
      <w:proofErr w:type="spellEnd"/>
      <w:r w:rsidRPr="001E579F">
        <w:rPr>
          <w:lang w:eastAsia="ru-RU"/>
        </w:rPr>
        <w:t xml:space="preserve">) и лобового </w:t>
      </w:r>
      <w:r w:rsidRPr="001E579F">
        <w:rPr>
          <w:lang w:eastAsia="ru-RU"/>
        </w:rPr>
        <w:lastRenderedPageBreak/>
        <w:t>сопротивления (</w:t>
      </w:r>
      <w:proofErr w:type="spellStart"/>
      <w:r w:rsidRPr="001E579F">
        <w:rPr>
          <w:lang w:val="en-US" w:eastAsia="ru-RU"/>
        </w:rPr>
        <w:t>F</w:t>
      </w:r>
      <w:r w:rsidRPr="001E579F">
        <w:rPr>
          <w:vertAlign w:val="subscript"/>
          <w:lang w:val="en-US" w:eastAsia="ru-RU"/>
        </w:rPr>
        <w:t>x</w:t>
      </w:r>
      <w:proofErr w:type="spellEnd"/>
      <w:r w:rsidRPr="001E579F">
        <w:rPr>
          <w:lang w:eastAsia="ru-RU"/>
        </w:rPr>
        <w:t>). Соотношение между ними получило название аэродинамического качества.</w:t>
      </w:r>
    </w:p>
    <w:p w:rsidR="009A11F3" w:rsidRPr="001E579F" w:rsidRDefault="009A11F3" w:rsidP="009A11F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</m:oMath>
      </m:oMathPara>
    </w:p>
    <w:p w:rsidR="009A11F3" w:rsidRPr="001E579F" w:rsidRDefault="009A11F3" w:rsidP="009A11F3">
      <w:pPr>
        <w:rPr>
          <w:rFonts w:eastAsiaTheme="minorEastAsia"/>
        </w:rPr>
      </w:pPr>
      <w:r w:rsidRPr="001E579F">
        <w:rPr>
          <w:rFonts w:eastAsiaTheme="minorEastAsia"/>
        </w:rPr>
        <w:t xml:space="preserve">Его значение зависит от угла </w:t>
      </w:r>
      <w:r w:rsidRPr="001E579F">
        <w:rPr>
          <w:rFonts w:eastAsiaTheme="minorEastAsia" w:cs="Times New Roman"/>
        </w:rPr>
        <w:t>α</w:t>
      </w:r>
      <w:r w:rsidRPr="001E579F">
        <w:rPr>
          <w:rFonts w:eastAsiaTheme="minorEastAsia"/>
        </w:rPr>
        <w:t>, под которым поток обтекает нашу плоскость. Этот угол получил наименование «угол атаки».</w:t>
      </w:r>
    </w:p>
    <w:p w:rsidR="009A11F3" w:rsidRPr="001E579F" w:rsidRDefault="002F1AE6" w:rsidP="009A11F3">
      <w:pPr>
        <w:rPr>
          <w:rFonts w:eastAsiaTheme="minorEastAsia"/>
        </w:rPr>
      </w:pPr>
      <w:r w:rsidRPr="001E579F">
        <w:rPr>
          <w:rFonts w:eastAsiaTheme="minorEastAsia"/>
        </w:rPr>
        <w:t>Помимо аэродинамических сил, на аппарат также действует вес и (в случае наличия) тяга двигателя. Рассмотрим схему расположения данных сил. Выше мы говорили, что скорость потока направлена от центра масс к центру давления. Это означает, что для устойчивого равновесия центр масс должен быть впереди центра давления. С учетом этого строим схему приложения сил для прямолинейного горизонтального полета (</w:t>
      </w:r>
      <w:r w:rsidRPr="001E579F">
        <w:rPr>
          <w:rFonts w:eastAsiaTheme="minorEastAsia"/>
          <w:lang w:val="en-US"/>
        </w:rPr>
        <w:t>mg</w:t>
      </w:r>
      <w:r w:rsidRPr="001E579F">
        <w:rPr>
          <w:rFonts w:eastAsiaTheme="minorEastAsia"/>
        </w:rPr>
        <w:t xml:space="preserve"> – вес, </w:t>
      </w:r>
      <w:proofErr w:type="gramStart"/>
      <w:r w:rsidRPr="001E579F">
        <w:rPr>
          <w:rFonts w:eastAsiaTheme="minorEastAsia"/>
          <w:lang w:val="en-US"/>
        </w:rPr>
        <w:t>F</w:t>
      </w:r>
      <w:proofErr w:type="gramEnd"/>
      <w:r w:rsidRPr="001E579F">
        <w:rPr>
          <w:rFonts w:eastAsiaTheme="minorEastAsia"/>
          <w:vertAlign w:val="subscript"/>
        </w:rPr>
        <w:t>т</w:t>
      </w:r>
      <w:r w:rsidRPr="001E579F">
        <w:rPr>
          <w:rFonts w:eastAsiaTheme="minorEastAsia"/>
        </w:rPr>
        <w:t xml:space="preserve"> – приложенная в центре давления сила тяги двигателя, </w:t>
      </w:r>
      <w:proofErr w:type="spellStart"/>
      <w:r w:rsidRPr="001E579F">
        <w:rPr>
          <w:rFonts w:eastAsiaTheme="minorEastAsia"/>
          <w:lang w:val="en-US"/>
        </w:rPr>
        <w:t>F</w:t>
      </w:r>
      <w:r w:rsidRPr="001E579F">
        <w:rPr>
          <w:rFonts w:eastAsiaTheme="minorEastAsia"/>
          <w:vertAlign w:val="subscript"/>
          <w:lang w:val="en-US"/>
        </w:rPr>
        <w:t>x</w:t>
      </w:r>
      <w:proofErr w:type="spellEnd"/>
      <w:r w:rsidRPr="001E579F">
        <w:rPr>
          <w:rFonts w:eastAsiaTheme="minorEastAsia"/>
        </w:rPr>
        <w:t xml:space="preserve"> и  </w:t>
      </w:r>
      <w:proofErr w:type="spellStart"/>
      <w:r w:rsidRPr="001E579F">
        <w:rPr>
          <w:rFonts w:eastAsiaTheme="minorEastAsia"/>
          <w:lang w:val="en-US"/>
        </w:rPr>
        <w:t>F</w:t>
      </w:r>
      <w:r w:rsidRPr="001E579F">
        <w:rPr>
          <w:rFonts w:eastAsiaTheme="minorEastAsia"/>
          <w:vertAlign w:val="subscript"/>
          <w:lang w:val="en-US"/>
        </w:rPr>
        <w:t>y</w:t>
      </w:r>
      <w:proofErr w:type="spellEnd"/>
      <w:r w:rsidRPr="001E579F">
        <w:rPr>
          <w:rFonts w:eastAsiaTheme="minorEastAsia"/>
        </w:rPr>
        <w:t xml:space="preserve"> – компоненты аэродинамической силы). В результате видим, что такая система сил при нулевой равнодействующей создает момент, опускающий нос самолета. </w:t>
      </w:r>
    </w:p>
    <w:p w:rsidR="002F1AE6" w:rsidRDefault="002F1AE6" w:rsidP="009A11F3">
      <w:pPr>
        <w:rPr>
          <w:rFonts w:eastAsiaTheme="minorEastAsia"/>
        </w:rPr>
      </w:pPr>
      <w:r w:rsidRPr="001E579F">
        <w:rPr>
          <w:rFonts w:eastAsiaTheme="minorEastAsia"/>
        </w:rPr>
        <w:t>Чтобы избежать такой ситуации требуется дополнительная сила, либо поднимающая нос, либо опускающая хвост. Для ее создания служит горизонтальное оперение, расположенное в хвосте (классическая схема) или в носу (схема «утка»).</w:t>
      </w:r>
    </w:p>
    <w:p w:rsidR="002F1AE6" w:rsidRDefault="002F1AE6" w:rsidP="009A11F3">
      <w:pPr>
        <w:rPr>
          <w:rFonts w:eastAsiaTheme="minorEastAsia"/>
        </w:rPr>
      </w:pPr>
      <w:r>
        <w:rPr>
          <w:rFonts w:eastAsiaTheme="minorEastAsia"/>
        </w:rPr>
        <w:t>С точки зрения прочности схема «утка» выгоднее, т.к. создает меньше поперечных нагрузок на конструкцию. Но она используется редко ввиду дополнительных проблем с аэродинамикой, к которым вернемся позже.</w:t>
      </w:r>
    </w:p>
    <w:p w:rsidR="00583D7A" w:rsidRPr="001C0EC3" w:rsidRDefault="00583D7A" w:rsidP="00583D7A">
      <w:pPr>
        <w:spacing w:before="120" w:after="120"/>
        <w:rPr>
          <w:rFonts w:eastAsiaTheme="minorEastAsia"/>
        </w:rPr>
      </w:pPr>
      <w:r>
        <w:rPr>
          <w:rFonts w:eastAsiaTheme="minorEastAsia"/>
        </w:rPr>
        <w:t>Безмоторные аппараты (планеры) не имеют собственного источника тяги. Вместо этого они используют в качестве тяги составляющую подъемной силы, направленную вперед. Для этого планер должен постоянно снижаться относительно окружающего его воздуха.</w:t>
      </w:r>
    </w:p>
    <w:p w:rsidR="005B57A2" w:rsidRPr="00600BCC" w:rsidRDefault="005B57A2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600BCC">
      <w:pPr>
        <w:ind w:firstLine="851"/>
      </w:pPr>
      <w:r>
        <w:t>Учитель задает контрольные вопросы:</w:t>
      </w:r>
    </w:p>
    <w:p w:rsidR="00600BCC" w:rsidRDefault="004C1F6B" w:rsidP="00EF5078">
      <w:pPr>
        <w:pStyle w:val="a3"/>
        <w:numPr>
          <w:ilvl w:val="0"/>
          <w:numId w:val="16"/>
        </w:numPr>
      </w:pPr>
      <w:r>
        <w:t>Как аэродинамическое качество зависит от угла атаки</w:t>
      </w:r>
      <w:r w:rsidR="003D1E50">
        <w:t>?</w:t>
      </w:r>
    </w:p>
    <w:p w:rsidR="00600BCC" w:rsidRPr="008329CD" w:rsidRDefault="004C1F6B" w:rsidP="00EF5078">
      <w:pPr>
        <w:pStyle w:val="a3"/>
        <w:numPr>
          <w:ilvl w:val="0"/>
          <w:numId w:val="16"/>
        </w:numPr>
      </w:pPr>
      <w:r>
        <w:rPr>
          <w:rFonts w:cs="Times New Roman"/>
        </w:rPr>
        <w:t>Что позволяет планеру не терять высоту в полете</w:t>
      </w:r>
      <w:r w:rsidR="003D1E50">
        <w:rPr>
          <w:rFonts w:cs="Times New Roman"/>
        </w:rPr>
        <w:t>?</w:t>
      </w:r>
    </w:p>
    <w:p w:rsidR="00CC4DC5" w:rsidRPr="00CC4DC5" w:rsidRDefault="004C1F6B" w:rsidP="00EF5078">
      <w:pPr>
        <w:pStyle w:val="a3"/>
        <w:numPr>
          <w:ilvl w:val="0"/>
          <w:numId w:val="16"/>
        </w:numPr>
      </w:pPr>
      <w:r>
        <w:rPr>
          <w:rFonts w:cs="Times New Roman"/>
        </w:rPr>
        <w:t>Можно ли обойтись без хвостового оперения</w:t>
      </w:r>
      <w:r w:rsidR="000A4F0D">
        <w:rPr>
          <w:rFonts w:cs="Times New Roman"/>
        </w:rPr>
        <w:t>?</w:t>
      </w:r>
    </w:p>
    <w:p w:rsidR="00600BCC" w:rsidRPr="00600BCC" w:rsidRDefault="00600BCC" w:rsidP="00600BCC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D57951" w:rsidRDefault="00D57951" w:rsidP="00D57951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№13 в рабочей тетради.</w:t>
      </w: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EF5078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Повторение пройденного материала (5 минут)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EB1826" w:rsidRDefault="003E5CE4" w:rsidP="007C60D6">
      <w:pPr>
        <w:pStyle w:val="a3"/>
        <w:numPr>
          <w:ilvl w:val="1"/>
          <w:numId w:val="1"/>
        </w:numPr>
        <w:spacing w:line="360" w:lineRule="auto"/>
      </w:pPr>
      <w:r w:rsidRPr="007C60D6">
        <w:rPr>
          <w:rFonts w:cs="Times New Roman"/>
          <w:szCs w:val="28"/>
        </w:rPr>
        <w:t>Домашнее задание (5 минут).</w:t>
      </w:r>
    </w:p>
    <w:p w:rsidR="00EB1826" w:rsidRDefault="00EB1826" w:rsidP="00EB1826">
      <w:pPr>
        <w:pStyle w:val="a3"/>
        <w:spacing w:line="360" w:lineRule="auto"/>
        <w:ind w:left="1440" w:firstLine="0"/>
        <w:rPr>
          <w:rFonts w:cs="Times New Roman"/>
          <w:szCs w:val="28"/>
        </w:rPr>
      </w:pPr>
    </w:p>
    <w:p w:rsidR="00EB1826" w:rsidRDefault="00EB1826" w:rsidP="00EB1826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EB1826" w:rsidRDefault="00EB1826" w:rsidP="00EB1826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Основная литература</w:t>
      </w:r>
    </w:p>
    <w:p w:rsidR="008C35BF" w:rsidRDefault="008C35BF" w:rsidP="008C35BF">
      <w:pPr>
        <w:numPr>
          <w:ilvl w:val="0"/>
          <w:numId w:val="1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8C35BF" w:rsidRDefault="008C35BF" w:rsidP="008C35BF">
      <w:pPr>
        <w:numPr>
          <w:ilvl w:val="0"/>
          <w:numId w:val="1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8C35BF" w:rsidRDefault="008C35BF" w:rsidP="008C35BF">
      <w:pPr>
        <w:numPr>
          <w:ilvl w:val="0"/>
          <w:numId w:val="1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8C35BF" w:rsidRDefault="008C35BF" w:rsidP="008C35BF">
      <w:pPr>
        <w:numPr>
          <w:ilvl w:val="0"/>
          <w:numId w:val="1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8C35BF" w:rsidRDefault="008C35BF" w:rsidP="008C35BF">
      <w:pPr>
        <w:numPr>
          <w:ilvl w:val="0"/>
          <w:numId w:val="1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8C35BF" w:rsidRDefault="008C35BF" w:rsidP="008C35BF">
      <w:pPr>
        <w:numPr>
          <w:ilvl w:val="0"/>
          <w:numId w:val="18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EB1826" w:rsidRDefault="00EB1826" w:rsidP="00EB1826">
      <w:pPr>
        <w:pStyle w:val="a3"/>
        <w:spacing w:line="360" w:lineRule="auto"/>
        <w:ind w:left="1440" w:firstLine="0"/>
      </w:pPr>
    </w:p>
    <w:sectPr w:rsidR="00EB1826" w:rsidSect="0099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C16141"/>
    <w:multiLevelType w:val="hybridMultilevel"/>
    <w:tmpl w:val="8D661A98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C3D39BD"/>
    <w:multiLevelType w:val="hybridMultilevel"/>
    <w:tmpl w:val="779AE330"/>
    <w:lvl w:ilvl="0" w:tplc="028859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698099B"/>
    <w:multiLevelType w:val="hybridMultilevel"/>
    <w:tmpl w:val="4DC4EB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5"/>
  </w:num>
  <w:num w:numId="5">
    <w:abstractNumId w:val="2"/>
  </w:num>
  <w:num w:numId="6">
    <w:abstractNumId w:val="12"/>
  </w:num>
  <w:num w:numId="7">
    <w:abstractNumId w:val="7"/>
  </w:num>
  <w:num w:numId="8">
    <w:abstractNumId w:val="13"/>
  </w:num>
  <w:num w:numId="9">
    <w:abstractNumId w:val="11"/>
  </w:num>
  <w:num w:numId="10">
    <w:abstractNumId w:val="1"/>
  </w:num>
  <w:num w:numId="11">
    <w:abstractNumId w:val="8"/>
  </w:num>
  <w:num w:numId="12">
    <w:abstractNumId w:val="6"/>
  </w:num>
  <w:num w:numId="13">
    <w:abstractNumId w:val="14"/>
  </w:num>
  <w:num w:numId="14">
    <w:abstractNumId w:val="16"/>
  </w:num>
  <w:num w:numId="15">
    <w:abstractNumId w:val="17"/>
  </w:num>
  <w:num w:numId="16">
    <w:abstractNumId w:val="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722"/>
    <w:rsid w:val="000762A2"/>
    <w:rsid w:val="000A4F0D"/>
    <w:rsid w:val="000B32AC"/>
    <w:rsid w:val="000C24DE"/>
    <w:rsid w:val="000D09CF"/>
    <w:rsid w:val="000E20F5"/>
    <w:rsid w:val="001248C1"/>
    <w:rsid w:val="001C0EC3"/>
    <w:rsid w:val="001E579F"/>
    <w:rsid w:val="001F00CD"/>
    <w:rsid w:val="002216E0"/>
    <w:rsid w:val="00222213"/>
    <w:rsid w:val="00233360"/>
    <w:rsid w:val="00251F86"/>
    <w:rsid w:val="0026433D"/>
    <w:rsid w:val="00266249"/>
    <w:rsid w:val="00294251"/>
    <w:rsid w:val="002E4742"/>
    <w:rsid w:val="002E48F1"/>
    <w:rsid w:val="002F1AE6"/>
    <w:rsid w:val="00322895"/>
    <w:rsid w:val="00356510"/>
    <w:rsid w:val="0037593C"/>
    <w:rsid w:val="003B7F87"/>
    <w:rsid w:val="003D1E50"/>
    <w:rsid w:val="003E249F"/>
    <w:rsid w:val="003E5CE4"/>
    <w:rsid w:val="003F7535"/>
    <w:rsid w:val="004232A5"/>
    <w:rsid w:val="00456A4E"/>
    <w:rsid w:val="004800A9"/>
    <w:rsid w:val="004967F5"/>
    <w:rsid w:val="004B5748"/>
    <w:rsid w:val="004C1F6B"/>
    <w:rsid w:val="004C3C7D"/>
    <w:rsid w:val="004F64DD"/>
    <w:rsid w:val="00535D79"/>
    <w:rsid w:val="005459ED"/>
    <w:rsid w:val="0054643F"/>
    <w:rsid w:val="00566885"/>
    <w:rsid w:val="00583D7A"/>
    <w:rsid w:val="005B57A2"/>
    <w:rsid w:val="005C0F60"/>
    <w:rsid w:val="005C42F7"/>
    <w:rsid w:val="005F59DA"/>
    <w:rsid w:val="00600BCC"/>
    <w:rsid w:val="00621764"/>
    <w:rsid w:val="006235E3"/>
    <w:rsid w:val="00625493"/>
    <w:rsid w:val="00674200"/>
    <w:rsid w:val="006A3461"/>
    <w:rsid w:val="006A3F85"/>
    <w:rsid w:val="006C14AC"/>
    <w:rsid w:val="0074243D"/>
    <w:rsid w:val="00743029"/>
    <w:rsid w:val="00780CDA"/>
    <w:rsid w:val="007B6722"/>
    <w:rsid w:val="007C60D6"/>
    <w:rsid w:val="007E726D"/>
    <w:rsid w:val="007F5A29"/>
    <w:rsid w:val="00832319"/>
    <w:rsid w:val="008329CD"/>
    <w:rsid w:val="008734E5"/>
    <w:rsid w:val="008C35BF"/>
    <w:rsid w:val="008D7B7C"/>
    <w:rsid w:val="00936F70"/>
    <w:rsid w:val="00957E3C"/>
    <w:rsid w:val="00981944"/>
    <w:rsid w:val="00995277"/>
    <w:rsid w:val="009A11F3"/>
    <w:rsid w:val="009A7619"/>
    <w:rsid w:val="009B0F50"/>
    <w:rsid w:val="009B49F1"/>
    <w:rsid w:val="00A27E39"/>
    <w:rsid w:val="00A54E1F"/>
    <w:rsid w:val="00A65191"/>
    <w:rsid w:val="00A809EE"/>
    <w:rsid w:val="00A82C8E"/>
    <w:rsid w:val="00AA7EE7"/>
    <w:rsid w:val="00AB628E"/>
    <w:rsid w:val="00AE52DA"/>
    <w:rsid w:val="00AE5C7B"/>
    <w:rsid w:val="00AF348A"/>
    <w:rsid w:val="00B01FE9"/>
    <w:rsid w:val="00B45A8F"/>
    <w:rsid w:val="00C329D4"/>
    <w:rsid w:val="00CC4DC5"/>
    <w:rsid w:val="00CD41C9"/>
    <w:rsid w:val="00CF77AB"/>
    <w:rsid w:val="00D035EA"/>
    <w:rsid w:val="00D15404"/>
    <w:rsid w:val="00D21EE5"/>
    <w:rsid w:val="00D2558D"/>
    <w:rsid w:val="00D57951"/>
    <w:rsid w:val="00DB454A"/>
    <w:rsid w:val="00DB6C34"/>
    <w:rsid w:val="00DE6FE4"/>
    <w:rsid w:val="00E106F3"/>
    <w:rsid w:val="00E16ECB"/>
    <w:rsid w:val="00E206CB"/>
    <w:rsid w:val="00E22BF4"/>
    <w:rsid w:val="00E41F6B"/>
    <w:rsid w:val="00E424DA"/>
    <w:rsid w:val="00E65397"/>
    <w:rsid w:val="00E710C7"/>
    <w:rsid w:val="00E811FE"/>
    <w:rsid w:val="00EB1826"/>
    <w:rsid w:val="00EB5737"/>
    <w:rsid w:val="00EF5078"/>
    <w:rsid w:val="00F05B7B"/>
    <w:rsid w:val="00F917FF"/>
    <w:rsid w:val="00F9476C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826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EB1826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D57951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826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EB1826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2021-03-30T07:28:00Z</dcterms:created>
  <dcterms:modified xsi:type="dcterms:W3CDTF">2021-07-30T14:30:00Z</dcterms:modified>
</cp:coreProperties>
</file>