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3E72" w14:textId="77777777" w:rsidR="00B469A5" w:rsidRDefault="00B469A5" w:rsidP="00B469A5">
      <w:pPr>
        <w:pStyle w:val="a5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r w:rsidRPr="004436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предпрофессиональных классов </w:t>
      </w:r>
    </w:p>
    <w:p w14:paraId="1ACD8909" w14:textId="2A50BEFB" w:rsidR="00B469A5" w:rsidRDefault="00B469A5" w:rsidP="00B469A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углубленным изучением отдельных учебных предметов (профильным обучением)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A32D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8A32D7">
        <w:rPr>
          <w:rFonts w:ascii="Times New Roman" w:hAnsi="Times New Roman" w:cs="Times New Roman"/>
          <w:b/>
          <w:sz w:val="28"/>
          <w:szCs w:val="28"/>
        </w:rPr>
        <w:t>удостроительной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в общеобразовательных организациях Калининградской области</w:t>
      </w:r>
    </w:p>
    <w:p w14:paraId="5A0EEE37" w14:textId="77777777" w:rsidR="00B469A5" w:rsidRDefault="00B469A5" w:rsidP="00B469A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D8A56" w14:textId="77777777" w:rsidR="00F036A6" w:rsidRPr="008B31B3" w:rsidRDefault="00F036A6" w:rsidP="00F036A6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1B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BE0FB07" w14:textId="77777777" w:rsidR="00F036A6" w:rsidRDefault="00F036A6" w:rsidP="00F036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B4112" w14:textId="125ED5D7" w:rsidR="00F036A6" w:rsidRPr="00067BCB" w:rsidRDefault="00F036A6" w:rsidP="00F036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для общеобразовательных организаций Калининградской области, реализующих программу </w:t>
      </w:r>
      <w:r w:rsidRPr="00067BCB">
        <w:rPr>
          <w:rFonts w:ascii="Times New Roman CYR" w:hAnsi="Times New Roman CYR" w:cs="Times New Roman CYR"/>
          <w:sz w:val="28"/>
          <w:szCs w:val="28"/>
        </w:rPr>
        <w:t xml:space="preserve">предпрофессиональных классов с углубленным изучением отдельных учебных предметов (профильным обучением) </w:t>
      </w:r>
      <w:r>
        <w:rPr>
          <w:rFonts w:ascii="Times New Roman" w:hAnsi="Times New Roman" w:cs="Times New Roman"/>
          <w:b/>
          <w:sz w:val="28"/>
          <w:szCs w:val="28"/>
        </w:rPr>
        <w:t>инженерно-судостроительной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судостроительный класс)</w:t>
      </w:r>
      <w:r w:rsidRPr="00067BCB">
        <w:rPr>
          <w:rFonts w:ascii="Times New Roman" w:hAnsi="Times New Roman" w:cs="Times New Roman"/>
          <w:sz w:val="28"/>
          <w:szCs w:val="28"/>
        </w:rPr>
        <w:t>. Рекомендации составлены методистами кафедры общего образования КОИРО, специалистами Центра непрерывного повышения профессионального мастерства педагогических работников (ЦНППМПР) КОИРО с использованием материал</w:t>
      </w:r>
      <w:r w:rsidR="0037061A">
        <w:rPr>
          <w:rFonts w:ascii="Times New Roman" w:hAnsi="Times New Roman" w:cs="Times New Roman"/>
          <w:sz w:val="28"/>
          <w:szCs w:val="28"/>
        </w:rPr>
        <w:t>а</w:t>
      </w: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партнеров.</w:t>
      </w:r>
    </w:p>
    <w:p w14:paraId="27CBF707" w14:textId="77777777" w:rsidR="00F036A6" w:rsidRPr="00067BCB" w:rsidRDefault="00F036A6" w:rsidP="00F036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Направлены на создание единых организационных и методических условий и общих подходов для реализации программы предпрофессионального обучения на основе требований нормативно-правовой базы сферы образования.</w:t>
      </w:r>
    </w:p>
    <w:p w14:paraId="56D096D1" w14:textId="77777777" w:rsidR="00F036A6" w:rsidRPr="00067BCB" w:rsidRDefault="00F036A6" w:rsidP="00F036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Данные материалы включают ключевую информацию из федеральных государственных образовательных стандартов, федеральных основных общеобразовательных программ и рекомендаций по реализации Единой модели профессиональной ориентации обучающихся в части подготовки обучающихся к выбору профессии и получению профессионального обучения.</w:t>
      </w:r>
    </w:p>
    <w:p w14:paraId="1B36BC03" w14:textId="77777777" w:rsidR="00F036A6" w:rsidRPr="00067BCB" w:rsidRDefault="00F036A6" w:rsidP="00F036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Программа предпрофессионального класса предусматривает углубленное изучение профильных учебных предметов; введение профильных курсов и курсов внеурочной деятельности с целью расширения кругозора спецификой профессионального направления; прохождение предпрофессиональных курсов, которые знакомят с основами профессии и особенностями профессиональных проб.</w:t>
      </w:r>
    </w:p>
    <w:p w14:paraId="01FD2E80" w14:textId="77777777" w:rsidR="00F036A6" w:rsidRDefault="00F036A6" w:rsidP="00B469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A25B6" w14:textId="77777777" w:rsidR="00F036A6" w:rsidRPr="00067BCB" w:rsidRDefault="00F036A6" w:rsidP="00F036A6">
      <w:pPr>
        <w:pStyle w:val="a5"/>
        <w:numPr>
          <w:ilvl w:val="0"/>
          <w:numId w:val="46"/>
        </w:numPr>
        <w:spacing w:after="0"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Нормативно-правовые основания</w:t>
      </w:r>
    </w:p>
    <w:p w14:paraId="18159501" w14:textId="77777777" w:rsidR="00F036A6" w:rsidRPr="00067BCB" w:rsidRDefault="00F036A6" w:rsidP="00F036A6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0F0211B2" w14:textId="77777777" w:rsidR="00F036A6" w:rsidRPr="00067BCB" w:rsidRDefault="00F036A6" w:rsidP="00F036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Программа предпрофессионального класса реализуется </w:t>
      </w:r>
      <w:r w:rsidRPr="00067BCB">
        <w:rPr>
          <w:rFonts w:ascii="Times New Roman" w:hAnsi="Times New Roman" w:cs="Times New Roman"/>
          <w:b/>
          <w:sz w:val="28"/>
          <w:szCs w:val="28"/>
        </w:rPr>
        <w:t>в соответствии с:</w:t>
      </w:r>
    </w:p>
    <w:p w14:paraId="5D6D9455" w14:textId="77777777" w:rsidR="00F036A6" w:rsidRPr="00067BCB" w:rsidRDefault="00F036A6" w:rsidP="00F0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 xml:space="preserve"> Федеральным законом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от 29.12.2012 г. № 273-ФЗ «Об образовании в Российской Федерации»;</w:t>
      </w:r>
    </w:p>
    <w:p w14:paraId="4FE06356" w14:textId="77777777" w:rsidR="00F036A6" w:rsidRPr="00067BCB" w:rsidRDefault="00F036A6" w:rsidP="00F0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образовательными </w:t>
      </w:r>
      <w:r w:rsidRPr="00067BCB">
        <w:rPr>
          <w:rFonts w:ascii="Times New Roman" w:hAnsi="Times New Roman" w:cs="Times New Roman"/>
          <w:b/>
          <w:sz w:val="28"/>
          <w:szCs w:val="28"/>
        </w:rPr>
        <w:t>стандартами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утвержденными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 (далее – ФГОС ООО); приказом Министерства образования и науки Российской Федерации от 17.05.2012 г. № 413 «Об </w:t>
      </w:r>
      <w:r w:rsidRPr="00067BCB">
        <w:rPr>
          <w:rFonts w:ascii="Times New Roman" w:hAnsi="Times New Roman" w:cs="Times New Roman"/>
          <w:sz w:val="28"/>
          <w:szCs w:val="28"/>
        </w:rPr>
        <w:lastRenderedPageBreak/>
        <w:t>утверждении федерального государственного образовательного стандарта среднего общего образования» (далее – ФГОС СОО) с изменениями;</w:t>
      </w:r>
    </w:p>
    <w:p w14:paraId="6E4FA7A4" w14:textId="77777777" w:rsidR="00F036A6" w:rsidRPr="00067BCB" w:rsidRDefault="00F036A6" w:rsidP="00F0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 w:rsidRPr="00067BCB">
        <w:rPr>
          <w:rFonts w:ascii="Times New Roman" w:hAnsi="Times New Roman" w:cs="Times New Roman"/>
          <w:b/>
          <w:sz w:val="28"/>
          <w:szCs w:val="28"/>
        </w:rPr>
        <w:t>Федеральными образовательными программами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утвержденными приказом Министерства просвещения Российской Федерации от 18.05.2023 г. № 370 «Об утверждении федеральной образовательной программы основного общего образования» (далее – ФОП ООО) и приказом Министерства просвещения Российской Федерации от 18.05.2023 г. № 371 «Об утверждении федеральной образовательной программы среднего общего образования» (далее – ФОП СОО);</w:t>
      </w:r>
    </w:p>
    <w:p w14:paraId="00DF30C6" w14:textId="77777777" w:rsidR="00F036A6" w:rsidRPr="00067BCB" w:rsidRDefault="00F036A6" w:rsidP="00F03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067BCB">
        <w:rPr>
          <w:rFonts w:ascii="Times New Roman" w:hAnsi="Times New Roman" w:cs="Times New Roman"/>
          <w:b/>
          <w:sz w:val="28"/>
          <w:szCs w:val="28"/>
        </w:rPr>
        <w:t>риказом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России от 09.10.2024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14:paraId="0D5EC884" w14:textId="77777777" w:rsidR="00F036A6" w:rsidRPr="00067BCB" w:rsidRDefault="00F036A6" w:rsidP="00F03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BCB">
        <w:rPr>
          <w:rFonts w:ascii="Times New Roman" w:hAnsi="Times New Roman" w:cs="Times New Roman"/>
          <w:b/>
          <w:sz w:val="28"/>
          <w:szCs w:val="28"/>
        </w:rPr>
        <w:t>Приказом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Министерства образования Калининградской области от 25.09.2024 г. № 1180\1 «Об утверждении типового положения о предпрофессиональных классах с углубленным изучением отдельных учебных предметов (профильным обучением), создаваемых в государственных (муниципальных) общеобразовательных организациях Калининградской области (далее – типовое положение);</w:t>
      </w:r>
    </w:p>
    <w:p w14:paraId="083F265B" w14:textId="77777777" w:rsidR="00F036A6" w:rsidRPr="00067BCB" w:rsidRDefault="00F036A6" w:rsidP="00F03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BCB">
        <w:rPr>
          <w:rFonts w:ascii="Times New Roman" w:hAnsi="Times New Roman" w:cs="Times New Roman"/>
          <w:b/>
          <w:sz w:val="28"/>
          <w:szCs w:val="28"/>
        </w:rPr>
        <w:t>Методическими рекомендациями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по реализации Единой модели профориентации обучающихся 6-11 классов образовательных организаций Российской Федерации, реализующих программы основного общего и среднего общего образования, Фонда Гуманитарных Проектов от 19.08.2024 г.; </w:t>
      </w:r>
    </w:p>
    <w:p w14:paraId="0E624F65" w14:textId="1C45891F" w:rsidR="00F036A6" w:rsidRDefault="00F036A6" w:rsidP="00B469A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Письмом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Калининградской области от 03.04.2023 г № 3830 «Методические рекомендации по созданию классов технологического (инженерного) профиля судостроительной направленности в общеобразовательных организациях Калининградской области»</w:t>
      </w:r>
      <w:r w:rsidR="006C27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AA32B8" w14:textId="6134062F" w:rsidR="006C27EF" w:rsidRPr="006C27EF" w:rsidRDefault="006C27EF" w:rsidP="00B469A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EF">
        <w:rPr>
          <w:rFonts w:ascii="Times New Roman" w:hAnsi="Times New Roman" w:cs="Times New Roman"/>
          <w:b/>
          <w:bCs/>
          <w:sz w:val="28"/>
          <w:szCs w:val="28"/>
        </w:rPr>
        <w:t>Методическими рекомендациями</w:t>
      </w:r>
      <w:r w:rsidRPr="006C27EF">
        <w:rPr>
          <w:rFonts w:ascii="Times New Roman" w:hAnsi="Times New Roman" w:cs="Times New Roman"/>
          <w:sz w:val="28"/>
          <w:szCs w:val="28"/>
        </w:rPr>
        <w:t xml:space="preserve"> по созданию инженерных классов судостроительного профиля в общеобразовательных организациях субъектов Российской Федерации ФГБОУ ВО </w:t>
      </w:r>
      <w:proofErr w:type="spellStart"/>
      <w:r w:rsidRPr="006C27EF">
        <w:rPr>
          <w:rFonts w:ascii="Times New Roman" w:hAnsi="Times New Roman" w:cs="Times New Roman"/>
          <w:sz w:val="28"/>
          <w:szCs w:val="28"/>
        </w:rPr>
        <w:t>СПбГМТУ</w:t>
      </w:r>
      <w:proofErr w:type="spellEnd"/>
      <w:r w:rsidRPr="006C27EF">
        <w:rPr>
          <w:rFonts w:ascii="Times New Roman" w:hAnsi="Times New Roman" w:cs="Times New Roman"/>
          <w:sz w:val="28"/>
          <w:szCs w:val="28"/>
        </w:rPr>
        <w:t>, ФГОУ ДПО ИРПО, 2022г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089961" w14:textId="6420DE7B" w:rsidR="00B469A5" w:rsidRDefault="00F036A6" w:rsidP="00B469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6A6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Дополнительными общеразвивающими программами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«Санкт-Петербургский государственный морской технический университет» и Министерства просвещения Российской Федерации</w:t>
      </w:r>
    </w:p>
    <w:p w14:paraId="45E72637" w14:textId="46E632A0" w:rsidR="00F036A6" w:rsidRDefault="00F036A6" w:rsidP="00F036A6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AB6DC76" w14:textId="77777777" w:rsidR="00F036A6" w:rsidRPr="00067BCB" w:rsidRDefault="00F036A6" w:rsidP="00F036A6">
      <w:pPr>
        <w:pStyle w:val="a5"/>
        <w:numPr>
          <w:ilvl w:val="0"/>
          <w:numId w:val="46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Глоссарий методических рекомендаций</w:t>
      </w:r>
    </w:p>
    <w:p w14:paraId="3434832B" w14:textId="77777777" w:rsidR="00F036A6" w:rsidRPr="00067BCB" w:rsidRDefault="00F036A6" w:rsidP="00F036A6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D98DC77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Реализация программы предпрофессиональных классов основывается на следующих понятиях: академический партнер, внеурочная деятельность, дополнительное образование, курс внеурочной деятельности, отраслевой (индустриальный) партнер, предпрофессиональное обучение, предпрофессиональный класс, предпрофессиональный курс, профессиональная ориентация (профориентация), профессиональная проба, </w:t>
      </w:r>
      <w:r w:rsidRPr="00067BC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обучение, </w:t>
      </w:r>
      <w:proofErr w:type="spellStart"/>
      <w:r w:rsidRPr="00067BCB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>, профильное обучение, профильный курс, профориентационный урок, сопровождение профессионального самоопределения обучающихся, углубленное обучение.</w:t>
      </w:r>
    </w:p>
    <w:p w14:paraId="4C4EA4E2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5708214"/>
      <w:r w:rsidRPr="00067BCB">
        <w:rPr>
          <w:rFonts w:ascii="Times New Roman" w:hAnsi="Times New Roman" w:cs="Times New Roman"/>
          <w:b/>
          <w:bCs/>
          <w:sz w:val="28"/>
          <w:szCs w:val="28"/>
        </w:rPr>
        <w:t>Академический партнер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образовательные организации среднего профессионального и высшего профессионального образования, использующие свои ресурсы для формирования в регионе профессионально ориентированного контингента абитуриентов путем реализации   мероприятий внеурочной деятельности и профессиональных программ для получения рабочей профессии.</w:t>
      </w:r>
    </w:p>
    <w:p w14:paraId="00186246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</w:t>
      </w:r>
      <w:r w:rsidRPr="00067BCB">
        <w:rPr>
          <w:rFonts w:ascii="Times New Roman" w:hAnsi="Times New Roman" w:cs="Times New Roman"/>
          <w:sz w:val="28"/>
          <w:szCs w:val="28"/>
        </w:rPr>
        <w:t xml:space="preserve">— организованная школой образовательная деятельность, направленная на достижение планируемых результатов освоения основных образовательных программ (личностных, метапредметных и предметных), осуществляемая в формах, 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отличных от урочной, </w:t>
      </w:r>
      <w:r w:rsidRPr="00067BCB">
        <w:rPr>
          <w:rFonts w:ascii="Times New Roman" w:hAnsi="Times New Roman" w:cs="Times New Roman"/>
          <w:sz w:val="28"/>
          <w:szCs w:val="28"/>
        </w:rPr>
        <w:t>входящая в состав учебного плана (госстандарта).</w:t>
      </w:r>
    </w:p>
    <w:p w14:paraId="427EC7AF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14:paraId="14BF5D85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Курс внеурочной деятельности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основная структурная единица внеурочной деятельности; одно из средств реализации соответствующего содержания образования со спланированными формами и видами деятельности в рабочей программе.</w:t>
      </w:r>
    </w:p>
    <w:p w14:paraId="0C73695F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 xml:space="preserve">Отраслевой партнер (индустриальный) </w:t>
      </w:r>
      <w:r w:rsidRPr="00067BCB">
        <w:rPr>
          <w:rFonts w:ascii="Times New Roman" w:hAnsi="Times New Roman" w:cs="Times New Roman"/>
          <w:sz w:val="28"/>
          <w:szCs w:val="28"/>
        </w:rPr>
        <w:t>— организация, использующая свои ресурсы для формирования в регионе контингента будущих специалистов, представляющая площадку, на базе которой обучающиеся общеобразовательных организаций под руководством наставника проходят профессиональные пробы.</w:t>
      </w:r>
    </w:p>
    <w:p w14:paraId="429E21E0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Предпрофессиональное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профильное обучение с предпрофессиональной направленностью за счет углубления учебных предметов, профильных и внеурочных курсов, дополнительного образования и профессионального обучения, практико-ориентированных мероприятий.</w:t>
      </w:r>
    </w:p>
    <w:p w14:paraId="47866956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Предпрофессиональный класс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форма обучения, которая позволяет обучающимся получить углублённые знания и практические навыки в определённой области.</w:t>
      </w:r>
    </w:p>
    <w:p w14:paraId="0A83F5B7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Предпрофессиональный курс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курс по основам профессии с практико-ориентированными занятиями, которые знакомят школьников с профессиями отрасли. </w:t>
      </w:r>
    </w:p>
    <w:p w14:paraId="03762F6C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 w:rsidRPr="00067BCB">
        <w:rPr>
          <w:rFonts w:ascii="Times New Roman" w:hAnsi="Times New Roman" w:cs="Times New Roman"/>
          <w:b/>
          <w:bCs/>
          <w:sz w:val="28"/>
          <w:szCs w:val="28"/>
        </w:rPr>
        <w:t>(профориентация)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комплексная подготовка обучающихся к профессиональному самоопределению в соответствии с их личностными качествами, интересами, способностями, состоянием здоровья, а также с учётом потребностей развития экономики и общества.</w:t>
      </w:r>
    </w:p>
    <w:p w14:paraId="6805EFB7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Профессиональная проба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мероприятие, включающее в себя элементы реальной профессиональной деятельности (или моделирующее эти </w:t>
      </w:r>
      <w:r w:rsidRPr="00067BCB">
        <w:rPr>
          <w:rFonts w:ascii="Times New Roman" w:hAnsi="Times New Roman" w:cs="Times New Roman"/>
          <w:sz w:val="28"/>
          <w:szCs w:val="28"/>
        </w:rPr>
        <w:lastRenderedPageBreak/>
        <w:t>элементы), предполагающее оценку данной практики самим участником и оценку ее наставником, способствующее сознательному, обоснованному проектированию образовательно-профессиональной траектории.</w:t>
      </w:r>
    </w:p>
    <w:p w14:paraId="46CA2323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освоение школьниками программ профессиональной подготовки по профессиям рабочих и должностям служащих (реализация части образовательной программы профессионального обучения в общеобразовательной организации, без получения соответствующей лицензии, возможна с использование сетевой формы, описанной в статье 15 Федерального закона № 273-ФЗ).</w:t>
      </w:r>
    </w:p>
    <w:p w14:paraId="53B2BF85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BCB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 xml:space="preserve"> — 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система специализированной подготовки личности к решению одной из жизненно важных проблем – обоснованного выбора направлений будущего профессионального </w:t>
      </w:r>
      <w:r w:rsidRPr="00067BCB">
        <w:rPr>
          <w:rStyle w:val="jpfdse"/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самореализации выпускника в его самостоятельной жизни и профессиональной деятельности.</w:t>
      </w:r>
    </w:p>
    <w:p w14:paraId="0B6A27F0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Профильное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организации </w:t>
      </w:r>
      <w:hyperlink r:id="rId6" w:tooltip="Среднее образование" w:history="1">
        <w:r w:rsidRPr="00067BCB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образования</w:t>
        </w:r>
      </w:hyperlink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которой обучение проходит по разным программам (профилям) с преобладанием тех или иных предметов (</w:t>
      </w:r>
      <w:r w:rsidRPr="00067BCB">
        <w:rPr>
          <w:rFonts w:ascii="Times New Roman" w:hAnsi="Times New Roman" w:cs="Times New Roman"/>
          <w:sz w:val="28"/>
          <w:szCs w:val="28"/>
        </w:rPr>
        <w:t>углубление знаний, совершенствование ранее полученных навыков через создание системы специализированной подготовки в общеобразовательной школе).</w:t>
      </w:r>
    </w:p>
    <w:p w14:paraId="028AD4C5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Профильный курс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курс повышенного уровня, углубляющий базовые общеобразовательные предметы.</w:t>
      </w:r>
    </w:p>
    <w:p w14:paraId="23112DFC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Профориентационный урок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интерактивное занятие для обучающихся 6-11 классов общеобразовательных организаций профориентационного содержания. Представляет собой занятие мотивационно-вовлекающего, информационно-просветительского, личностно-развивающего характера.</w:t>
      </w:r>
    </w:p>
    <w:p w14:paraId="651DDAAA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Сопровождение профессионального самоопределения обучающихся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система работы по созданию условий, обеспечивающих качество и результативность профессионального самоопределения.</w:t>
      </w:r>
    </w:p>
    <w:p w14:paraId="455A8C7E" w14:textId="77777777" w:rsidR="00F036A6" w:rsidRPr="00067BCB" w:rsidRDefault="00F036A6" w:rsidP="00F036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Углублённое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дополнительная подготовка сверх базового уровня в рамках учебного предмета, курса, дисциплины (модуля).</w:t>
      </w:r>
    </w:p>
    <w:p w14:paraId="5E16229D" w14:textId="1825F2A0" w:rsidR="00F036A6" w:rsidRDefault="00F036A6" w:rsidP="00F036A6">
      <w:pPr>
        <w:pStyle w:val="a5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b06mmg3q5ewb" w:colFirst="0" w:colLast="0"/>
      <w:bookmarkEnd w:id="0"/>
      <w:bookmarkEnd w:id="1"/>
    </w:p>
    <w:p w14:paraId="25F7A21A" w14:textId="1B11BA15" w:rsidR="009275A7" w:rsidRPr="00067BCB" w:rsidRDefault="009275A7" w:rsidP="009275A7">
      <w:pPr>
        <w:pStyle w:val="a5"/>
        <w:numPr>
          <w:ilvl w:val="0"/>
          <w:numId w:val="4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 xml:space="preserve">Особенности образовательной программы предпрофессионального </w:t>
      </w:r>
      <w:r w:rsidR="0037061A">
        <w:rPr>
          <w:rFonts w:ascii="Times New Roman" w:hAnsi="Times New Roman" w:cs="Times New Roman"/>
          <w:b/>
          <w:sz w:val="28"/>
          <w:szCs w:val="28"/>
        </w:rPr>
        <w:t>судостроительного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28128DBF" w14:textId="77777777" w:rsidR="009275A7" w:rsidRPr="00067BCB" w:rsidRDefault="009275A7" w:rsidP="009275A7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AD4AB1B" w14:textId="0A1959B5" w:rsidR="009275A7" w:rsidRPr="00067BCB" w:rsidRDefault="009275A7" w:rsidP="0037061A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Открытие предпрофессиональных </w:t>
      </w:r>
      <w:r>
        <w:rPr>
          <w:rFonts w:ascii="Times New Roman" w:hAnsi="Times New Roman" w:cs="Times New Roman"/>
          <w:sz w:val="28"/>
          <w:szCs w:val="28"/>
        </w:rPr>
        <w:t>судостроительных</w:t>
      </w:r>
      <w:r w:rsidRPr="00067BCB">
        <w:rPr>
          <w:rFonts w:ascii="Times New Roman" w:hAnsi="Times New Roman" w:cs="Times New Roman"/>
          <w:sz w:val="28"/>
          <w:szCs w:val="28"/>
        </w:rPr>
        <w:t xml:space="preserve"> классов направлено на реализацию задач по привлечению обучающихся в </w:t>
      </w:r>
      <w:r>
        <w:rPr>
          <w:rFonts w:ascii="Times New Roman" w:hAnsi="Times New Roman" w:cs="Times New Roman"/>
          <w:sz w:val="28"/>
          <w:szCs w:val="28"/>
        </w:rPr>
        <w:t>судостроительную отрасль</w:t>
      </w:r>
      <w:r w:rsidRPr="00067BCB">
        <w:rPr>
          <w:rFonts w:ascii="Times New Roman" w:hAnsi="Times New Roman" w:cs="Times New Roman"/>
          <w:sz w:val="28"/>
          <w:szCs w:val="28"/>
        </w:rPr>
        <w:t xml:space="preserve">, построению успешной карьеры, повышению престижа профессий </w:t>
      </w:r>
      <w:r>
        <w:rPr>
          <w:rFonts w:ascii="Times New Roman" w:hAnsi="Times New Roman" w:cs="Times New Roman"/>
          <w:sz w:val="28"/>
          <w:szCs w:val="28"/>
        </w:rPr>
        <w:t>судостроителей</w:t>
      </w:r>
      <w:r w:rsidRPr="00067BCB">
        <w:rPr>
          <w:rFonts w:ascii="Times New Roman" w:hAnsi="Times New Roman" w:cs="Times New Roman"/>
          <w:sz w:val="28"/>
          <w:szCs w:val="28"/>
        </w:rPr>
        <w:t>.</w:t>
      </w:r>
    </w:p>
    <w:p w14:paraId="7BB51906" w14:textId="77777777" w:rsidR="009275A7" w:rsidRPr="00067BCB" w:rsidRDefault="009275A7" w:rsidP="009275A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В соответствии с типовым положением о предпрофессиональных классах Министерства образования Калининградской области в структуру образовательной деятельности предпрофессионального класса включаются:</w:t>
      </w:r>
    </w:p>
    <w:p w14:paraId="6D8E02DF" w14:textId="77777777" w:rsidR="009275A7" w:rsidRPr="00067BCB" w:rsidRDefault="009275A7" w:rsidP="009275A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профильное углубление и профориентационные уроки за счет обязательной части учебного плана;</w:t>
      </w:r>
    </w:p>
    <w:p w14:paraId="7C11236A" w14:textId="77777777" w:rsidR="009275A7" w:rsidRPr="00067BCB" w:rsidRDefault="009275A7" w:rsidP="009275A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lastRenderedPageBreak/>
        <w:t>- профильные и предпрофессиональные курсы за счет части, формируемой участниками образовательных отношений;</w:t>
      </w:r>
    </w:p>
    <w:p w14:paraId="388883D5" w14:textId="77777777" w:rsidR="009275A7" w:rsidRPr="00067BCB" w:rsidRDefault="009275A7" w:rsidP="009275A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внеурочная деятельность за счет часов плана внеурочной деятельности;</w:t>
      </w:r>
    </w:p>
    <w:p w14:paraId="683652A0" w14:textId="77777777" w:rsidR="009275A7" w:rsidRPr="00067BCB" w:rsidRDefault="009275A7" w:rsidP="009275A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дополнительное образование (выбор программ участников образовательных отношений из реестра программ ПФДО Калининградской области);</w:t>
      </w:r>
    </w:p>
    <w:p w14:paraId="070CB293" w14:textId="77777777" w:rsidR="009275A7" w:rsidRPr="00067BCB" w:rsidRDefault="009275A7" w:rsidP="009275A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профессиональное обучение с академическими и отраслевыми партнерами согласно соглашению о сотрудничестве в области подготовки кадров.</w:t>
      </w:r>
    </w:p>
    <w:p w14:paraId="008A7FB4" w14:textId="77777777" w:rsidR="009275A7" w:rsidRPr="00067BCB" w:rsidRDefault="009275A7" w:rsidP="009275A7">
      <w:pPr>
        <w:pStyle w:val="a5"/>
        <w:numPr>
          <w:ilvl w:val="1"/>
          <w:numId w:val="46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Учебный план предпрофессионального класса</w:t>
      </w:r>
    </w:p>
    <w:p w14:paraId="5C51D808" w14:textId="6F38DD83" w:rsidR="009275A7" w:rsidRPr="00067BCB" w:rsidRDefault="009275A7" w:rsidP="009275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Для достижения планируемых результатов предлагаем следующий учебный план: изучение учебных предметов на углубленном уровне с 7 по 11 класс. Возможно углубленное изучение одного учебного предмета на уровне основного общего образования (7-9 класс), обязательно углубленное изучение не менее 2-х учебных предметов на уровне среднего общего образования (10-11 класс), введение профильных и предпрофессиональных курсов. Часы на углубление предмета</w:t>
      </w:r>
      <w:r w:rsidR="00D4208F">
        <w:rPr>
          <w:rFonts w:ascii="Times New Roman" w:hAnsi="Times New Roman" w:cs="Times New Roman"/>
          <w:sz w:val="28"/>
          <w:szCs w:val="28"/>
        </w:rPr>
        <w:t xml:space="preserve"> (в т.ч. черчение)</w:t>
      </w:r>
      <w:r w:rsidRPr="00067BCB">
        <w:rPr>
          <w:rFonts w:ascii="Times New Roman" w:hAnsi="Times New Roman" w:cs="Times New Roman"/>
          <w:sz w:val="28"/>
          <w:szCs w:val="28"/>
        </w:rPr>
        <w:t xml:space="preserve"> и введение учебных курсов выделяются из части, формируемой участниками образовательных отношений. </w:t>
      </w:r>
    </w:p>
    <w:p w14:paraId="256D47E9" w14:textId="77777777" w:rsidR="00D4208F" w:rsidRDefault="009275A7" w:rsidP="00927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уровне основного общего образования углублять изучение предмета в судостроительных классах рекомендуем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 ч. 4 ст. 66 Федерального закона от 29.12.2012 г. № 273-ФЗ «Об образовании в Российской Федерации», п. 114, 147, 149, 154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09.10.2024 г. № 704, с возможной корректировкой общего числа часов в рамках соблюдения гигиенических нормативов к недельной образовательной нагрузке утвержденных СанПиН, </w:t>
      </w:r>
      <w:r w:rsidRPr="00067BCB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использовать федеральный учебный план </w:t>
      </w:r>
      <w:r w:rsidR="00D4208F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067BCB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="00D42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91FE93" w14:textId="77777777" w:rsidR="00CF01A2" w:rsidRDefault="008760FD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«Количество часов учебных занятий в неделю по учебным предметам, изучаемым на углубленном уровне»</w:t>
      </w:r>
    </w:p>
    <w:tbl>
      <w:tblPr>
        <w:tblStyle w:val="af0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6"/>
        <w:gridCol w:w="2608"/>
        <w:gridCol w:w="766"/>
        <w:gridCol w:w="766"/>
        <w:gridCol w:w="768"/>
        <w:gridCol w:w="921"/>
        <w:gridCol w:w="910"/>
      </w:tblGrid>
      <w:tr w:rsidR="00CF01A2" w14:paraId="13323825" w14:textId="77777777">
        <w:trPr>
          <w:tblHeader/>
        </w:trPr>
        <w:tc>
          <w:tcPr>
            <w:tcW w:w="2606" w:type="dxa"/>
            <w:vMerge w:val="restart"/>
            <w:vAlign w:val="center"/>
          </w:tcPr>
          <w:p w14:paraId="79E018A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608" w:type="dxa"/>
            <w:vMerge w:val="restart"/>
            <w:vAlign w:val="center"/>
          </w:tcPr>
          <w:p w14:paraId="251DC06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131" w:type="dxa"/>
            <w:gridSpan w:val="5"/>
            <w:vAlign w:val="center"/>
          </w:tcPr>
          <w:p w14:paraId="016B79F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CF01A2" w14:paraId="2CD37B88" w14:textId="77777777">
        <w:trPr>
          <w:tblHeader/>
        </w:trPr>
        <w:tc>
          <w:tcPr>
            <w:tcW w:w="2606" w:type="dxa"/>
            <w:vMerge/>
            <w:vAlign w:val="center"/>
          </w:tcPr>
          <w:p w14:paraId="08A0A742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14:paraId="163D365B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455AF2B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6" w:type="dxa"/>
            <w:vAlign w:val="center"/>
          </w:tcPr>
          <w:p w14:paraId="4D1D909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8" w:type="dxa"/>
            <w:vAlign w:val="center"/>
          </w:tcPr>
          <w:p w14:paraId="02418F1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1" w:type="dxa"/>
            <w:vAlign w:val="center"/>
          </w:tcPr>
          <w:p w14:paraId="281AED6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0" w:type="dxa"/>
            <w:vAlign w:val="center"/>
          </w:tcPr>
          <w:p w14:paraId="2C11401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CF01A2" w14:paraId="46C650F3" w14:textId="77777777">
        <w:tc>
          <w:tcPr>
            <w:tcW w:w="2606" w:type="dxa"/>
            <w:vMerge w:val="restart"/>
            <w:vAlign w:val="center"/>
          </w:tcPr>
          <w:p w14:paraId="4836E274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08" w:type="dxa"/>
            <w:vAlign w:val="center"/>
          </w:tcPr>
          <w:p w14:paraId="7C9A5201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00" w:type="dxa"/>
            <w:gridSpan w:val="3"/>
          </w:tcPr>
          <w:p w14:paraId="4748F6B6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52D71D1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B7446A0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1A2" w14:paraId="18D53055" w14:textId="77777777">
        <w:tc>
          <w:tcPr>
            <w:tcW w:w="2606" w:type="dxa"/>
            <w:vMerge/>
            <w:vAlign w:val="center"/>
          </w:tcPr>
          <w:p w14:paraId="411C588A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777D6CF0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66" w:type="dxa"/>
          </w:tcPr>
          <w:p w14:paraId="21C925F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14:paraId="3CC2CC2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14:paraId="181EAFF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14:paraId="6C51484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14:paraId="054DE84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1A2" w14:paraId="6AABFF6A" w14:textId="77777777">
        <w:tc>
          <w:tcPr>
            <w:tcW w:w="2606" w:type="dxa"/>
            <w:vMerge/>
            <w:vAlign w:val="center"/>
          </w:tcPr>
          <w:p w14:paraId="45ABF15D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7057575F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66" w:type="dxa"/>
          </w:tcPr>
          <w:p w14:paraId="61BFC88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14:paraId="157BD36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4A6A0EC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14:paraId="61C4D10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5693443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1A2" w14:paraId="7CC15B04" w14:textId="77777777">
        <w:tc>
          <w:tcPr>
            <w:tcW w:w="2606" w:type="dxa"/>
            <w:vMerge/>
            <w:vAlign w:val="center"/>
          </w:tcPr>
          <w:p w14:paraId="637269C3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7503907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66" w:type="dxa"/>
          </w:tcPr>
          <w:p w14:paraId="1BA89D8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14:paraId="2EB12C8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5E05E5A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14:paraId="2347EA6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18F7FD6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1876E243" w14:textId="77777777">
        <w:tc>
          <w:tcPr>
            <w:tcW w:w="2606" w:type="dxa"/>
            <w:vMerge/>
            <w:vAlign w:val="center"/>
          </w:tcPr>
          <w:p w14:paraId="20CD994C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0A7EC15E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66" w:type="dxa"/>
          </w:tcPr>
          <w:p w14:paraId="3BCCF4F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14:paraId="40DD611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07E2C19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14:paraId="212A937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14:paraId="7967A6C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1A2" w14:paraId="150411A5" w14:textId="77777777">
        <w:tc>
          <w:tcPr>
            <w:tcW w:w="2606" w:type="dxa"/>
          </w:tcPr>
          <w:p w14:paraId="23D2EB73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08" w:type="dxa"/>
            <w:vAlign w:val="center"/>
          </w:tcPr>
          <w:p w14:paraId="6D9F5CB6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66" w:type="dxa"/>
          </w:tcPr>
          <w:p w14:paraId="15B4AC5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14:paraId="4F43CFE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778AE1D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14:paraId="260820D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14:paraId="20E1E46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825B2B1" w14:textId="77777777" w:rsidR="00CF01A2" w:rsidRDefault="008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В таблице представлены углубленные часы 7-9 классов в соответствии с п. 147, 149, 154 Приказа </w:t>
      </w:r>
      <w:proofErr w:type="spellStart"/>
      <w:r>
        <w:rPr>
          <w:rFonts w:ascii="Times New Roman" w:eastAsia="Times New Roman" w:hAnsi="Times New Roman" w:cs="Times New Roman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</w:rPr>
        <w:t xml:space="preserve"> России от 09.10.2024 г. № 704</w:t>
      </w:r>
    </w:p>
    <w:p w14:paraId="188CFF39" w14:textId="77777777" w:rsidR="00D4208F" w:rsidRDefault="00D4208F" w:rsidP="00D42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Федеральные рабочие программы учебных предметов на углубленном уровне по математике, информатике, физике размещены на портале единого содержания общего образования</w:t>
      </w:r>
      <w:r w:rsidRPr="00D4208F">
        <w:rPr>
          <w:rFonts w:ascii="Times New Roman" w:hAnsi="Times New Roman" w:cs="Times New Roman"/>
          <w:sz w:val="28"/>
          <w:szCs w:val="28"/>
        </w:rPr>
        <w:t xml:space="preserve"> </w:t>
      </w:r>
      <w:r w:rsidRPr="00067BCB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7" w:history="1">
        <w:r w:rsidRPr="00067BCB">
          <w:rPr>
            <w:rStyle w:val="a8"/>
            <w:rFonts w:ascii="Times New Roman" w:hAnsi="Times New Roman" w:cs="Times New Roman"/>
            <w:sz w:val="28"/>
            <w:szCs w:val="28"/>
          </w:rPr>
          <w:t>https://edsoo.ru/rabochie-programmy/</w:t>
        </w:r>
      </w:hyperlink>
      <w:r w:rsidRPr="00067BCB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C4ECE76" w14:textId="08DF1A26" w:rsidR="00CF01A2" w:rsidRDefault="00876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реализации Единой модели профессиональной ориентации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продвинутом уровне в рабочую программу учебного предмета обязательно включение не менее 11 профориентационных уроков в год. </w:t>
      </w:r>
      <w:bookmarkStart w:id="2" w:name="_Hlk194652193"/>
      <w:r w:rsidR="006601D0">
        <w:rPr>
          <w:rFonts w:ascii="Times New Roman" w:hAnsi="Times New Roman" w:cs="Times New Roman"/>
          <w:sz w:val="28"/>
          <w:szCs w:val="28"/>
        </w:rPr>
        <w:t>В судостроительных классах рекомендуем включить уроки в программы предметов</w:t>
      </w:r>
      <w:bookmarkEnd w:id="2"/>
      <w:r w:rsidR="006601D0">
        <w:rPr>
          <w:rFonts w:ascii="Times New Roman" w:hAnsi="Times New Roman" w:cs="Times New Roman"/>
          <w:sz w:val="28"/>
          <w:szCs w:val="28"/>
        </w:rPr>
        <w:t xml:space="preserve"> математика, информатика, физика.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FF95F8" w14:textId="77777777" w:rsidR="00FC05AF" w:rsidRPr="008E34DB" w:rsidRDefault="00FC05AF" w:rsidP="00FC0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4DB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Математика </w:t>
      </w:r>
    </w:p>
    <w:p w14:paraId="4A293604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DB">
        <w:rPr>
          <w:rFonts w:ascii="Times New Roman" w:eastAsia="Times New Roman" w:hAnsi="Times New Roman" w:cs="Times New Roman"/>
          <w:sz w:val="28"/>
          <w:szCs w:val="28"/>
        </w:rPr>
        <w:t>7 класс:</w:t>
      </w:r>
    </w:p>
    <w:p w14:paraId="2A0A1903" w14:textId="77777777" w:rsidR="00FC05AF" w:rsidRPr="008E34DB" w:rsidRDefault="00FC05AF" w:rsidP="00FC05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и вычисления. Рациональные числа.</w:t>
      </w:r>
    </w:p>
    <w:p w14:paraId="606E4E99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Профессии: инженер-конструктор (расчеты прочности судовых конструкций), инженер-технолог (оптимизация производственных процессов).  </w:t>
      </w:r>
    </w:p>
    <w:p w14:paraId="02CA1A81" w14:textId="77777777" w:rsidR="00FC05AF" w:rsidRPr="008E34DB" w:rsidRDefault="00FC05AF" w:rsidP="00FC05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Алгебраические выражения  </w:t>
      </w:r>
    </w:p>
    <w:p w14:paraId="1E676EF4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Профессии: инженер-проектировщик (моделирование судовых систем), специалист по гидродинамике (анализ сопротивления воды).  </w:t>
      </w:r>
    </w:p>
    <w:p w14:paraId="011840F1" w14:textId="77777777" w:rsidR="00FC05AF" w:rsidRPr="008E34DB" w:rsidRDefault="00FC05AF" w:rsidP="00FC05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Координаты и графики. Функции  </w:t>
      </w:r>
    </w:p>
    <w:p w14:paraId="1A800DCF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Профессии: судостроительный инженер (проектирование корпусов кораблей), инженер-навигатор (расчет маршрутов и траекторий).  </w:t>
      </w:r>
    </w:p>
    <w:p w14:paraId="3D9E70C7" w14:textId="77777777" w:rsidR="00FC05AF" w:rsidRPr="008E34DB" w:rsidRDefault="00FC05AF" w:rsidP="00FC05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Алгебраические выражения  </w:t>
      </w:r>
    </w:p>
    <w:p w14:paraId="02595894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8E34DB">
        <w:rPr>
          <w:rFonts w:ascii="Times New Roman" w:eastAsia="Times New Roman" w:hAnsi="Times New Roman"/>
          <w:color w:val="000000"/>
          <w:sz w:val="28"/>
          <w:szCs w:val="28"/>
        </w:rPr>
        <w:t>Профессии:  Инженер</w:t>
      </w:r>
      <w:proofErr w:type="gramEnd"/>
      <w:r w:rsidRPr="008E34DB">
        <w:rPr>
          <w:rFonts w:ascii="Times New Roman" w:eastAsia="Times New Roman" w:hAnsi="Times New Roman"/>
          <w:color w:val="000000"/>
          <w:sz w:val="28"/>
          <w:szCs w:val="28"/>
        </w:rPr>
        <w:t>-конструктор (составление формул для расчета прочности материалов); инженер-электроник (моделирование электрических цепей с помощью алгебраических уравнений).</w:t>
      </w:r>
    </w:p>
    <w:p w14:paraId="38A7CC21" w14:textId="77777777" w:rsidR="00FC05AF" w:rsidRPr="008E34DB" w:rsidRDefault="00FC05AF" w:rsidP="00FC05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>Координаты и графики. Функции.</w:t>
      </w:r>
    </w:p>
    <w:p w14:paraId="184EE7D5" w14:textId="65007209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>Профессии: Инженер-гидродинамик (построение графиков обводов корпуса для минимизации сопротивления воды).  Специалист по автоматизации (визуализация данных с датчиков судовых систем).</w:t>
      </w:r>
    </w:p>
    <w:p w14:paraId="262098B1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E8EA0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DB">
        <w:rPr>
          <w:rFonts w:ascii="Times New Roman" w:eastAsia="Times New Roman" w:hAnsi="Times New Roman" w:cs="Times New Roman"/>
          <w:sz w:val="28"/>
          <w:szCs w:val="28"/>
        </w:rPr>
        <w:t>8 класс:</w:t>
      </w:r>
    </w:p>
    <w:p w14:paraId="710A0D06" w14:textId="77777777" w:rsidR="00FC05AF" w:rsidRPr="008E34DB" w:rsidRDefault="00FC05AF" w:rsidP="00FC05A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Числа </w:t>
      </w:r>
      <w:r w:rsidRPr="008E34DB">
        <w:rPr>
          <w:rFonts w:ascii="Times New Roman" w:eastAsia="Times New Roman" w:hAnsi="Times New Roman"/>
          <w:sz w:val="28"/>
          <w:szCs w:val="28"/>
        </w:rPr>
        <w:t xml:space="preserve">и вычисления  </w:t>
      </w:r>
    </w:p>
    <w:p w14:paraId="29A28A8E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E34DB">
        <w:rPr>
          <w:rFonts w:ascii="Times New Roman" w:eastAsia="Times New Roman" w:hAnsi="Times New Roman"/>
          <w:sz w:val="28"/>
          <w:szCs w:val="28"/>
        </w:rPr>
        <w:t>Профессии:  Инженер</w:t>
      </w:r>
      <w:proofErr w:type="gramEnd"/>
      <w:r w:rsidRPr="008E34DB">
        <w:rPr>
          <w:rFonts w:ascii="Times New Roman" w:eastAsia="Times New Roman" w:hAnsi="Times New Roman"/>
          <w:sz w:val="28"/>
          <w:szCs w:val="28"/>
        </w:rPr>
        <w:t xml:space="preserve">-метролог (точные расчеты при калибровке измерительных приборов); проектировщик судовых систем (расчет объема топливных резервуаров). </w:t>
      </w:r>
    </w:p>
    <w:p w14:paraId="29D8ED16" w14:textId="77777777" w:rsidR="00FC05AF" w:rsidRPr="008E34DB" w:rsidRDefault="00FC05AF" w:rsidP="00FC05A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Алгебраические </w:t>
      </w:r>
      <w:r w:rsidRPr="008E34DB">
        <w:rPr>
          <w:rFonts w:ascii="Times New Roman" w:eastAsia="Times New Roman" w:hAnsi="Times New Roman"/>
          <w:sz w:val="28"/>
          <w:szCs w:val="28"/>
        </w:rPr>
        <w:t>выражения</w:t>
      </w:r>
    </w:p>
    <w:p w14:paraId="020C3A0A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34DB">
        <w:rPr>
          <w:rFonts w:ascii="Times New Roman" w:eastAsia="Times New Roman" w:hAnsi="Times New Roman"/>
          <w:sz w:val="28"/>
          <w:szCs w:val="28"/>
        </w:rPr>
        <w:t xml:space="preserve">Профессии: Инженер-теплотехник (моделирование тепловых процессов в двигателях); специалист по робототехнике (программирование алгоритмов движения роботов-сборщиков). </w:t>
      </w:r>
    </w:p>
    <w:p w14:paraId="7425AA1C" w14:textId="77777777" w:rsidR="00FC05AF" w:rsidRPr="008E34DB" w:rsidRDefault="00FC05AF" w:rsidP="00FC05A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Функции  </w:t>
      </w:r>
    </w:p>
    <w:p w14:paraId="63FBE7C9" w14:textId="682176E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34DB">
        <w:rPr>
          <w:rFonts w:ascii="Times New Roman" w:eastAsia="Times New Roman" w:hAnsi="Times New Roman"/>
          <w:sz w:val="28"/>
          <w:szCs w:val="28"/>
        </w:rPr>
        <w:t xml:space="preserve">Профессии: Инженер-навигатор (анализ функций для прокладки оптимальных маршрутов); специалист по вибрациям (изучение функций, описывающих колебания конструкций).  </w:t>
      </w:r>
    </w:p>
    <w:p w14:paraId="2AB09D87" w14:textId="77777777" w:rsidR="0037061A" w:rsidRDefault="0037061A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7EE59" w14:textId="5D0883AE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DB">
        <w:rPr>
          <w:rFonts w:ascii="Times New Roman" w:eastAsia="Times New Roman" w:hAnsi="Times New Roman" w:cs="Times New Roman"/>
          <w:sz w:val="28"/>
          <w:szCs w:val="28"/>
        </w:rPr>
        <w:t>9 класс:</w:t>
      </w:r>
    </w:p>
    <w:p w14:paraId="2F7FAE7D" w14:textId="66DB7CCB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1. Уравнения и неравенства </w:t>
      </w:r>
    </w:p>
    <w:p w14:paraId="5055C94D" w14:textId="54980C6C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>Профессии: Инженер-</w:t>
      </w:r>
      <w:proofErr w:type="spellStart"/>
      <w:r w:rsidRPr="008E34DB">
        <w:rPr>
          <w:rFonts w:ascii="Times New Roman" w:eastAsia="Times New Roman" w:hAnsi="Times New Roman"/>
          <w:color w:val="000000"/>
          <w:sz w:val="28"/>
          <w:szCs w:val="28"/>
        </w:rPr>
        <w:t>прочнист</w:t>
      </w:r>
      <w:proofErr w:type="spellEnd"/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 (решение уравнений для определения предельных нагрузок); специалист по безопасности (проверка неравенств при проектировании аварийных систем).</w:t>
      </w:r>
    </w:p>
    <w:p w14:paraId="06186B4A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1D8A0F7" w14:textId="0D4F61C6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2. Функции </w:t>
      </w:r>
    </w:p>
    <w:p w14:paraId="1EA40E95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Профессии: Инженер-акустик (анализ звуковых волн в судовых помещениях), специалист по энергосбережению (оптимизация энергопотребления с помощью функциональных моделей).  </w:t>
      </w:r>
    </w:p>
    <w:p w14:paraId="492F136E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3. Числовые последовательности  </w:t>
      </w:r>
    </w:p>
    <w:p w14:paraId="2E093143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Профессии: программист автоматизированных систем (генерация последовательностей для управления механизмами); инженер-логист (планирование этапов строительства судна). </w:t>
      </w:r>
    </w:p>
    <w:p w14:paraId="31B3AA10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FEFAB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DB">
        <w:rPr>
          <w:rFonts w:ascii="Times New Roman" w:eastAsia="Times New Roman" w:hAnsi="Times New Roman" w:cs="Times New Roman"/>
          <w:sz w:val="28"/>
          <w:szCs w:val="28"/>
        </w:rPr>
        <w:t>10 класс:</w:t>
      </w:r>
    </w:p>
    <w:p w14:paraId="30EA5461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1. Множества рациональных и действительных чисел  </w:t>
      </w:r>
    </w:p>
    <w:p w14:paraId="28B3DE3D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>Профессии: Инженер-кораблестроитель (расчет плавучести судна с использованием действительных чисел); специалист по CAD-моделированию (работа с координатными сетками в 3D-программах).</w:t>
      </w:r>
    </w:p>
    <w:p w14:paraId="1425F07B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2. Функции и графики  </w:t>
      </w:r>
    </w:p>
    <w:p w14:paraId="0E876711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8E34DB">
        <w:rPr>
          <w:rFonts w:ascii="Times New Roman" w:eastAsia="Times New Roman" w:hAnsi="Times New Roman"/>
          <w:color w:val="000000"/>
          <w:sz w:val="28"/>
          <w:szCs w:val="28"/>
        </w:rPr>
        <w:t>Профессии:  инженер</w:t>
      </w:r>
      <w:proofErr w:type="gramEnd"/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-конструктор (построение графиков обтекания воздухом надстроек судна); специалист по искусственному интеллекту (обучение нейросетей на функциональных зависимостях).  </w:t>
      </w:r>
    </w:p>
    <w:p w14:paraId="6E10BB8F" w14:textId="0FF118AB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 xml:space="preserve">3. Последовательности и прогрессии </w:t>
      </w:r>
    </w:p>
    <w:p w14:paraId="12F846FA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color w:val="000000"/>
          <w:sz w:val="28"/>
          <w:szCs w:val="28"/>
        </w:rPr>
        <w:t>Профессии: Инженер-конструктор (расчет амортизации оборудования с использованием арифметической прогрессии); специалист по тестированию (анализ последовательностей данных с датчиков)</w:t>
      </w:r>
    </w:p>
    <w:p w14:paraId="59C79932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CEBBA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DB">
        <w:rPr>
          <w:rFonts w:ascii="Times New Roman" w:eastAsia="Times New Roman" w:hAnsi="Times New Roman" w:cs="Times New Roman"/>
          <w:sz w:val="28"/>
          <w:szCs w:val="28"/>
        </w:rPr>
        <w:t>11 класс:</w:t>
      </w:r>
    </w:p>
    <w:p w14:paraId="76FC333B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34DB">
        <w:rPr>
          <w:rFonts w:ascii="Times New Roman" w:eastAsia="Times New Roman" w:hAnsi="Times New Roman"/>
          <w:sz w:val="28"/>
          <w:szCs w:val="28"/>
        </w:rPr>
        <w:t xml:space="preserve">1. Логарифмическая функция  </w:t>
      </w:r>
    </w:p>
    <w:p w14:paraId="44465785" w14:textId="2F4C0142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34DB">
        <w:rPr>
          <w:rFonts w:ascii="Times New Roman" w:eastAsia="Times New Roman" w:hAnsi="Times New Roman"/>
          <w:sz w:val="28"/>
          <w:szCs w:val="28"/>
        </w:rPr>
        <w:t>Профессии: Инженер-акустик (расчет уровня шума в децибелах); специалист по радиосвязи (моделирование затухания сигнала).</w:t>
      </w:r>
    </w:p>
    <w:p w14:paraId="436EE63E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34DB">
        <w:rPr>
          <w:rFonts w:ascii="Times New Roman" w:eastAsia="Times New Roman" w:hAnsi="Times New Roman"/>
          <w:sz w:val="28"/>
          <w:szCs w:val="28"/>
        </w:rPr>
        <w:t xml:space="preserve">2. Тригонометрические функции и их графики  </w:t>
      </w:r>
    </w:p>
    <w:p w14:paraId="1083A986" w14:textId="11D9101B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34DB">
        <w:rPr>
          <w:rFonts w:ascii="Times New Roman" w:eastAsia="Times New Roman" w:hAnsi="Times New Roman"/>
          <w:sz w:val="28"/>
          <w:szCs w:val="28"/>
        </w:rPr>
        <w:t>Профессии: инженер-навигатор (расчет углов курса и азимута); специалист по робототехнике (программирование движений манипуляторов).</w:t>
      </w:r>
    </w:p>
    <w:p w14:paraId="17D871CC" w14:textId="4F4B881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34DB">
        <w:rPr>
          <w:rFonts w:ascii="Times New Roman" w:eastAsia="Times New Roman" w:hAnsi="Times New Roman"/>
          <w:sz w:val="28"/>
          <w:szCs w:val="28"/>
        </w:rPr>
        <w:t xml:space="preserve">3. Производная </w:t>
      </w:r>
    </w:p>
    <w:p w14:paraId="6592677D" w14:textId="77777777" w:rsidR="00FC05AF" w:rsidRPr="008E34DB" w:rsidRDefault="00FC05AF" w:rsidP="00FC0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4DB">
        <w:rPr>
          <w:rFonts w:ascii="Times New Roman" w:eastAsia="Times New Roman" w:hAnsi="Times New Roman"/>
          <w:sz w:val="28"/>
          <w:szCs w:val="28"/>
        </w:rPr>
        <w:t xml:space="preserve">Профессии: Инженер-динамик (анализ скорости изменения параметров системы); специалист по оптимизации (поиск экстремумов функций для минимизации затрат).  </w:t>
      </w:r>
    </w:p>
    <w:p w14:paraId="426E34EA" w14:textId="77777777" w:rsidR="00840EC7" w:rsidRDefault="00840EC7" w:rsidP="00840E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Информатика </w:t>
      </w:r>
    </w:p>
    <w:p w14:paraId="18F0BB98" w14:textId="77777777" w:rsidR="00840EC7" w:rsidRDefault="00840EC7" w:rsidP="008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класс:</w:t>
      </w:r>
    </w:p>
    <w:p w14:paraId="66596DBD" w14:textId="77777777" w:rsidR="00840EC7" w:rsidRDefault="00840EC7" w:rsidP="007C0D5E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и данные.</w:t>
      </w:r>
    </w:p>
    <w:p w14:paraId="0FD3DC5B" w14:textId="77777777" w:rsidR="00840EC7" w:rsidRDefault="00840EC7" w:rsidP="007C0D5E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 сети.</w:t>
      </w:r>
    </w:p>
    <w:p w14:paraId="4DB949BA" w14:textId="77777777" w:rsidR="00840EC7" w:rsidRDefault="00840EC7" w:rsidP="007C0D5E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и информационные процессы.</w:t>
      </w:r>
    </w:p>
    <w:p w14:paraId="164FA3BF" w14:textId="0515FB80" w:rsidR="00840EC7" w:rsidRDefault="00840EC7" w:rsidP="003844A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Профессии:</w:t>
      </w:r>
      <w:r w:rsidR="00D4208F"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Системный инженер морской инфраструктуры</w:t>
      </w:r>
      <w:r w:rsid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и</w:t>
      </w:r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нженер-кораблестроитель</w:t>
      </w:r>
    </w:p>
    <w:p w14:paraId="3D95167E" w14:textId="77777777" w:rsidR="007C0D5E" w:rsidRDefault="007C0D5E" w:rsidP="008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EE674" w14:textId="68451720" w:rsidR="00840EC7" w:rsidRDefault="00840EC7" w:rsidP="008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класс:</w:t>
      </w:r>
    </w:p>
    <w:p w14:paraId="410BC243" w14:textId="77777777" w:rsidR="00840EC7" w:rsidRDefault="00840EC7" w:rsidP="007C0D5E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Исполнители и алгоритмы. Алгоритмические Конструкции. </w:t>
      </w:r>
    </w:p>
    <w:p w14:paraId="7B28612C" w14:textId="77777777" w:rsidR="00840EC7" w:rsidRDefault="00840EC7" w:rsidP="007C0D5E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Язык программирования.</w:t>
      </w:r>
    </w:p>
    <w:p w14:paraId="5724D735" w14:textId="77777777" w:rsidR="00840EC7" w:rsidRDefault="00840EC7" w:rsidP="007C0D5E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алгоритмов.</w:t>
      </w:r>
    </w:p>
    <w:p w14:paraId="7C9C2ECA" w14:textId="6BE40797" w:rsidR="00840EC7" w:rsidRPr="00D4208F" w:rsidRDefault="00840EC7" w:rsidP="003844A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Профессии:</w:t>
      </w:r>
      <w:r w:rsidR="00D4208F"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Системный инженер морской инфраструктуры</w:t>
      </w:r>
      <w:r w:rsid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и</w:t>
      </w:r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нженер-кораблестроитель</w:t>
      </w:r>
    </w:p>
    <w:p w14:paraId="01D0612B" w14:textId="77777777" w:rsidR="007C0D5E" w:rsidRDefault="007C0D5E" w:rsidP="008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8FA3EB" w14:textId="1B8CC0E2" w:rsidR="00840EC7" w:rsidRDefault="00840EC7" w:rsidP="008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класс:</w:t>
      </w:r>
    </w:p>
    <w:p w14:paraId="06903794" w14:textId="77777777" w:rsidR="00840EC7" w:rsidRDefault="00840EC7" w:rsidP="007C0D5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Глобальная сеть Интернет и стратегии безопасного поведения в ней.</w:t>
      </w:r>
    </w:p>
    <w:p w14:paraId="65B0EDFF" w14:textId="77777777" w:rsidR="00840EC7" w:rsidRDefault="00840EC7" w:rsidP="007C0D5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как метод познания.</w:t>
      </w:r>
    </w:p>
    <w:p w14:paraId="4FA7498B" w14:textId="77777777" w:rsidR="00840EC7" w:rsidRDefault="00840EC7" w:rsidP="007C0D5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алгоритмов и программ.</w:t>
      </w:r>
    </w:p>
    <w:p w14:paraId="67FC71C4" w14:textId="5A317435" w:rsidR="00840EC7" w:rsidRPr="003844AC" w:rsidRDefault="00840EC7" w:rsidP="00384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Профессии</w:t>
      </w:r>
      <w:r w:rsidRP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D4208F"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Инженер-кораблестроитель</w:t>
      </w:r>
      <w:r w:rsid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с</w:t>
      </w:r>
      <w:r w:rsidRP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истемный инженер морской инфраструктуры</w:t>
      </w:r>
    </w:p>
    <w:p w14:paraId="08DC57C7" w14:textId="77777777" w:rsidR="007C0D5E" w:rsidRDefault="007C0D5E" w:rsidP="008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76CEE9" w14:textId="20E83F97" w:rsidR="00840EC7" w:rsidRDefault="00840EC7" w:rsidP="008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класс:</w:t>
      </w:r>
    </w:p>
    <w:p w14:paraId="4FEC7744" w14:textId="77777777" w:rsidR="00840EC7" w:rsidRDefault="00840EC7" w:rsidP="007C0D5E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Компьютер: аппаратное и программное обеспечение, файловая система.</w:t>
      </w:r>
    </w:p>
    <w:p w14:paraId="3DA85581" w14:textId="77777777" w:rsidR="00840EC7" w:rsidRDefault="00840EC7" w:rsidP="007C0D5E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и информационные процессы.</w:t>
      </w:r>
    </w:p>
    <w:p w14:paraId="7DE4FB9E" w14:textId="375E02AA" w:rsidR="00840EC7" w:rsidRDefault="00840EC7" w:rsidP="007C0D5E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информации в компьютере.</w:t>
      </w:r>
    </w:p>
    <w:p w14:paraId="67364577" w14:textId="0A9B9B1A" w:rsidR="003844AC" w:rsidRPr="003844AC" w:rsidRDefault="003844AC" w:rsidP="003844A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Профессии: Инженер-кораблестроитель; морской инженер; системный инженер морской инфраструктуры; судостроитель; судостроитель-судоремонтник металлических судов</w:t>
      </w:r>
      <w:r w:rsidR="007C0D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3CFFE79" w14:textId="77777777" w:rsidR="007C0D5E" w:rsidRDefault="007C0D5E" w:rsidP="008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5E0B9" w14:textId="0E99F81C" w:rsidR="00840EC7" w:rsidRDefault="00840EC7" w:rsidP="008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класс:</w:t>
      </w:r>
    </w:p>
    <w:p w14:paraId="14DAEAA8" w14:textId="77777777" w:rsidR="00840EC7" w:rsidRDefault="00840EC7" w:rsidP="007C0D5E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моделирование</w:t>
      </w:r>
    </w:p>
    <w:p w14:paraId="2D68F384" w14:textId="77777777" w:rsidR="00840EC7" w:rsidRDefault="00840EC7" w:rsidP="007C0D5E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 и элементы программирования</w:t>
      </w:r>
    </w:p>
    <w:p w14:paraId="2E52E98B" w14:textId="77777777" w:rsidR="00840EC7" w:rsidRDefault="00840EC7" w:rsidP="007C0D5E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искусственного интеллекта</w:t>
      </w:r>
    </w:p>
    <w:p w14:paraId="1357359E" w14:textId="2630D5FA" w:rsidR="00840EC7" w:rsidRPr="003844AC" w:rsidRDefault="00840EC7" w:rsidP="00840E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Профессии</w:t>
      </w:r>
      <w:r w:rsidRP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3" w:name="_Hlk198637366"/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Инженер-кораблестроитель</w:t>
      </w:r>
      <w:r w:rsid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bookmarkEnd w:id="3"/>
      <w:r w:rsid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орской инженер</w:t>
      </w:r>
      <w:r w:rsid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с</w:t>
      </w:r>
      <w:r w:rsidRPr="00D42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истемный инженер морской инфраструктуры</w:t>
      </w:r>
      <w:r w:rsid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с</w:t>
      </w:r>
      <w:r w:rsidRP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удостроитель</w:t>
      </w:r>
      <w:r w:rsid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с</w:t>
      </w:r>
      <w:r w:rsidRPr="00384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удостроитель-судоремонтник металлических судов</w:t>
      </w:r>
    </w:p>
    <w:p w14:paraId="1CC8E9E7" w14:textId="77777777" w:rsidR="00CF01A2" w:rsidRDefault="008760F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Физика </w:t>
      </w:r>
    </w:p>
    <w:p w14:paraId="62C1FC63" w14:textId="77777777" w:rsidR="00CF01A2" w:rsidRDefault="008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класс:</w:t>
      </w:r>
    </w:p>
    <w:p w14:paraId="46FC4804" w14:textId="77777777" w:rsidR="00CF01A2" w:rsidRDefault="008760FD" w:rsidP="007C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Воздухоплавание.</w:t>
      </w:r>
    </w:p>
    <w:p w14:paraId="5763AA6D" w14:textId="77777777" w:rsidR="00CF01A2" w:rsidRDefault="008760FD" w:rsidP="007C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Давление жидкости.</w:t>
      </w:r>
    </w:p>
    <w:p w14:paraId="258E03CC" w14:textId="77777777" w:rsidR="00CF01A2" w:rsidRDefault="008760FD" w:rsidP="007C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механизмы.</w:t>
      </w:r>
    </w:p>
    <w:p w14:paraId="543467AC" w14:textId="77777777" w:rsidR="00CF01A2" w:rsidRDefault="008760FD" w:rsidP="007C0D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 тела в воде.</w:t>
      </w:r>
    </w:p>
    <w:p w14:paraId="6802B390" w14:textId="77777777" w:rsidR="007C0D5E" w:rsidRDefault="007C0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A2505" w14:textId="7F2C77F3" w:rsidR="00CF01A2" w:rsidRDefault="008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класс:</w:t>
      </w:r>
    </w:p>
    <w:p w14:paraId="5DEB3477" w14:textId="77777777" w:rsidR="00CF01A2" w:rsidRDefault="008760FD" w:rsidP="007C0D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Магнитное поле земли.</w:t>
      </w:r>
    </w:p>
    <w:p w14:paraId="2348989E" w14:textId="77777777" w:rsidR="00CF01A2" w:rsidRDefault="008760FD" w:rsidP="007C0D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Тепловые двигатели.</w:t>
      </w:r>
    </w:p>
    <w:p w14:paraId="3313A1A4" w14:textId="77777777" w:rsidR="00CF01A2" w:rsidRDefault="008760FD" w:rsidP="007C0D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Поверхностное движение, смачивание, капиллярное явление.</w:t>
      </w:r>
    </w:p>
    <w:p w14:paraId="132CEBEB" w14:textId="77777777" w:rsidR="00CF01A2" w:rsidRDefault="008760FD" w:rsidP="007C0D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 в металлах, жидкостях, газах.</w:t>
      </w:r>
    </w:p>
    <w:p w14:paraId="3D6359F5" w14:textId="77777777" w:rsidR="00CF01A2" w:rsidRDefault="008760FD" w:rsidP="007C0D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электрического тока. Фотоэлементы.</w:t>
      </w:r>
    </w:p>
    <w:p w14:paraId="4E5620BE" w14:textId="77777777" w:rsidR="007C0D5E" w:rsidRDefault="007C0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7EDFB3" w14:textId="119CFB01" w:rsidR="00CF01A2" w:rsidRDefault="008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класс:</w:t>
      </w:r>
    </w:p>
    <w:p w14:paraId="4958ABBF" w14:textId="77777777" w:rsidR="00CF01A2" w:rsidRDefault="008760FD" w:rsidP="007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Бернулли.</w:t>
      </w:r>
    </w:p>
    <w:p w14:paraId="69C1906E" w14:textId="77777777" w:rsidR="00CF01A2" w:rsidRDefault="008760FD" w:rsidP="007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Реактивное движение.</w:t>
      </w:r>
    </w:p>
    <w:p w14:paraId="41CEC831" w14:textId="77777777" w:rsidR="00CF01A2" w:rsidRDefault="008760FD" w:rsidP="007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Радиолокация.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вязь в океане.</w:t>
      </w:r>
    </w:p>
    <w:p w14:paraId="34E2DFC9" w14:textId="77777777" w:rsidR="00CF01A2" w:rsidRDefault="008760FD" w:rsidP="007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полного отражения в оптоволоконной связи.</w:t>
      </w:r>
    </w:p>
    <w:p w14:paraId="4CACAE31" w14:textId="77777777" w:rsidR="007C0D5E" w:rsidRDefault="007C0D5E" w:rsidP="007C0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FEFA4" w14:textId="206E9090" w:rsidR="00CF01A2" w:rsidRDefault="008760FD" w:rsidP="007C0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класс:</w:t>
      </w:r>
    </w:p>
    <w:p w14:paraId="3E896DAD" w14:textId="77777777" w:rsidR="00CF01A2" w:rsidRDefault="008760FD" w:rsidP="007C0D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Реактивное движение. </w:t>
      </w:r>
    </w:p>
    <w:p w14:paraId="39414C81" w14:textId="77777777" w:rsidR="00CF01A2" w:rsidRDefault="008760FD" w:rsidP="007C0D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технологические процессы: подшипники, движение искусственных спутников.</w:t>
      </w:r>
    </w:p>
    <w:p w14:paraId="1920D5B8" w14:textId="77777777" w:rsidR="00CF01A2" w:rsidRDefault="008760FD" w:rsidP="007C0D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Полупроводниковые приборы.</w:t>
      </w:r>
    </w:p>
    <w:p w14:paraId="7D0FB243" w14:textId="77777777" w:rsidR="007C0D5E" w:rsidRDefault="007C0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3BA0E" w14:textId="53299396" w:rsidR="00CF01A2" w:rsidRDefault="008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класс:</w:t>
      </w:r>
    </w:p>
    <w:p w14:paraId="58F56621" w14:textId="77777777" w:rsidR="00CF01A2" w:rsidRDefault="008760FD" w:rsidP="007C0D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Ускорители элементарных частиц.</w:t>
      </w:r>
    </w:p>
    <w:p w14:paraId="595BDEEC" w14:textId="77777777" w:rsidR="00CF01A2" w:rsidRDefault="008760FD" w:rsidP="007C0D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от электризации тел при движении в магнитном поле земли.</w:t>
      </w:r>
    </w:p>
    <w:p w14:paraId="3483E2E5" w14:textId="77777777" w:rsidR="00CF01A2" w:rsidRDefault="008760FD" w:rsidP="007C0D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Производство, передача и потребление электроэнергии.</w:t>
      </w:r>
    </w:p>
    <w:p w14:paraId="42A438E4" w14:textId="77777777" w:rsidR="00CF01A2" w:rsidRDefault="008760FD" w:rsidP="007C0D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Ультразвуковая диагностика в технике и медицине.</w:t>
      </w:r>
    </w:p>
    <w:p w14:paraId="31276A88" w14:textId="77777777" w:rsidR="00CF01A2" w:rsidRDefault="008760FD" w:rsidP="007C0D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Нерешенные проблемы судоходства.</w:t>
      </w:r>
    </w:p>
    <w:p w14:paraId="50D46E85" w14:textId="3462AEAD" w:rsidR="003844AC" w:rsidRPr="00067BCB" w:rsidRDefault="003844AC" w:rsidP="0038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01671293"/>
      <w:r w:rsidRPr="00067BCB">
        <w:rPr>
          <w:rFonts w:ascii="Times New Roman" w:hAnsi="Times New Roman" w:cs="Times New Roman"/>
          <w:sz w:val="28"/>
          <w:szCs w:val="28"/>
        </w:rPr>
        <w:t xml:space="preserve">Профориентационный урок должен быть направлен на формирование мотивации к получению профессий </w:t>
      </w:r>
      <w:r>
        <w:rPr>
          <w:rFonts w:ascii="Times New Roman" w:hAnsi="Times New Roman" w:cs="Times New Roman"/>
          <w:sz w:val="28"/>
          <w:szCs w:val="28"/>
        </w:rPr>
        <w:t>судостроительной</w:t>
      </w:r>
      <w:r w:rsidRPr="00067BCB">
        <w:rPr>
          <w:rFonts w:ascii="Times New Roman" w:hAnsi="Times New Roman" w:cs="Times New Roman"/>
          <w:sz w:val="28"/>
          <w:szCs w:val="28"/>
        </w:rPr>
        <w:t xml:space="preserve"> сферы. Рекомендуем его проводить с использованием следующей технологической карты:</w:t>
      </w:r>
    </w:p>
    <w:p w14:paraId="00A0C2BB" w14:textId="77777777" w:rsidR="003844AC" w:rsidRPr="00067BCB" w:rsidRDefault="003844AC" w:rsidP="0038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Таблица «Технологическая карта профориентационного урока»</w:t>
      </w:r>
    </w:p>
    <w:p w14:paraId="325B2E51" w14:textId="77777777" w:rsidR="003844AC" w:rsidRPr="00067BCB" w:rsidRDefault="003844AC" w:rsidP="003844AC">
      <w:pPr>
        <w:spacing w:after="0"/>
        <w:rPr>
          <w:rFonts w:ascii="Times New Roman" w:eastAsia="Arial Unicode MS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410"/>
      </w:tblGrid>
      <w:tr w:rsidR="003844AC" w:rsidRPr="00067BCB" w14:paraId="449C1F5A" w14:textId="77777777" w:rsidTr="00E3767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0C9D9C" w14:textId="77777777" w:rsidR="003844AC" w:rsidRPr="00067BCB" w:rsidRDefault="003844AC" w:rsidP="00E37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75A40" w14:textId="77777777" w:rsidR="003844AC" w:rsidRPr="00067BCB" w:rsidRDefault="003844AC" w:rsidP="00E37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1E331F" w14:textId="77777777" w:rsidR="003844AC" w:rsidRPr="00067BCB" w:rsidRDefault="003844AC" w:rsidP="00E37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3844AC" w:rsidRPr="00067BCB" w14:paraId="1EEDEE72" w14:textId="77777777" w:rsidTr="00E37673"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9989" w14:textId="77777777" w:rsidR="003844AC" w:rsidRPr="00067BCB" w:rsidRDefault="003844AC" w:rsidP="003844AC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Мотивационно-вовлекающий этап</w:t>
            </w:r>
          </w:p>
        </w:tc>
      </w:tr>
      <w:tr w:rsidR="003844AC" w:rsidRPr="00067BCB" w14:paraId="274156A0" w14:textId="77777777" w:rsidTr="00E37673">
        <w:trPr>
          <w:trHeight w:val="5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13E71" w14:textId="77777777" w:rsidR="003844AC" w:rsidRPr="00067BCB" w:rsidRDefault="003844AC" w:rsidP="00E37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54346" w14:textId="77777777" w:rsidR="003844AC" w:rsidRPr="00067BCB" w:rsidRDefault="003844AC" w:rsidP="00E37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2C68D" w14:textId="77777777" w:rsidR="003844AC" w:rsidRPr="00067BCB" w:rsidRDefault="003844AC" w:rsidP="00E37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14:paraId="0DD7B4D7" w14:textId="77777777" w:rsidR="003844AC" w:rsidRPr="00067BCB" w:rsidRDefault="003844AC" w:rsidP="00E37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</w:tr>
      <w:tr w:rsidR="003844AC" w:rsidRPr="00067BCB" w14:paraId="26E2EB96" w14:textId="77777777" w:rsidTr="00E37673">
        <w:trPr>
          <w:trHeight w:val="273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0CA6" w14:textId="77777777" w:rsidR="003844AC" w:rsidRPr="00067BCB" w:rsidRDefault="003844AC" w:rsidP="003844AC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BCB">
              <w:rPr>
                <w:rFonts w:ascii="Times New Roman" w:hAnsi="Times New Roman" w:cs="Times New Roman"/>
              </w:rPr>
              <w:t>Информационно-просветительский этап</w:t>
            </w:r>
          </w:p>
        </w:tc>
      </w:tr>
      <w:tr w:rsidR="003844AC" w:rsidRPr="00067BCB" w14:paraId="711C2E66" w14:textId="77777777" w:rsidTr="00E37673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4A491" w14:textId="77777777" w:rsidR="003844AC" w:rsidRPr="00067BCB" w:rsidRDefault="003844AC" w:rsidP="00E376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A4F08" w14:textId="77777777" w:rsidR="003844AC" w:rsidRPr="00067BCB" w:rsidRDefault="003844AC" w:rsidP="00E3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69F27" w14:textId="77777777" w:rsidR="003844AC" w:rsidRPr="00067BCB" w:rsidRDefault="003844AC" w:rsidP="00E37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</w:t>
            </w:r>
          </w:p>
          <w:p w14:paraId="57E46C50" w14:textId="77777777" w:rsidR="003844AC" w:rsidRPr="00067BCB" w:rsidRDefault="003844AC" w:rsidP="00E3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</w:p>
        </w:tc>
      </w:tr>
      <w:tr w:rsidR="003844AC" w:rsidRPr="00067BCB" w14:paraId="131EBD32" w14:textId="77777777" w:rsidTr="00E37673">
        <w:trPr>
          <w:trHeight w:val="27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EA20" w14:textId="77777777" w:rsidR="003844AC" w:rsidRPr="00067BCB" w:rsidRDefault="003844AC" w:rsidP="003844AC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Личностно-развивающий этап</w:t>
            </w:r>
          </w:p>
        </w:tc>
      </w:tr>
      <w:tr w:rsidR="003844AC" w:rsidRPr="00067BCB" w14:paraId="664FE0DB" w14:textId="77777777" w:rsidTr="00E37673">
        <w:trPr>
          <w:trHeight w:val="42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CEC66" w14:textId="77777777" w:rsidR="003844AC" w:rsidRPr="00067BCB" w:rsidRDefault="003844AC" w:rsidP="00E37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5D89A" w14:textId="77777777" w:rsidR="003844AC" w:rsidRPr="00067BCB" w:rsidRDefault="003844AC" w:rsidP="00E37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353BB" w14:textId="77777777" w:rsidR="003844AC" w:rsidRPr="00067BCB" w:rsidRDefault="003844AC" w:rsidP="00E376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Метапредметные</w:t>
            </w:r>
          </w:p>
        </w:tc>
      </w:tr>
      <w:bookmarkEnd w:id="4"/>
    </w:tbl>
    <w:p w14:paraId="21722D0B" w14:textId="77777777" w:rsidR="003844AC" w:rsidRPr="00067BCB" w:rsidRDefault="003844AC" w:rsidP="0038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CD145" w14:textId="77777777" w:rsidR="003844AC" w:rsidRPr="00067BCB" w:rsidRDefault="003844AC" w:rsidP="00384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201671351"/>
      <w:r w:rsidRPr="00067BCB">
        <w:rPr>
          <w:rFonts w:ascii="Times New Roman" w:hAnsi="Times New Roman" w:cs="Times New Roman"/>
          <w:bCs/>
          <w:sz w:val="28"/>
          <w:szCs w:val="28"/>
        </w:rPr>
        <w:t>Для изучения основ профессии и интересных фактов о выбранной профессии рекомендуем следующее количество часов и перечень профильных и предпрофессиональных курсов:</w:t>
      </w:r>
    </w:p>
    <w:bookmarkEnd w:id="5"/>
    <w:p w14:paraId="536E9873" w14:textId="77777777" w:rsidR="00CF01A2" w:rsidRDefault="008760FD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«Количество часов учебных занятий в неделю по профильным и предпрофессиональным курсам»</w:t>
      </w:r>
    </w:p>
    <w:tbl>
      <w:tblPr>
        <w:tblStyle w:val="af1"/>
        <w:tblpPr w:leftFromText="180" w:rightFromText="180" w:vertAnchor="text" w:tblpY="29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1015"/>
        <w:gridCol w:w="1010"/>
        <w:gridCol w:w="1010"/>
        <w:gridCol w:w="1010"/>
        <w:gridCol w:w="1010"/>
      </w:tblGrid>
      <w:tr w:rsidR="00CF01A2" w14:paraId="00005043" w14:textId="77777777">
        <w:tc>
          <w:tcPr>
            <w:tcW w:w="4290" w:type="dxa"/>
          </w:tcPr>
          <w:p w14:paraId="54DB669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015" w:type="dxa"/>
          </w:tcPr>
          <w:p w14:paraId="7FFAAD0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0" w:type="dxa"/>
          </w:tcPr>
          <w:p w14:paraId="4ECBE18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0" w:type="dxa"/>
          </w:tcPr>
          <w:p w14:paraId="7E97835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0" w:type="dxa"/>
          </w:tcPr>
          <w:p w14:paraId="1597244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0" w:type="dxa"/>
          </w:tcPr>
          <w:p w14:paraId="6258B40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CF01A2" w14:paraId="0B721F97" w14:textId="77777777">
        <w:tc>
          <w:tcPr>
            <w:tcW w:w="4290" w:type="dxa"/>
          </w:tcPr>
          <w:p w14:paraId="2713BF48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1015" w:type="dxa"/>
          </w:tcPr>
          <w:p w14:paraId="3B9DF5B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</w:tcPr>
          <w:p w14:paraId="35E741F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03DAA98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76A7539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0C3FECF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F01A2" w14:paraId="7B0B2591" w14:textId="77777777">
        <w:tc>
          <w:tcPr>
            <w:tcW w:w="4290" w:type="dxa"/>
          </w:tcPr>
          <w:p w14:paraId="34329A41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14:paraId="1454848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</w:tcPr>
          <w:p w14:paraId="096C415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1913D02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2825DD7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4FAEAC0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AD2A60" w14:textId="128E3DE3" w:rsidR="00CF01A2" w:rsidRDefault="008760FD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«Перечень рекомендуемых профильных и предпрофессиональных курсов инженерно-</w:t>
      </w:r>
      <w:r w:rsidR="00AB400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AB4009">
        <w:rPr>
          <w:rFonts w:ascii="Times New Roman" w:eastAsia="Times New Roman" w:hAnsi="Times New Roman" w:cs="Times New Roman"/>
          <w:sz w:val="28"/>
          <w:szCs w:val="28"/>
        </w:rPr>
        <w:t>удостроительного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класса»</w:t>
      </w:r>
    </w:p>
    <w:tbl>
      <w:tblPr>
        <w:tblStyle w:val="af2"/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65"/>
        <w:gridCol w:w="7575"/>
      </w:tblGrid>
      <w:tr w:rsidR="00CF01A2" w14:paraId="50FE8F1A" w14:textId="77777777">
        <w:trPr>
          <w:tblHeader/>
        </w:trPr>
        <w:tc>
          <w:tcPr>
            <w:tcW w:w="704" w:type="dxa"/>
            <w:vAlign w:val="center"/>
          </w:tcPr>
          <w:p w14:paraId="0F3FAB1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65" w:type="dxa"/>
            <w:vAlign w:val="center"/>
          </w:tcPr>
          <w:p w14:paraId="1892B7A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75" w:type="dxa"/>
            <w:vAlign w:val="center"/>
          </w:tcPr>
          <w:p w14:paraId="4F9CE4B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  <w:proofErr w:type="spellEnd"/>
          </w:p>
        </w:tc>
      </w:tr>
      <w:tr w:rsidR="00CF01A2" w14:paraId="6C14AE0C" w14:textId="77777777">
        <w:trPr>
          <w:tblHeader/>
        </w:trPr>
        <w:tc>
          <w:tcPr>
            <w:tcW w:w="704" w:type="dxa"/>
            <w:vAlign w:val="center"/>
          </w:tcPr>
          <w:p w14:paraId="50C4BDBF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6B03868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vAlign w:val="center"/>
          </w:tcPr>
          <w:p w14:paraId="5170B67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proofErr w:type="spellEnd"/>
          </w:p>
        </w:tc>
      </w:tr>
      <w:tr w:rsidR="00CF01A2" w14:paraId="5EF88D7F" w14:textId="77777777" w:rsidTr="007C0D5E">
        <w:trPr>
          <w:trHeight w:val="412"/>
        </w:trPr>
        <w:tc>
          <w:tcPr>
            <w:tcW w:w="704" w:type="dxa"/>
            <w:vAlign w:val="center"/>
          </w:tcPr>
          <w:p w14:paraId="7065F2C0" w14:textId="77777777" w:rsidR="00CF01A2" w:rsidRDefault="00CF01A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121E9B46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75" w:type="dxa"/>
          </w:tcPr>
          <w:p w14:paraId="3B379915" w14:textId="77777777" w:rsidR="00CF01A2" w:rsidRPr="0049744D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 надводных и подводных судов</w:t>
            </w:r>
          </w:p>
        </w:tc>
      </w:tr>
      <w:tr w:rsidR="00CF01A2" w14:paraId="4F939DCF" w14:textId="77777777">
        <w:tc>
          <w:tcPr>
            <w:tcW w:w="704" w:type="dxa"/>
            <w:vAlign w:val="center"/>
          </w:tcPr>
          <w:p w14:paraId="00593D4C" w14:textId="77777777" w:rsidR="00CF01A2" w:rsidRPr="0049744D" w:rsidRDefault="00CF01A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</w:tcPr>
          <w:p w14:paraId="7A913F42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75" w:type="dxa"/>
          </w:tcPr>
          <w:p w14:paraId="3134BF17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Судостроительная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инженерия</w:t>
            </w:r>
            <w:proofErr w:type="spellEnd"/>
          </w:p>
        </w:tc>
      </w:tr>
      <w:tr w:rsidR="00CF01A2" w14:paraId="30E326C8" w14:textId="77777777">
        <w:tc>
          <w:tcPr>
            <w:tcW w:w="704" w:type="dxa"/>
            <w:vAlign w:val="center"/>
          </w:tcPr>
          <w:p w14:paraId="6D1A00D6" w14:textId="77777777" w:rsidR="00CF01A2" w:rsidRDefault="00CF01A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199F0E80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75" w:type="dxa"/>
          </w:tcPr>
          <w:p w14:paraId="05FC089D" w14:textId="77777777" w:rsidR="00CF01A2" w:rsidRPr="0049744D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расчета и моделирования судов</w:t>
            </w:r>
          </w:p>
        </w:tc>
      </w:tr>
      <w:tr w:rsidR="00CF01A2" w14:paraId="405624AE" w14:textId="77777777">
        <w:tc>
          <w:tcPr>
            <w:tcW w:w="704" w:type="dxa"/>
            <w:vAlign w:val="center"/>
          </w:tcPr>
          <w:p w14:paraId="1553A5E5" w14:textId="77777777" w:rsidR="00CF01A2" w:rsidRPr="0049744D" w:rsidRDefault="00CF01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</w:tcPr>
          <w:p w14:paraId="450FF07F" w14:textId="77777777" w:rsidR="00CF01A2" w:rsidRPr="0049744D" w:rsidRDefault="00CF0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5" w:type="dxa"/>
          </w:tcPr>
          <w:p w14:paraId="0F8A1BB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proofErr w:type="spellEnd"/>
          </w:p>
        </w:tc>
      </w:tr>
      <w:tr w:rsidR="00CF01A2" w14:paraId="1B3C2B4A" w14:textId="77777777">
        <w:tc>
          <w:tcPr>
            <w:tcW w:w="704" w:type="dxa"/>
            <w:vAlign w:val="center"/>
          </w:tcPr>
          <w:p w14:paraId="43CA01F3" w14:textId="77777777" w:rsidR="00CF01A2" w:rsidRDefault="00CF01A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37B99FD8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75" w:type="dxa"/>
          </w:tcPr>
          <w:p w14:paraId="6735EFC4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proofErr w:type="spellEnd"/>
          </w:p>
        </w:tc>
      </w:tr>
      <w:tr w:rsidR="00CF01A2" w14:paraId="6017214A" w14:textId="77777777">
        <w:tc>
          <w:tcPr>
            <w:tcW w:w="704" w:type="dxa"/>
            <w:vAlign w:val="center"/>
          </w:tcPr>
          <w:p w14:paraId="6E557DBD" w14:textId="77777777" w:rsidR="00CF01A2" w:rsidRDefault="00CF01A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60C59CEA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75" w:type="dxa"/>
          </w:tcPr>
          <w:p w14:paraId="1821B485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14:paraId="2E5F8417" w14:textId="77777777" w:rsidR="007C0D5E" w:rsidRDefault="007C0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C7477" w14:textId="03D8C739" w:rsidR="00321298" w:rsidRDefault="00876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Курсы носят рекомендательный характер, образовательная организация может выбрать перечень курсов</w:t>
      </w:r>
      <w:r w:rsidR="00321298">
        <w:rPr>
          <w:rFonts w:ascii="Times New Roman" w:eastAsia="Times New Roman" w:hAnsi="Times New Roman" w:cs="Times New Roman"/>
          <w:sz w:val="28"/>
          <w:szCs w:val="28"/>
        </w:rPr>
        <w:t xml:space="preserve"> из методических рекомендаций Федерального государственного бюджетного образовательного учреждения высшего образования «Санкт-Петербургский государственный морской технический университет».</w:t>
      </w:r>
    </w:p>
    <w:p w14:paraId="36343D74" w14:textId="77777777" w:rsidR="008F6A15" w:rsidRPr="00067BCB" w:rsidRDefault="008F6A15" w:rsidP="008F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201671431"/>
      <w:r w:rsidRPr="00067BCB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профильных и предпрофессиональных курсов разрабатываются с учетом требований федеральных государственных образовательных стандартов. </w:t>
      </w:r>
    </w:p>
    <w:p w14:paraId="0D266AFA" w14:textId="77777777" w:rsidR="008F6A15" w:rsidRPr="00067BCB" w:rsidRDefault="008F6A15" w:rsidP="008F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Обязательная структура программы учебного предмета и курса:</w:t>
      </w:r>
    </w:p>
    <w:p w14:paraId="15E2B883" w14:textId="77777777" w:rsidR="008F6A15" w:rsidRPr="00067BCB" w:rsidRDefault="008F6A15" w:rsidP="008F6A15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планируемые результаты освоения учебного предмета, курса;</w:t>
      </w:r>
    </w:p>
    <w:p w14:paraId="35CD3C34" w14:textId="77777777" w:rsidR="008F6A15" w:rsidRPr="00067BCB" w:rsidRDefault="008F6A15" w:rsidP="008F6A15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содержание учебного предмета, курса;</w:t>
      </w:r>
    </w:p>
    <w:p w14:paraId="1D8B5CBA" w14:textId="77777777" w:rsidR="008F6A15" w:rsidRPr="00067BCB" w:rsidRDefault="008F6A15" w:rsidP="008F6A15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14:paraId="06710A24" w14:textId="77777777" w:rsidR="008F6A15" w:rsidRPr="00067BCB" w:rsidRDefault="008F6A15" w:rsidP="008F6A15">
      <w:pPr>
        <w:pStyle w:val="ConsPlusNormal"/>
        <w:spacing w:after="0"/>
        <w:jc w:val="both"/>
        <w:rPr>
          <w:bCs/>
          <w:color w:val="auto"/>
        </w:rPr>
      </w:pPr>
      <w:r w:rsidRPr="00067BCB">
        <w:rPr>
          <w:bCs/>
          <w:color w:val="auto"/>
        </w:rPr>
        <w:tab/>
        <w:t xml:space="preserve">Обращаем ваше внимание на обновленные планируемые результаты и введенные кодификаторы, утвержденные </w:t>
      </w:r>
      <w:r w:rsidRPr="00067BCB">
        <w:rPr>
          <w:b/>
          <w:color w:val="auto"/>
        </w:rPr>
        <w:t>приказом</w:t>
      </w:r>
      <w:r w:rsidRPr="00067BCB">
        <w:rPr>
          <w:color w:val="auto"/>
        </w:rPr>
        <w:t xml:space="preserve"> </w:t>
      </w:r>
      <w:proofErr w:type="spellStart"/>
      <w:r w:rsidRPr="00067BCB">
        <w:rPr>
          <w:color w:val="auto"/>
        </w:rPr>
        <w:t>Минпросвещения</w:t>
      </w:r>
      <w:proofErr w:type="spellEnd"/>
      <w:r w:rsidRPr="00067BCB">
        <w:rPr>
          <w:color w:val="auto"/>
        </w:rPr>
        <w:t xml:space="preserve"> России от 09.10.2024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bookmarkEnd w:id="6"/>
    <w:p w14:paraId="2795C623" w14:textId="750EC8EF" w:rsidR="00CF01A2" w:rsidRDefault="00876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Варианты учебного плана для 5–9-х классов, 10–11 классов представлены в приложении № 1, 2, рабочие программы учебных курсов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приложении 3, 4 к настоящим рекомендациям.</w:t>
      </w:r>
    </w:p>
    <w:p w14:paraId="533F7056" w14:textId="43C5624B" w:rsidR="008F6A15" w:rsidRDefault="008F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F231C" w14:textId="77777777" w:rsidR="008F6A15" w:rsidRPr="00067BCB" w:rsidRDefault="008F6A15" w:rsidP="008F6A15">
      <w:pPr>
        <w:pStyle w:val="a5"/>
        <w:numPr>
          <w:ilvl w:val="1"/>
          <w:numId w:val="46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Внеурочная деятельность предпрофессионального класса</w:t>
      </w:r>
    </w:p>
    <w:p w14:paraId="6FA2A7CF" w14:textId="77777777" w:rsidR="008F6A15" w:rsidRPr="00067BCB" w:rsidRDefault="008F6A15" w:rsidP="008F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Усиливать предпрофессиональную составляющую можно за счет курсов внеурочной деятельности.</w:t>
      </w:r>
    </w:p>
    <w:p w14:paraId="4E0CAAB5" w14:textId="77777777" w:rsidR="008F6A15" w:rsidRPr="00067BCB" w:rsidRDefault="008F6A15" w:rsidP="008F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В план внеурочной деятельности 7–11-х классов рекомендуем включить обязательные курсы внеурочной деятельности, не менее 2 часов </w:t>
      </w:r>
      <w:r w:rsidRPr="00067BCB">
        <w:rPr>
          <w:rFonts w:ascii="Times New Roman" w:hAnsi="Times New Roman" w:cs="Times New Roman"/>
          <w:sz w:val="28"/>
          <w:szCs w:val="28"/>
        </w:rPr>
        <w:br/>
        <w:t>в неделю в 7-9 классах, не менее 1 часа в 10-11 классах.</w:t>
      </w:r>
    </w:p>
    <w:p w14:paraId="0658A2ED" w14:textId="77777777" w:rsidR="008F6A15" w:rsidRDefault="008F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1509B" w14:textId="77777777" w:rsidR="00CF01A2" w:rsidRDefault="008760FD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«Перечень рекомендуемых внеурочных курсов предпрофессионального класса»</w:t>
      </w:r>
    </w:p>
    <w:tbl>
      <w:tblPr>
        <w:tblStyle w:val="af3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"/>
        <w:gridCol w:w="8257"/>
      </w:tblGrid>
      <w:tr w:rsidR="00CF01A2" w14:paraId="3D6F9653" w14:textId="77777777">
        <w:tc>
          <w:tcPr>
            <w:tcW w:w="1088" w:type="dxa"/>
            <w:vAlign w:val="center"/>
          </w:tcPr>
          <w:p w14:paraId="7BFE01D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257" w:type="dxa"/>
            <w:vAlign w:val="center"/>
          </w:tcPr>
          <w:p w14:paraId="5A9912B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  <w:proofErr w:type="spellEnd"/>
          </w:p>
        </w:tc>
      </w:tr>
      <w:tr w:rsidR="00CF01A2" w14:paraId="76F7E055" w14:textId="77777777">
        <w:tc>
          <w:tcPr>
            <w:tcW w:w="1088" w:type="dxa"/>
            <w:vMerge w:val="restart"/>
            <w:vAlign w:val="center"/>
          </w:tcPr>
          <w:p w14:paraId="7CE6CF8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7" w:type="dxa"/>
          </w:tcPr>
          <w:p w14:paraId="3DB57FE2" w14:textId="77777777" w:rsidR="00CF01A2" w:rsidRDefault="008760FD">
            <w:pPr>
              <w:spacing w:line="267" w:lineRule="auto"/>
              <w:ind w:left="18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2D-моделирование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макетирование</w:t>
            </w:r>
            <w:proofErr w:type="spellEnd"/>
          </w:p>
        </w:tc>
      </w:tr>
      <w:tr w:rsidR="00CF01A2" w14:paraId="7A3018A5" w14:textId="77777777">
        <w:tc>
          <w:tcPr>
            <w:tcW w:w="1088" w:type="dxa"/>
            <w:vMerge/>
            <w:vAlign w:val="center"/>
          </w:tcPr>
          <w:p w14:paraId="1E6617EA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4DB02960" w14:textId="77777777" w:rsidR="00CF01A2" w:rsidRDefault="008760FD">
            <w:pPr>
              <w:spacing w:before="11"/>
              <w:ind w:left="18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CF01A2" w14:paraId="223AD383" w14:textId="77777777">
        <w:tc>
          <w:tcPr>
            <w:tcW w:w="1088" w:type="dxa"/>
            <w:vMerge w:val="restart"/>
            <w:vAlign w:val="center"/>
          </w:tcPr>
          <w:p w14:paraId="222E6AC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7" w:type="dxa"/>
          </w:tcPr>
          <w:p w14:paraId="69C413DC" w14:textId="77777777" w:rsidR="00CF01A2" w:rsidRDefault="008760FD">
            <w:pPr>
              <w:spacing w:before="11"/>
              <w:ind w:left="18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proofErr w:type="spellEnd"/>
          </w:p>
        </w:tc>
      </w:tr>
      <w:tr w:rsidR="00CF01A2" w14:paraId="67D007CB" w14:textId="77777777">
        <w:tc>
          <w:tcPr>
            <w:tcW w:w="1088" w:type="dxa"/>
            <w:vMerge/>
            <w:vAlign w:val="center"/>
          </w:tcPr>
          <w:p w14:paraId="45D11458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01063FF3" w14:textId="77777777" w:rsidR="00CF01A2" w:rsidRPr="0049744D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ТРИЗ (теория решения изобретательских задач)</w:t>
            </w:r>
          </w:p>
        </w:tc>
      </w:tr>
      <w:tr w:rsidR="00CF01A2" w14:paraId="40A446A5" w14:textId="77777777">
        <w:tc>
          <w:tcPr>
            <w:tcW w:w="1088" w:type="dxa"/>
            <w:vMerge w:val="restart"/>
            <w:vAlign w:val="center"/>
          </w:tcPr>
          <w:p w14:paraId="32C7F1A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7" w:type="dxa"/>
          </w:tcPr>
          <w:p w14:paraId="3B8D8E99" w14:textId="77777777" w:rsidR="00CF01A2" w:rsidRDefault="008760FD">
            <w:pPr>
              <w:spacing w:line="267" w:lineRule="auto"/>
              <w:ind w:left="18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Python</w:t>
            </w:r>
          </w:p>
        </w:tc>
      </w:tr>
      <w:tr w:rsidR="00CF01A2" w14:paraId="27C43125" w14:textId="77777777">
        <w:tc>
          <w:tcPr>
            <w:tcW w:w="1088" w:type="dxa"/>
            <w:vMerge/>
            <w:vAlign w:val="center"/>
          </w:tcPr>
          <w:p w14:paraId="7936F138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4BD0E3E9" w14:textId="77777777" w:rsidR="00CF01A2" w:rsidRDefault="008760FD">
            <w:pPr>
              <w:spacing w:before="11"/>
              <w:ind w:left="18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proofErr w:type="spellEnd"/>
          </w:p>
        </w:tc>
      </w:tr>
      <w:tr w:rsidR="00CF01A2" w14:paraId="7B8C0909" w14:textId="77777777">
        <w:tc>
          <w:tcPr>
            <w:tcW w:w="1088" w:type="dxa"/>
            <w:vMerge/>
            <w:vAlign w:val="center"/>
          </w:tcPr>
          <w:p w14:paraId="2C9E2791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4A60B852" w14:textId="77777777" w:rsidR="00CF01A2" w:rsidRDefault="008760FD">
            <w:pPr>
              <w:spacing w:before="15"/>
              <w:ind w:left="18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</w:t>
            </w:r>
          </w:p>
        </w:tc>
      </w:tr>
      <w:tr w:rsidR="00CF01A2" w14:paraId="5C90E1E9" w14:textId="77777777">
        <w:trPr>
          <w:trHeight w:val="188"/>
        </w:trPr>
        <w:tc>
          <w:tcPr>
            <w:tcW w:w="1088" w:type="dxa"/>
            <w:vAlign w:val="center"/>
          </w:tcPr>
          <w:p w14:paraId="4643AA0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7" w:type="dxa"/>
          </w:tcPr>
          <w:p w14:paraId="2CDE05CA" w14:textId="77777777" w:rsidR="00CF01A2" w:rsidRDefault="008760FD">
            <w:pPr>
              <w:spacing w:before="11"/>
              <w:ind w:left="18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</w:tr>
      <w:tr w:rsidR="00CF01A2" w14:paraId="15B99DFD" w14:textId="77777777">
        <w:trPr>
          <w:trHeight w:val="191"/>
        </w:trPr>
        <w:tc>
          <w:tcPr>
            <w:tcW w:w="1088" w:type="dxa"/>
            <w:vAlign w:val="center"/>
          </w:tcPr>
          <w:p w14:paraId="3D37851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7" w:type="dxa"/>
          </w:tcPr>
          <w:p w14:paraId="15F93D84" w14:textId="77777777" w:rsidR="00CF01A2" w:rsidRDefault="008760FD">
            <w:pPr>
              <w:spacing w:line="267" w:lineRule="auto"/>
              <w:ind w:left="18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инженеров</w:t>
            </w:r>
            <w:proofErr w:type="spellEnd"/>
          </w:p>
        </w:tc>
      </w:tr>
    </w:tbl>
    <w:p w14:paraId="0CEEACC2" w14:textId="5975C8B0" w:rsidR="00CF01A2" w:rsidRDefault="00CF0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B6F64A" w14:textId="77777777" w:rsidR="008F6A15" w:rsidRPr="00067BCB" w:rsidRDefault="008F6A15" w:rsidP="008F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201671488"/>
      <w:r w:rsidRPr="00067BCB">
        <w:rPr>
          <w:rFonts w:ascii="Times New Roman" w:hAnsi="Times New Roman" w:cs="Times New Roman"/>
          <w:sz w:val="28"/>
          <w:szCs w:val="28"/>
        </w:rPr>
        <w:t>Для курсов внеурочной деятельности разрабатывается программа курса внеурочной деятельности в соответствии с требованиями ФГОС.</w:t>
      </w:r>
    </w:p>
    <w:p w14:paraId="5E133D0A" w14:textId="77777777" w:rsidR="008F6A15" w:rsidRPr="00067BCB" w:rsidRDefault="008F6A15" w:rsidP="008F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Обязательная структура программы курса внеурочной деятельности:</w:t>
      </w:r>
    </w:p>
    <w:p w14:paraId="23197F67" w14:textId="77777777" w:rsidR="008F6A15" w:rsidRPr="00067BCB" w:rsidRDefault="008F6A15" w:rsidP="008F6A15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результаты освоения курса внеурочной деятельности;</w:t>
      </w:r>
    </w:p>
    <w:p w14:paraId="243952EF" w14:textId="77777777" w:rsidR="008F6A15" w:rsidRPr="00067BCB" w:rsidRDefault="008F6A15" w:rsidP="008F6A15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содержание курса внеурочной деятельности с указанием форм организации и видов деятельности;</w:t>
      </w:r>
    </w:p>
    <w:p w14:paraId="462F5D5C" w14:textId="215B2A8B" w:rsidR="008F6A15" w:rsidRDefault="008F6A15" w:rsidP="008F6A15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тематическое планирование.</w:t>
      </w:r>
    </w:p>
    <w:p w14:paraId="46AF53BB" w14:textId="77777777" w:rsidR="007C0D5E" w:rsidRDefault="007C0D5E" w:rsidP="007C0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BCB">
        <w:rPr>
          <w:rFonts w:ascii="Times New Roman" w:hAnsi="Times New Roman" w:cs="Times New Roman"/>
          <w:sz w:val="28"/>
          <w:szCs w:val="28"/>
          <w:u w:val="single"/>
        </w:rPr>
        <w:t>Формы организации внеурочной деятельности:</w:t>
      </w:r>
    </w:p>
    <w:p w14:paraId="4F2C01FA" w14:textId="77777777" w:rsidR="007C0D5E" w:rsidRDefault="007C0D5E" w:rsidP="007C0D5E">
      <w:pPr>
        <w:pStyle w:val="ConsPlusNormal"/>
        <w:spacing w:after="0" w:line="240" w:lineRule="auto"/>
        <w:ind w:firstLine="567"/>
        <w:jc w:val="both"/>
        <w:rPr>
          <w:b/>
        </w:rPr>
      </w:pPr>
      <w:r>
        <w:t>коллективные творческие дела, тематические диспуты, дебаты, проблемно-ценностные дискуссии; экскурсии (очные и заочные), исследовательская деятельность, общественный смотр знаний, интеллектуальные марафоны и др.</w:t>
      </w:r>
    </w:p>
    <w:p w14:paraId="6654B3E0" w14:textId="77777777" w:rsidR="007C0D5E" w:rsidRDefault="007C0D5E" w:rsidP="007C0D5E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Виды деятельности: </w:t>
      </w:r>
    </w:p>
    <w:p w14:paraId="5A859355" w14:textId="77777777" w:rsidR="007C0D5E" w:rsidRDefault="007C0D5E" w:rsidP="007C0D5E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80">
        <w:rPr>
          <w:rFonts w:ascii="Times New Roman" w:eastAsia="Times New Roman" w:hAnsi="Times New Roman" w:cs="Times New Roman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1680">
        <w:rPr>
          <w:rFonts w:ascii="Times New Roman" w:eastAsia="Times New Roman" w:hAnsi="Times New Roman" w:cs="Times New Roman"/>
          <w:sz w:val="28"/>
          <w:szCs w:val="28"/>
        </w:rPr>
        <w:t>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72007D" w14:textId="77777777" w:rsidR="007C0D5E" w:rsidRPr="00821680" w:rsidRDefault="007C0D5E" w:rsidP="007C0D5E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-проблемно-ценностное общение;</w:t>
      </w:r>
    </w:p>
    <w:p w14:paraId="1D89A8BC" w14:textId="77777777" w:rsidR="007C0D5E" w:rsidRDefault="007C0D5E" w:rsidP="007C0D5E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-социально-добровольческая;</w:t>
      </w:r>
    </w:p>
    <w:p w14:paraId="451AE84C" w14:textId="77777777" w:rsidR="007C0D5E" w:rsidRPr="00067BCB" w:rsidRDefault="007C0D5E" w:rsidP="007C0D5E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трудовая (производственная);</w:t>
      </w:r>
    </w:p>
    <w:p w14:paraId="344E87B3" w14:textId="77777777" w:rsidR="007C0D5E" w:rsidRPr="00067BCB" w:rsidRDefault="007C0D5E" w:rsidP="007C0D5E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-эколого-просветительская;</w:t>
      </w:r>
    </w:p>
    <w:p w14:paraId="43B89A92" w14:textId="77777777" w:rsidR="007C0D5E" w:rsidRDefault="007C0D5E" w:rsidP="007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-учебно-исследовательская (проведение исследовательских работ по кейсу партнера)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1C0EA3E4" w14:textId="77777777" w:rsidR="007C0D5E" w:rsidRPr="00067BCB" w:rsidRDefault="007C0D5E" w:rsidP="007C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варианты внеурочной деятельности:</w:t>
      </w:r>
    </w:p>
    <w:p w14:paraId="78B214ED" w14:textId="77777777" w:rsidR="007C0D5E" w:rsidRPr="00067BCB" w:rsidRDefault="007C0D5E" w:rsidP="007C0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-профессиональная практика на базе академического и отраслевого партнеров для 10 классов в форме летнего трудового лагеря;</w:t>
      </w:r>
    </w:p>
    <w:p w14:paraId="62D9C3A7" w14:textId="77777777" w:rsidR="007C0D5E" w:rsidRPr="00067BCB" w:rsidRDefault="007C0D5E" w:rsidP="007C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-профессиональная практика на базе дополнительного образования </w:t>
      </w:r>
      <w:r w:rsidRPr="00067BCB">
        <w:rPr>
          <w:rFonts w:ascii="Times New Roman" w:hAnsi="Times New Roman" w:cs="Times New Roman"/>
          <w:sz w:val="28"/>
          <w:szCs w:val="28"/>
        </w:rPr>
        <w:br/>
        <w:t>для 7-8 классов в форме летнего трудового лагеря;</w:t>
      </w:r>
    </w:p>
    <w:p w14:paraId="5733CBBD" w14:textId="77777777" w:rsidR="007C0D5E" w:rsidRPr="00067BCB" w:rsidRDefault="007C0D5E" w:rsidP="007C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-профориентационные экскурсии в мастерские СПО, на предприятия партнеров;</w:t>
      </w:r>
    </w:p>
    <w:p w14:paraId="791BE4FA" w14:textId="77777777" w:rsidR="007C0D5E" w:rsidRPr="00067BCB" w:rsidRDefault="007C0D5E" w:rsidP="007C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-мини-стажировки на базе профильных организаций;</w:t>
      </w:r>
    </w:p>
    <w:p w14:paraId="3E2C4A6C" w14:textId="77777777" w:rsidR="007C0D5E" w:rsidRPr="00067BCB" w:rsidRDefault="007C0D5E" w:rsidP="007C0D5E">
      <w:pPr>
        <w:pStyle w:val="ConsPlusNormal"/>
        <w:spacing w:after="0"/>
        <w:ind w:firstLine="709"/>
        <w:jc w:val="both"/>
        <w:rPr>
          <w:color w:val="auto"/>
        </w:rPr>
      </w:pPr>
      <w:r w:rsidRPr="00067BCB">
        <w:rPr>
          <w:color w:val="auto"/>
        </w:rPr>
        <w:t>-мастер-классы с академическим партнером.</w:t>
      </w:r>
    </w:p>
    <w:bookmarkEnd w:id="7"/>
    <w:p w14:paraId="2D637CE3" w14:textId="1BAB1547" w:rsidR="00CF01A2" w:rsidRDefault="00876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 рабочей программы внеурочного предпрофессионального курса представлен в приложении 5 к настоящим рекомендациям.</w:t>
      </w:r>
    </w:p>
    <w:p w14:paraId="202FF420" w14:textId="77777777" w:rsidR="008F6A15" w:rsidRPr="00067BCB" w:rsidRDefault="008F6A15" w:rsidP="008F6A15">
      <w:pPr>
        <w:pStyle w:val="a5"/>
        <w:numPr>
          <w:ilvl w:val="1"/>
          <w:numId w:val="46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8" w:name="_Hlk201671774"/>
      <w:r w:rsidRPr="00067BCB">
        <w:rPr>
          <w:rFonts w:ascii="Times New Roman" w:hAnsi="Times New Roman" w:cs="Times New Roman"/>
          <w:b/>
          <w:sz w:val="28"/>
          <w:szCs w:val="28"/>
        </w:rPr>
        <w:t>Мероприятия профессиональной ориентации</w:t>
      </w:r>
    </w:p>
    <w:p w14:paraId="6AB52053" w14:textId="77777777" w:rsidR="008F6A15" w:rsidRPr="00067BCB" w:rsidRDefault="008F6A15" w:rsidP="008F6A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 xml:space="preserve">Профессиональная ориентация и формирование системы первичных навыков трудового обучения обучающихся 7-11 предпрофессиональных классов общеобразовательных организаций проходит совместно с академическими и отраслевыми партнерами. Данная деятельность должна организовываться в соответствии с партнерским Соглашением и активной реализацией регионального </w:t>
      </w:r>
      <w:r w:rsidRPr="00067BCB">
        <w:rPr>
          <w:rFonts w:ascii="Times New Roman" w:hAnsi="Times New Roman" w:cs="Times New Roman"/>
          <w:sz w:val="28"/>
          <w:szCs w:val="28"/>
        </w:rPr>
        <w:t>Плана мероприятий (дорожная карта) по функционированию предпрофессиональных классов в Калининградской области</w:t>
      </w:r>
      <w:r w:rsidRPr="00067BC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1A612E7" w14:textId="0B9A5D7E" w:rsidR="008F6A15" w:rsidRPr="00067BCB" w:rsidRDefault="008F6A15" w:rsidP="008F6A15">
      <w:pPr>
        <w:pStyle w:val="a5"/>
        <w:numPr>
          <w:ilvl w:val="2"/>
          <w:numId w:val="46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9" w:name="_Hlk201671845"/>
      <w:bookmarkEnd w:id="8"/>
      <w:r w:rsidRPr="00067BCB">
        <w:rPr>
          <w:rFonts w:ascii="Times New Roman" w:hAnsi="Times New Roman" w:cs="Times New Roman"/>
          <w:b/>
          <w:sz w:val="28"/>
          <w:szCs w:val="28"/>
        </w:rPr>
        <w:t xml:space="preserve">Профессиональные пробы обучающихся </w:t>
      </w:r>
      <w:r w:rsidR="009F524D">
        <w:rPr>
          <w:rFonts w:ascii="Times New Roman" w:hAnsi="Times New Roman" w:cs="Times New Roman"/>
          <w:b/>
          <w:sz w:val="28"/>
          <w:szCs w:val="28"/>
        </w:rPr>
        <w:t>судостроительного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14:paraId="0D5C121F" w14:textId="216F8A69" w:rsidR="008F6A15" w:rsidRDefault="009F5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bCs/>
          <w:sz w:val="28"/>
          <w:szCs w:val="28"/>
        </w:rPr>
        <w:t>судостроительные</w:t>
      </w:r>
      <w:r w:rsidRPr="00067BCB">
        <w:rPr>
          <w:rFonts w:ascii="Times New Roman" w:hAnsi="Times New Roman" w:cs="Times New Roman"/>
          <w:bCs/>
          <w:sz w:val="28"/>
          <w:szCs w:val="28"/>
        </w:rPr>
        <w:t xml:space="preserve"> классы академическими и отраслевыми партнерами выступают</w:t>
      </w:r>
    </w:p>
    <w:p w14:paraId="0790CAFF" w14:textId="77777777" w:rsidR="00CF01A2" w:rsidRDefault="008760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 «ПСЗ Янтарь», АО </w:t>
      </w:r>
      <w:r>
        <w:rPr>
          <w:rFonts w:ascii="Times New Roman" w:eastAsia="Times New Roman" w:hAnsi="Times New Roman" w:cs="Times New Roman"/>
          <w:sz w:val="28"/>
          <w:szCs w:val="28"/>
        </w:rPr>
        <w:t>“33 СРЗ”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C83D80" w14:textId="77777777" w:rsidR="00CF01A2" w:rsidRDefault="008760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КГТУ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EC3F6E" w14:textId="77777777" w:rsidR="00CF01A2" w:rsidRDefault="008760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Судостроительный техникум</w:t>
      </w:r>
    </w:p>
    <w:p w14:paraId="464A0FF7" w14:textId="77777777" w:rsidR="00CF01A2" w:rsidRDefault="008760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Технопарки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4E0F042" w14:textId="77777777" w:rsidR="009F524D" w:rsidRPr="00067BCB" w:rsidRDefault="009F524D" w:rsidP="009F524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Возможно заключение соглашения с другими партнерами, которые заинтересованы в предпрофессиональном обучении школьников.</w:t>
      </w:r>
    </w:p>
    <w:p w14:paraId="546DFB60" w14:textId="77777777" w:rsidR="009F524D" w:rsidRPr="00067BCB" w:rsidRDefault="009F524D" w:rsidP="009F524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рамках сетевого взаимодействия с партнерами в каникулярное время для обучающихся организуются профессиональные пробы.</w:t>
      </w:r>
    </w:p>
    <w:p w14:paraId="225348A1" w14:textId="77777777" w:rsidR="00CF01A2" w:rsidRDefault="00CF0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6106B" w14:textId="77777777" w:rsidR="00CF01A2" w:rsidRDefault="008760FD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практики у отраслевого партнера (партнерское взаимодействие)</w:t>
      </w:r>
    </w:p>
    <w:tbl>
      <w:tblPr>
        <w:tblStyle w:val="af4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7427"/>
        <w:gridCol w:w="1153"/>
      </w:tblGrid>
      <w:tr w:rsidR="00CF01A2" w14:paraId="1CD37A21" w14:textId="77777777">
        <w:tc>
          <w:tcPr>
            <w:tcW w:w="765" w:type="dxa"/>
          </w:tcPr>
          <w:p w14:paraId="1980C11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427" w:type="dxa"/>
          </w:tcPr>
          <w:p w14:paraId="7B7CA90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1153" w:type="dxa"/>
          </w:tcPr>
          <w:p w14:paraId="786D86A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01A2" w14:paraId="010F3069" w14:textId="77777777">
        <w:tc>
          <w:tcPr>
            <w:tcW w:w="765" w:type="dxa"/>
          </w:tcPr>
          <w:p w14:paraId="7801062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A55C88E" w14:textId="77777777" w:rsidR="00CF01A2" w:rsidRPr="0049744D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Практика на базе </w:t>
            </w:r>
            <w:r w:rsidRPr="003111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«ПСЗ Янтарь»</w:t>
            </w:r>
          </w:p>
        </w:tc>
        <w:tc>
          <w:tcPr>
            <w:tcW w:w="1153" w:type="dxa"/>
          </w:tcPr>
          <w:p w14:paraId="27FBC707" w14:textId="4F964481" w:rsidR="00CF01A2" w:rsidRPr="009F524D" w:rsidRDefault="009F5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CF01A2" w14:paraId="5366EA1F" w14:textId="77777777">
        <w:tc>
          <w:tcPr>
            <w:tcW w:w="765" w:type="dxa"/>
          </w:tcPr>
          <w:p w14:paraId="3EC0EFF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</w:tcPr>
          <w:p w14:paraId="0AC24C3F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14:paraId="5AF3BB57" w14:textId="4BBB2F3C" w:rsidR="00CF01A2" w:rsidRPr="009F524D" w:rsidRDefault="009F5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CF01A2" w14:paraId="7BBBD45E" w14:textId="77777777">
        <w:tc>
          <w:tcPr>
            <w:tcW w:w="765" w:type="dxa"/>
          </w:tcPr>
          <w:p w14:paraId="2E30883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</w:tcPr>
          <w:p w14:paraId="16E6A7D6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53" w:type="dxa"/>
          </w:tcPr>
          <w:p w14:paraId="29C167E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1A2" w14:paraId="0A22A9F7" w14:textId="77777777">
        <w:tc>
          <w:tcPr>
            <w:tcW w:w="765" w:type="dxa"/>
          </w:tcPr>
          <w:p w14:paraId="6FCF16F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</w:tcPr>
          <w:p w14:paraId="76B16655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«3-D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14:paraId="0EAFD24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1A2" w14:paraId="198131C8" w14:textId="77777777">
        <w:tc>
          <w:tcPr>
            <w:tcW w:w="765" w:type="dxa"/>
          </w:tcPr>
          <w:p w14:paraId="6EDF16B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</w:tcPr>
          <w:p w14:paraId="7F78185D" w14:textId="77777777" w:rsidR="00CF01A2" w:rsidRDefault="00876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14:paraId="3D4BA18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AE8B8DD" w14:textId="42D4B979" w:rsidR="009F524D" w:rsidRDefault="009F524D" w:rsidP="009F524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201672142"/>
    </w:p>
    <w:bookmarkEnd w:id="9"/>
    <w:p w14:paraId="1D179EF6" w14:textId="77777777" w:rsidR="009F524D" w:rsidRPr="00067BCB" w:rsidRDefault="009F524D" w:rsidP="009F524D">
      <w:pPr>
        <w:pStyle w:val="a5"/>
        <w:numPr>
          <w:ilvl w:val="1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 как часть реализации программы предпрофессиональных классов.</w:t>
      </w:r>
    </w:p>
    <w:p w14:paraId="2E3A1185" w14:textId="77777777" w:rsidR="009F524D" w:rsidRPr="00067BCB" w:rsidRDefault="009F524D" w:rsidP="009F524D">
      <w:pPr>
        <w:pStyle w:val="a5"/>
        <w:spacing w:after="0" w:line="240" w:lineRule="auto"/>
        <w:ind w:left="0" w:firstLine="708"/>
        <w:rPr>
          <w:rStyle w:val="3584"/>
          <w:rFonts w:ascii="Times New Roman" w:hAnsi="Times New Roman" w:cs="Times New Roman"/>
          <w:sz w:val="28"/>
          <w:szCs w:val="28"/>
        </w:rPr>
      </w:pPr>
    </w:p>
    <w:p w14:paraId="04BEE01B" w14:textId="77777777" w:rsidR="009F524D" w:rsidRPr="00067BCB" w:rsidRDefault="009F524D" w:rsidP="009F524D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по предпрофессиональному направлению образовательная организация предлагает обучающимся из реестра программ, размещенных на портале ПФДО Калининградской области. </w:t>
      </w:r>
    </w:p>
    <w:p w14:paraId="29A8158C" w14:textId="77777777" w:rsidR="009F524D" w:rsidRPr="00067BCB" w:rsidRDefault="009F524D" w:rsidP="009F524D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67BCB">
        <w:rPr>
          <w:rStyle w:val="3584"/>
          <w:rFonts w:ascii="Times New Roman" w:hAnsi="Times New Roman" w:cs="Times New Roman"/>
          <w:sz w:val="28"/>
          <w:szCs w:val="28"/>
        </w:rPr>
        <w:t xml:space="preserve">Интересные ресурсы предлагают </w:t>
      </w:r>
      <w:proofErr w:type="spellStart"/>
      <w:r w:rsidRPr="00067BCB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 xml:space="preserve">, Центры "Точка роста", IT-кубы и другие учреждения дополнительного образования, с которыми </w:t>
      </w:r>
      <w:r w:rsidRPr="00067BCB">
        <w:rPr>
          <w:rFonts w:ascii="Times New Roman" w:hAnsi="Times New Roman" w:cs="Times New Roman"/>
          <w:sz w:val="28"/>
          <w:szCs w:val="28"/>
        </w:rPr>
        <w:lastRenderedPageBreak/>
        <w:t>можно реализовать программы дополнительного образования по сетевому соглашению.</w:t>
      </w:r>
    </w:p>
    <w:p w14:paraId="304F5601" w14:textId="77777777" w:rsidR="009F524D" w:rsidRPr="00067BCB" w:rsidRDefault="009F524D" w:rsidP="009F524D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6EA33C67" w14:textId="77777777" w:rsidR="009F524D" w:rsidRPr="00067BCB" w:rsidRDefault="009F524D" w:rsidP="009F524D">
      <w:pPr>
        <w:pStyle w:val="a5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Заключительные рекомендации</w:t>
      </w:r>
    </w:p>
    <w:p w14:paraId="075125AC" w14:textId="77777777" w:rsidR="009F524D" w:rsidRPr="00067BCB" w:rsidRDefault="009F524D" w:rsidP="009F524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EDA7A" w14:textId="77777777" w:rsidR="009F524D" w:rsidRPr="00067BCB" w:rsidRDefault="009F524D" w:rsidP="009F524D">
      <w:pPr>
        <w:pStyle w:val="a5"/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Содержание страницы предпрофессионального класса на сайте общеобразовательной организации</w:t>
      </w:r>
    </w:p>
    <w:p w14:paraId="6DB04D7D" w14:textId="77777777" w:rsidR="009F524D" w:rsidRPr="00067BCB" w:rsidRDefault="009F524D" w:rsidP="009F5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Информация по реализации программы предпрофессионального класса отражается в разделе «Предпрофессиональные классы» сайта общеобразовательной организации, имеющей навигацию с главной страницы. В данном разделе должны быть выложены:</w:t>
      </w:r>
    </w:p>
    <w:p w14:paraId="1F99A614" w14:textId="77777777" w:rsidR="009F524D" w:rsidRPr="00067BCB" w:rsidRDefault="009F524D" w:rsidP="009F524D">
      <w:pPr>
        <w:numPr>
          <w:ilvl w:val="0"/>
          <w:numId w:val="48"/>
        </w:numPr>
        <w:tabs>
          <w:tab w:val="clear" w:pos="22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Типовое положение Министерства образования Калининградской области о предпрофессиональном классе.</w:t>
      </w:r>
    </w:p>
    <w:p w14:paraId="648515DF" w14:textId="77777777" w:rsidR="009F524D" w:rsidRPr="00067BCB" w:rsidRDefault="009F524D" w:rsidP="009F524D">
      <w:pPr>
        <w:numPr>
          <w:ilvl w:val="0"/>
          <w:numId w:val="4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Положение о предпрофессиональном классе.</w:t>
      </w:r>
    </w:p>
    <w:p w14:paraId="60A4E639" w14:textId="77777777" w:rsidR="009F524D" w:rsidRPr="00067BCB" w:rsidRDefault="009F524D" w:rsidP="009F524D">
      <w:pPr>
        <w:numPr>
          <w:ilvl w:val="0"/>
          <w:numId w:val="4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Приказ об открытии класса и зачислении в него обучающихся.</w:t>
      </w:r>
    </w:p>
    <w:p w14:paraId="31210D39" w14:textId="77777777" w:rsidR="009F524D" w:rsidRPr="00067BCB" w:rsidRDefault="009F524D" w:rsidP="009F524D">
      <w:pPr>
        <w:numPr>
          <w:ilvl w:val="0"/>
          <w:numId w:val="4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Программа предпрофессионального класса с учебным планом.</w:t>
      </w:r>
    </w:p>
    <w:p w14:paraId="5C05087D" w14:textId="77777777" w:rsidR="009F524D" w:rsidRPr="00067BCB" w:rsidRDefault="009F524D" w:rsidP="009F524D">
      <w:pPr>
        <w:numPr>
          <w:ilvl w:val="0"/>
          <w:numId w:val="4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Соглашения с академическим и отраслевым партнерами.</w:t>
      </w:r>
    </w:p>
    <w:p w14:paraId="482399DF" w14:textId="77777777" w:rsidR="009F524D" w:rsidRPr="00067BCB" w:rsidRDefault="009F524D" w:rsidP="009F524D">
      <w:pPr>
        <w:numPr>
          <w:ilvl w:val="0"/>
          <w:numId w:val="4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План мероприятий (дорожная карта).</w:t>
      </w:r>
    </w:p>
    <w:p w14:paraId="18D2E086" w14:textId="77777777" w:rsidR="009F524D" w:rsidRPr="00067BCB" w:rsidRDefault="009F524D" w:rsidP="009F524D">
      <w:pPr>
        <w:numPr>
          <w:ilvl w:val="0"/>
          <w:numId w:val="4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Информация о реализации мероприятий дорожной карты.</w:t>
      </w:r>
    </w:p>
    <w:p w14:paraId="6CFC265B" w14:textId="77777777" w:rsidR="009F524D" w:rsidRPr="00067BCB" w:rsidRDefault="009F524D" w:rsidP="009F524D">
      <w:pPr>
        <w:spacing w:after="0" w:line="240" w:lineRule="auto"/>
        <w:ind w:left="1428" w:hanging="1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585B4F" w14:textId="77777777" w:rsidR="009F524D" w:rsidRPr="00067BCB" w:rsidRDefault="009F524D" w:rsidP="009F524D">
      <w:pPr>
        <w:pStyle w:val="a5"/>
        <w:numPr>
          <w:ilvl w:val="1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Информационно-медийное сопровождение</w:t>
      </w:r>
    </w:p>
    <w:p w14:paraId="78B3AF0D" w14:textId="77777777" w:rsidR="009F524D" w:rsidRPr="00067BCB" w:rsidRDefault="009F524D" w:rsidP="009F52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В типовые показатели эффективности деятельности по </w:t>
      </w:r>
      <w:proofErr w:type="spellStart"/>
      <w:r w:rsidRPr="00067BCB">
        <w:rPr>
          <w:rFonts w:ascii="Times New Roman" w:eastAsia="Times New Roman" w:hAnsi="Times New Roman" w:cs="Times New Roman"/>
          <w:sz w:val="28"/>
          <w:szCs w:val="28"/>
        </w:rPr>
        <w:t>функциони-рованию</w:t>
      </w:r>
      <w:proofErr w:type="spellEnd"/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предпрофессиональных классов в Калининградской области включен такой критерий эффективности как «публикация актуальных новостей о деятельности класса, участие и публикация статей в группе социальной сети «ВКонтакте».</w:t>
      </w:r>
    </w:p>
    <w:p w14:paraId="204F7F42" w14:textId="77777777" w:rsidR="009F524D" w:rsidRPr="00067BCB" w:rsidRDefault="009F524D" w:rsidP="009F52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Для выполнения показателя рекомендуем:</w:t>
      </w:r>
    </w:p>
    <w:p w14:paraId="24D1D26E" w14:textId="77777777" w:rsidR="009F524D" w:rsidRPr="00067BCB" w:rsidRDefault="009F524D" w:rsidP="009F524D">
      <w:pPr>
        <w:numPr>
          <w:ilvl w:val="0"/>
          <w:numId w:val="4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Ведение канала в VK мессенджере с информацией о реализации мероприятий дорожной карты предпрофессионального класса.</w:t>
      </w:r>
    </w:p>
    <w:p w14:paraId="20829C6E" w14:textId="77777777" w:rsidR="009F524D" w:rsidRPr="00067BCB" w:rsidRDefault="009F524D" w:rsidP="009F524D">
      <w:pPr>
        <w:numPr>
          <w:ilvl w:val="0"/>
          <w:numId w:val="49"/>
        </w:num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Ведение чата в «</w:t>
      </w:r>
      <w:proofErr w:type="spellStart"/>
      <w:r w:rsidRPr="00067BCB">
        <w:rPr>
          <w:rFonts w:ascii="Times New Roman" w:eastAsia="Times New Roman" w:hAnsi="Times New Roman" w:cs="Times New Roman"/>
          <w:sz w:val="28"/>
          <w:szCs w:val="28"/>
        </w:rPr>
        <w:t>Сферуме</w:t>
      </w:r>
      <w:proofErr w:type="spellEnd"/>
      <w:r w:rsidRPr="00067BC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DB7F2F7" w14:textId="77777777" w:rsidR="009F524D" w:rsidRPr="00067BCB" w:rsidRDefault="009F524D" w:rsidP="009F524D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Ведение новостной страницы на сайте общеобразовательной организации.</w:t>
      </w:r>
    </w:p>
    <w:p w14:paraId="24F0C0C1" w14:textId="77777777" w:rsidR="009F524D" w:rsidRPr="00067BCB" w:rsidRDefault="009F524D" w:rsidP="009F524D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Публикация опыта на сайте Калининградского областного института развития образования на странице создание сети предпрофессиональных классов Калининградской области.</w:t>
      </w:r>
    </w:p>
    <w:bookmarkEnd w:id="10"/>
    <w:p w14:paraId="75DC3CDB" w14:textId="77777777" w:rsidR="009F524D" w:rsidRPr="009F524D" w:rsidRDefault="009F524D" w:rsidP="009F524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D6FAE" w14:textId="77777777" w:rsidR="00311194" w:rsidRDefault="00311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96D98" w14:textId="77777777" w:rsidR="00311194" w:rsidRDefault="003111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35666C" w14:textId="77777777" w:rsidR="00311194" w:rsidRDefault="003111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BB8E8B" w14:textId="77777777" w:rsidR="00311194" w:rsidRDefault="003111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BF5F6E" w14:textId="77777777" w:rsidR="00311194" w:rsidRDefault="003111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BE29A2" w14:textId="77777777" w:rsidR="00311194" w:rsidRDefault="003111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7C6815" w14:textId="77777777" w:rsidR="00311194" w:rsidRDefault="003111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9F7CED" w14:textId="77777777" w:rsidR="00311194" w:rsidRDefault="003111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DCB5D2" w14:textId="77777777" w:rsidR="00311194" w:rsidRDefault="003111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4DFEA3" w14:textId="77777777" w:rsidR="00311194" w:rsidRDefault="003111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00A3A4" w14:textId="574B0462" w:rsidR="00CF01A2" w:rsidRDefault="008760F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f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2415"/>
        <w:gridCol w:w="838"/>
        <w:gridCol w:w="714"/>
        <w:gridCol w:w="712"/>
        <w:gridCol w:w="714"/>
        <w:gridCol w:w="712"/>
        <w:gridCol w:w="714"/>
        <w:gridCol w:w="835"/>
      </w:tblGrid>
      <w:tr w:rsidR="00CF01A2" w14:paraId="014CB0EE" w14:textId="77777777">
        <w:tc>
          <w:tcPr>
            <w:tcW w:w="9345" w:type="dxa"/>
            <w:gridSpan w:val="9"/>
          </w:tcPr>
          <w:p w14:paraId="7292B593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Недельный учебный план основного общего образования для 5-ти дневной учебной недели (на основе п. 4 ФУП ФОП ООО) с </w:t>
            </w:r>
            <w:r w:rsidRPr="0049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углублением физики</w:t>
            </w:r>
            <w:r w:rsidRPr="0049744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*</w:t>
            </w:r>
          </w:p>
        </w:tc>
      </w:tr>
      <w:tr w:rsidR="00CF01A2" w14:paraId="1EF5A7FF" w14:textId="77777777">
        <w:tc>
          <w:tcPr>
            <w:tcW w:w="9345" w:type="dxa"/>
            <w:gridSpan w:val="9"/>
          </w:tcPr>
          <w:p w14:paraId="762C5CEB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CF01A2" w14:paraId="5162FA4E" w14:textId="77777777" w:rsidTr="00723650">
        <w:tc>
          <w:tcPr>
            <w:tcW w:w="1691" w:type="dxa"/>
            <w:vMerge w:val="restart"/>
            <w:vAlign w:val="center"/>
          </w:tcPr>
          <w:p w14:paraId="513AB3F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15" w:type="dxa"/>
            <w:vMerge w:val="restart"/>
            <w:vAlign w:val="center"/>
          </w:tcPr>
          <w:p w14:paraId="541795E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  <w:p w14:paraId="27DF749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38" w:type="dxa"/>
            <w:vMerge w:val="restart"/>
            <w:vAlign w:val="center"/>
          </w:tcPr>
          <w:p w14:paraId="485DEF70" w14:textId="77777777" w:rsidR="00723650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</w:t>
            </w:r>
            <w:proofErr w:type="spellEnd"/>
          </w:p>
          <w:p w14:paraId="4288E0B5" w14:textId="107735F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4401" w:type="dxa"/>
            <w:gridSpan w:val="6"/>
            <w:vAlign w:val="center"/>
          </w:tcPr>
          <w:p w14:paraId="1821526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CF01A2" w14:paraId="6264330A" w14:textId="77777777" w:rsidTr="00723650">
        <w:tc>
          <w:tcPr>
            <w:tcW w:w="1691" w:type="dxa"/>
            <w:vMerge/>
            <w:vAlign w:val="center"/>
          </w:tcPr>
          <w:p w14:paraId="5D2967B6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187CA81B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Merge/>
            <w:vAlign w:val="center"/>
          </w:tcPr>
          <w:p w14:paraId="0149D85F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8FE6FB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2" w:type="dxa"/>
            <w:vAlign w:val="center"/>
          </w:tcPr>
          <w:p w14:paraId="2410394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4" w:type="dxa"/>
            <w:vAlign w:val="center"/>
          </w:tcPr>
          <w:p w14:paraId="1D71A1C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2" w:type="dxa"/>
            <w:vAlign w:val="center"/>
          </w:tcPr>
          <w:p w14:paraId="2B576C9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4" w:type="dxa"/>
            <w:vAlign w:val="center"/>
          </w:tcPr>
          <w:p w14:paraId="53ED247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5" w:type="dxa"/>
            <w:vAlign w:val="center"/>
          </w:tcPr>
          <w:p w14:paraId="4B9D08B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CF01A2" w14:paraId="5931845E" w14:textId="77777777">
        <w:tc>
          <w:tcPr>
            <w:tcW w:w="9345" w:type="dxa"/>
            <w:gridSpan w:val="9"/>
          </w:tcPr>
          <w:p w14:paraId="3906E950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</w:tr>
      <w:tr w:rsidR="00CF01A2" w14:paraId="6A5DAB46" w14:textId="77777777" w:rsidTr="00723650">
        <w:tc>
          <w:tcPr>
            <w:tcW w:w="1691" w:type="dxa"/>
            <w:vMerge w:val="restart"/>
          </w:tcPr>
          <w:p w14:paraId="5BAFEFFA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k9dn5blei3io" w:colFirst="0" w:colLast="0"/>
            <w:bookmarkEnd w:id="1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5" w:type="dxa"/>
          </w:tcPr>
          <w:p w14:paraId="07961DE5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38" w:type="dxa"/>
            <w:vAlign w:val="center"/>
          </w:tcPr>
          <w:p w14:paraId="2505860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5FF377F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14:paraId="1A4ED64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vAlign w:val="center"/>
          </w:tcPr>
          <w:p w14:paraId="5D7FA34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vAlign w:val="center"/>
          </w:tcPr>
          <w:p w14:paraId="04A6F4A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14:paraId="140507D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14:paraId="200B3E3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F01A2" w14:paraId="61F254FA" w14:textId="77777777" w:rsidTr="00723650">
        <w:tc>
          <w:tcPr>
            <w:tcW w:w="1691" w:type="dxa"/>
            <w:vMerge/>
          </w:tcPr>
          <w:p w14:paraId="26809597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DF790AE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38" w:type="dxa"/>
            <w:vAlign w:val="center"/>
          </w:tcPr>
          <w:p w14:paraId="0D76405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0C8F67B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14:paraId="748A484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14:paraId="78035DC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3431658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14:paraId="661185F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14:paraId="494E752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F01A2" w14:paraId="439122BC" w14:textId="77777777" w:rsidTr="00723650">
        <w:tc>
          <w:tcPr>
            <w:tcW w:w="1691" w:type="dxa"/>
          </w:tcPr>
          <w:p w14:paraId="28B2F0E9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415" w:type="dxa"/>
          </w:tcPr>
          <w:p w14:paraId="73D0D84F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38" w:type="dxa"/>
            <w:vAlign w:val="center"/>
          </w:tcPr>
          <w:p w14:paraId="2E073B5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667C877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14:paraId="5266D58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14:paraId="4E1A4CF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14:paraId="6207B76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14:paraId="5D131D0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14:paraId="414D0A4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01A2" w14:paraId="313EDE30" w14:textId="77777777" w:rsidTr="00723650">
        <w:tc>
          <w:tcPr>
            <w:tcW w:w="1691" w:type="dxa"/>
            <w:vMerge w:val="restart"/>
          </w:tcPr>
          <w:p w14:paraId="31EE5C51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15" w:type="dxa"/>
          </w:tcPr>
          <w:p w14:paraId="205856FC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38" w:type="dxa"/>
            <w:vAlign w:val="center"/>
          </w:tcPr>
          <w:p w14:paraId="780DC6E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439579F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14:paraId="5873F88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vAlign w:val="center"/>
          </w:tcPr>
          <w:p w14:paraId="7412350C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989FDAC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3DD5BA7A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B5FB21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1A2" w14:paraId="776B8192" w14:textId="77777777" w:rsidTr="00723650">
        <w:tc>
          <w:tcPr>
            <w:tcW w:w="1691" w:type="dxa"/>
            <w:vMerge/>
          </w:tcPr>
          <w:p w14:paraId="53DEB120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13E02BA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38" w:type="dxa"/>
            <w:vAlign w:val="center"/>
          </w:tcPr>
          <w:p w14:paraId="62FB54D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5EF28994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1994EBED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12BB1E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14:paraId="045587E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14:paraId="604A476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14:paraId="1CA169F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01A2" w14:paraId="12B10F48" w14:textId="77777777" w:rsidTr="00723650">
        <w:tc>
          <w:tcPr>
            <w:tcW w:w="1691" w:type="dxa"/>
            <w:vMerge/>
          </w:tcPr>
          <w:p w14:paraId="7256B180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2E47842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38" w:type="dxa"/>
            <w:vAlign w:val="center"/>
          </w:tcPr>
          <w:p w14:paraId="11E6401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49356A1B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21345DAF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0FACE2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60C478C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14:paraId="6C5946D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14:paraId="3800D32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01A2" w14:paraId="78B2747B" w14:textId="77777777" w:rsidTr="00723650">
        <w:tc>
          <w:tcPr>
            <w:tcW w:w="1691" w:type="dxa"/>
            <w:vMerge/>
          </w:tcPr>
          <w:p w14:paraId="2DA3F2A8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5A0E509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38" w:type="dxa"/>
            <w:vAlign w:val="center"/>
          </w:tcPr>
          <w:p w14:paraId="087F411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14F1F43E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2133A7EC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55BDC17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6BB36C3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5D4C259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4D4C06E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1A2" w14:paraId="74D84012" w14:textId="77777777" w:rsidTr="00723650">
        <w:tc>
          <w:tcPr>
            <w:tcW w:w="1691" w:type="dxa"/>
            <w:vMerge/>
          </w:tcPr>
          <w:p w14:paraId="712B9056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F4D249C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38" w:type="dxa"/>
            <w:vAlign w:val="center"/>
          </w:tcPr>
          <w:p w14:paraId="3D8247C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4A0814E7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3316AE92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833E9E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4AA1657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2CBD52B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761A952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1A2" w14:paraId="5D509CAF" w14:textId="77777777" w:rsidTr="00723650">
        <w:tc>
          <w:tcPr>
            <w:tcW w:w="1691" w:type="dxa"/>
            <w:vMerge w:val="restart"/>
          </w:tcPr>
          <w:p w14:paraId="271EE328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15" w:type="dxa"/>
          </w:tcPr>
          <w:p w14:paraId="66FD4FAB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38" w:type="dxa"/>
            <w:vAlign w:val="center"/>
          </w:tcPr>
          <w:p w14:paraId="1EE640A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024BA90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14:paraId="2BA0414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14:paraId="3DF4B1B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14:paraId="6F53569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14:paraId="6B2D716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14:paraId="4965B15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01A2" w14:paraId="0C9D6F8C" w14:textId="77777777" w:rsidTr="00723650">
        <w:tc>
          <w:tcPr>
            <w:tcW w:w="1691" w:type="dxa"/>
            <w:vMerge/>
          </w:tcPr>
          <w:p w14:paraId="7897D61D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3FE0FFE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38" w:type="dxa"/>
            <w:vAlign w:val="center"/>
          </w:tcPr>
          <w:p w14:paraId="74B86E0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6262960D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B236CE0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914CCC1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4DFFD9DC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B55AD4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50E56D4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612955C9" w14:textId="77777777" w:rsidTr="00723650">
        <w:tc>
          <w:tcPr>
            <w:tcW w:w="1691" w:type="dxa"/>
            <w:vMerge/>
          </w:tcPr>
          <w:p w14:paraId="0ECCF6EC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82983E3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38" w:type="dxa"/>
            <w:vAlign w:val="center"/>
          </w:tcPr>
          <w:p w14:paraId="1BB5989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20ABE61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7DA70F9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0D0F05A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1457B44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14:paraId="03AACF0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14:paraId="4AD4CF8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1A2" w14:paraId="5AF6C90E" w14:textId="77777777" w:rsidTr="00723650">
        <w:tc>
          <w:tcPr>
            <w:tcW w:w="1691" w:type="dxa"/>
            <w:vMerge w:val="restart"/>
          </w:tcPr>
          <w:p w14:paraId="09CCFCA1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15" w:type="dxa"/>
          </w:tcPr>
          <w:p w14:paraId="18046297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38" w:type="dxa"/>
            <w:vAlign w:val="center"/>
          </w:tcPr>
          <w:p w14:paraId="7B46F3D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14" w:type="dxa"/>
            <w:vAlign w:val="center"/>
          </w:tcPr>
          <w:p w14:paraId="6C06BAFA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59400A85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8E07A5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14:paraId="26C2364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14:paraId="03A8C6A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5" w:type="dxa"/>
            <w:vAlign w:val="center"/>
          </w:tcPr>
          <w:p w14:paraId="7CDA3A2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F01A2" w14:paraId="68145F9D" w14:textId="77777777" w:rsidTr="00723650">
        <w:tc>
          <w:tcPr>
            <w:tcW w:w="1691" w:type="dxa"/>
            <w:vMerge/>
          </w:tcPr>
          <w:p w14:paraId="488C0FE7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14:paraId="404AE763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38" w:type="dxa"/>
            <w:vAlign w:val="center"/>
          </w:tcPr>
          <w:p w14:paraId="149B8BF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2E557C1E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20874844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0EC297B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EFFFFD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14:paraId="3E05CE3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14:paraId="7FC5F35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1A2" w14:paraId="2D931481" w14:textId="77777777" w:rsidTr="00723650">
        <w:tc>
          <w:tcPr>
            <w:tcW w:w="1691" w:type="dxa"/>
            <w:vMerge/>
          </w:tcPr>
          <w:p w14:paraId="70A4E72B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145545C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38" w:type="dxa"/>
            <w:vAlign w:val="center"/>
          </w:tcPr>
          <w:p w14:paraId="5BC20B1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3E3037A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5AD35C0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797F57E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255B47E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14:paraId="39E32C3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14:paraId="5B24CB2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01A2" w14:paraId="1F5BD277" w14:textId="77777777" w:rsidTr="00723650">
        <w:tc>
          <w:tcPr>
            <w:tcW w:w="1691" w:type="dxa"/>
            <w:vMerge w:val="restart"/>
          </w:tcPr>
          <w:p w14:paraId="7E865135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15" w:type="dxa"/>
          </w:tcPr>
          <w:p w14:paraId="01E64EE0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38" w:type="dxa"/>
            <w:vAlign w:val="center"/>
          </w:tcPr>
          <w:p w14:paraId="7B6C9B2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1088EE5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702CD2A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029B2AD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15C7347A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634F2E8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8577CC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1A2" w14:paraId="76E37620" w14:textId="77777777" w:rsidTr="00723650">
        <w:tc>
          <w:tcPr>
            <w:tcW w:w="1691" w:type="dxa"/>
            <w:vMerge/>
          </w:tcPr>
          <w:p w14:paraId="20A5DABA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15C4CD97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38" w:type="dxa"/>
            <w:vAlign w:val="center"/>
          </w:tcPr>
          <w:p w14:paraId="3A0FE04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0E1C46D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6DD62BF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4C60E98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3CECFC8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6AA077E5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924768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1A2" w14:paraId="6A91C24E" w14:textId="77777777" w:rsidTr="00723650">
        <w:tc>
          <w:tcPr>
            <w:tcW w:w="1691" w:type="dxa"/>
          </w:tcPr>
          <w:p w14:paraId="0F37911B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5" w:type="dxa"/>
          </w:tcPr>
          <w:p w14:paraId="61C66670" w14:textId="151DB26D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2365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***</w:t>
            </w:r>
          </w:p>
        </w:tc>
        <w:tc>
          <w:tcPr>
            <w:tcW w:w="838" w:type="dxa"/>
            <w:vAlign w:val="center"/>
          </w:tcPr>
          <w:p w14:paraId="1354C84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369433B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6E90F13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14:paraId="4982768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2D096DF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5DCC3F3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7FA1504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1A2" w14:paraId="25CF8666" w14:textId="77777777" w:rsidTr="00723650">
        <w:tc>
          <w:tcPr>
            <w:tcW w:w="1691" w:type="dxa"/>
          </w:tcPr>
          <w:p w14:paraId="74D816C1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415" w:type="dxa"/>
          </w:tcPr>
          <w:p w14:paraId="20EDE3F3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838" w:type="dxa"/>
            <w:vAlign w:val="center"/>
          </w:tcPr>
          <w:p w14:paraId="614EA23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20B2EA82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0ADB49BB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9A84FDF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690CD5A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2C6E72D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24387AE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1A2" w14:paraId="665640E9" w14:textId="77777777" w:rsidTr="00723650">
        <w:tc>
          <w:tcPr>
            <w:tcW w:w="1691" w:type="dxa"/>
          </w:tcPr>
          <w:p w14:paraId="2563BD6A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15" w:type="dxa"/>
          </w:tcPr>
          <w:p w14:paraId="7E66547C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38" w:type="dxa"/>
            <w:vAlign w:val="center"/>
          </w:tcPr>
          <w:p w14:paraId="36C4161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  <w:vAlign w:val="center"/>
          </w:tcPr>
          <w:p w14:paraId="1B90C36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1BA6209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14:paraId="4F3CFB3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717EA6A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14:paraId="22CC328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14:paraId="0EBC3BF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1A2" w14:paraId="54AEC101" w14:textId="77777777">
        <w:tc>
          <w:tcPr>
            <w:tcW w:w="4944" w:type="dxa"/>
            <w:gridSpan w:val="3"/>
            <w:vAlign w:val="center"/>
          </w:tcPr>
          <w:p w14:paraId="160508FB" w14:textId="77777777" w:rsidR="00CF01A2" w:rsidRDefault="008760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14" w:type="dxa"/>
            <w:vAlign w:val="center"/>
          </w:tcPr>
          <w:p w14:paraId="5A3652F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" w:type="dxa"/>
            <w:vAlign w:val="center"/>
          </w:tcPr>
          <w:p w14:paraId="71196FA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4" w:type="dxa"/>
            <w:vAlign w:val="center"/>
          </w:tcPr>
          <w:p w14:paraId="77DDFE2F" w14:textId="52D1A6EE" w:rsidR="00CF01A2" w:rsidRPr="00A34D81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34D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  <w:vAlign w:val="center"/>
          </w:tcPr>
          <w:p w14:paraId="1A6D5613" w14:textId="59960D54" w:rsidR="00CF01A2" w:rsidRPr="00A34D81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34D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4" w:type="dxa"/>
            <w:vAlign w:val="center"/>
          </w:tcPr>
          <w:p w14:paraId="6F8BDA43" w14:textId="0FF0653A" w:rsidR="00CF01A2" w:rsidRPr="00A34D81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34D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5" w:type="dxa"/>
            <w:vAlign w:val="center"/>
          </w:tcPr>
          <w:p w14:paraId="6341217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CF01A2" w14:paraId="793730B8" w14:textId="77777777">
        <w:tc>
          <w:tcPr>
            <w:tcW w:w="4944" w:type="dxa"/>
            <w:gridSpan w:val="3"/>
          </w:tcPr>
          <w:p w14:paraId="4F2F2239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14" w:type="dxa"/>
            <w:vAlign w:val="center"/>
          </w:tcPr>
          <w:p w14:paraId="5E40BCE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749B956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14:paraId="0FBE6B3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17236FF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458A90B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14:paraId="6FDFD68F" w14:textId="7A3754B3" w:rsidR="00CF01A2" w:rsidRPr="00A34D81" w:rsidRDefault="00A34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F01A2" w14:paraId="12C4F2C7" w14:textId="77777777">
        <w:tc>
          <w:tcPr>
            <w:tcW w:w="4944" w:type="dxa"/>
            <w:gridSpan w:val="3"/>
          </w:tcPr>
          <w:p w14:paraId="5554FDF3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714" w:type="dxa"/>
            <w:vAlign w:val="center"/>
          </w:tcPr>
          <w:p w14:paraId="389F3DE7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50168C9A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C1CC6F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14:paraId="4708BA9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34EBA8D9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FB94CD2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1A2" w14:paraId="210AB562" w14:textId="77777777">
        <w:tc>
          <w:tcPr>
            <w:tcW w:w="4944" w:type="dxa"/>
            <w:gridSpan w:val="3"/>
          </w:tcPr>
          <w:p w14:paraId="28A271A5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Максимально допустимая недельная нагрузка в соответствии с санитарными правилами и нормами (при 5-дневной неделе)</w:t>
            </w:r>
          </w:p>
        </w:tc>
        <w:tc>
          <w:tcPr>
            <w:tcW w:w="714" w:type="dxa"/>
            <w:vAlign w:val="center"/>
          </w:tcPr>
          <w:p w14:paraId="7AEE870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" w:type="dxa"/>
            <w:vAlign w:val="center"/>
          </w:tcPr>
          <w:p w14:paraId="2BBE16D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dxa"/>
            <w:vAlign w:val="center"/>
          </w:tcPr>
          <w:p w14:paraId="367E27A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" w:type="dxa"/>
            <w:vAlign w:val="center"/>
          </w:tcPr>
          <w:p w14:paraId="20C4998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4" w:type="dxa"/>
            <w:vAlign w:val="center"/>
          </w:tcPr>
          <w:p w14:paraId="314176D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5" w:type="dxa"/>
            <w:vAlign w:val="center"/>
          </w:tcPr>
          <w:p w14:paraId="377866C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CF01A2" w14:paraId="4075B35D" w14:textId="77777777">
        <w:tc>
          <w:tcPr>
            <w:tcW w:w="4944" w:type="dxa"/>
            <w:gridSpan w:val="3"/>
          </w:tcPr>
          <w:p w14:paraId="32DD3E14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14" w:type="dxa"/>
            <w:vAlign w:val="center"/>
          </w:tcPr>
          <w:p w14:paraId="6CA3580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vAlign w:val="center"/>
          </w:tcPr>
          <w:p w14:paraId="51762CA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  <w:vAlign w:val="center"/>
          </w:tcPr>
          <w:p w14:paraId="3D9B465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vAlign w:val="center"/>
          </w:tcPr>
          <w:p w14:paraId="08E6BC1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  <w:vAlign w:val="center"/>
          </w:tcPr>
          <w:p w14:paraId="16C9BC0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vAlign w:val="center"/>
          </w:tcPr>
          <w:p w14:paraId="544043C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F01A2" w14:paraId="0EEB1BC9" w14:textId="77777777">
        <w:tc>
          <w:tcPr>
            <w:tcW w:w="4944" w:type="dxa"/>
            <w:gridSpan w:val="3"/>
            <w:vAlign w:val="center"/>
          </w:tcPr>
          <w:p w14:paraId="7E6ED0D8" w14:textId="77777777" w:rsidR="00CF01A2" w:rsidRDefault="008760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14" w:type="dxa"/>
            <w:vAlign w:val="center"/>
          </w:tcPr>
          <w:p w14:paraId="7C4EFB6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12" w:type="dxa"/>
            <w:vAlign w:val="center"/>
          </w:tcPr>
          <w:p w14:paraId="7D0FB83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14" w:type="dxa"/>
            <w:vAlign w:val="center"/>
          </w:tcPr>
          <w:p w14:paraId="5F1C1F4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12" w:type="dxa"/>
            <w:vAlign w:val="center"/>
          </w:tcPr>
          <w:p w14:paraId="54E8D14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14" w:type="dxa"/>
            <w:vAlign w:val="center"/>
          </w:tcPr>
          <w:p w14:paraId="02B0FBD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35" w:type="dxa"/>
            <w:vAlign w:val="center"/>
          </w:tcPr>
          <w:p w14:paraId="5AB939C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14:paraId="6C959BE0" w14:textId="77777777" w:rsidR="00CF01A2" w:rsidRDefault="00CF01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89C082" w14:textId="2DAA1F28" w:rsidR="00CF01A2" w:rsidRDefault="008760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Здесь возможно углубление предметов: математика, информатика</w:t>
      </w:r>
      <w:r w:rsidR="00723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86D6CC" w14:textId="77777777" w:rsidR="00723650" w:rsidRDefault="008760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Для углубления физики за основу предлагаем взять федеральную рабочую программу учебного предмета на углубленном уровне по физике с сокращением часов и сжатием дидактических единиц в рамках соблюдения гигиенических нормативов к недельной образовательной нагрузке, утвержденных СанПиН. </w:t>
      </w:r>
    </w:p>
    <w:p w14:paraId="39AB16DD" w14:textId="1C74C209" w:rsidR="00CF01A2" w:rsidRDefault="007236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*** </w:t>
      </w:r>
      <w:r w:rsidRPr="00723650">
        <w:rPr>
          <w:rFonts w:ascii="Times New Roman" w:eastAsia="Times New Roman" w:hAnsi="Times New Roman" w:cs="Times New Roman"/>
          <w:sz w:val="24"/>
          <w:szCs w:val="24"/>
        </w:rPr>
        <w:t>Программу учебного предмета труд(технология) рекомендуем дополнять</w:t>
      </w:r>
      <w:r w:rsidR="00A34D81">
        <w:rPr>
          <w:rFonts w:ascii="Times New Roman" w:eastAsia="Times New Roman" w:hAnsi="Times New Roman" w:cs="Times New Roman"/>
          <w:sz w:val="24"/>
          <w:szCs w:val="24"/>
        </w:rPr>
        <w:t xml:space="preserve"> вариативным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модул</w:t>
      </w:r>
      <w:r w:rsidR="00A34D81"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34D81">
        <w:rPr>
          <w:rFonts w:ascii="Times New Roman" w:eastAsia="Times New Roman" w:hAnsi="Times New Roman" w:cs="Times New Roman"/>
          <w:sz w:val="24"/>
          <w:szCs w:val="24"/>
        </w:rPr>
        <w:t xml:space="preserve">Компьютерная графика. </w:t>
      </w:r>
      <w:r>
        <w:rPr>
          <w:rFonts w:ascii="Times New Roman" w:eastAsia="Times New Roman" w:hAnsi="Times New Roman" w:cs="Times New Roman"/>
          <w:sz w:val="24"/>
          <w:szCs w:val="24"/>
        </w:rPr>
        <w:t>Черчение»</w:t>
      </w:r>
      <w:r w:rsidR="00A34D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0FD">
        <w:br w:type="page"/>
      </w:r>
    </w:p>
    <w:p w14:paraId="7398FBBE" w14:textId="77777777" w:rsidR="00CF01A2" w:rsidRDefault="008760F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4EFE9199" w14:textId="77777777" w:rsidR="00CF01A2" w:rsidRDefault="00CF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4"/>
        <w:gridCol w:w="2127"/>
        <w:gridCol w:w="744"/>
        <w:gridCol w:w="880"/>
        <w:gridCol w:w="863"/>
        <w:gridCol w:w="990"/>
        <w:gridCol w:w="863"/>
        <w:gridCol w:w="1123"/>
      </w:tblGrid>
      <w:tr w:rsidR="00CF01A2" w14:paraId="6C31694D" w14:textId="77777777">
        <w:tc>
          <w:tcPr>
            <w:tcW w:w="9345" w:type="dxa"/>
            <w:gridSpan w:val="8"/>
          </w:tcPr>
          <w:p w14:paraId="172471E0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Недельный учебный план среднего общего образования (на основе п.4 ФУП ФОП СОО)</w:t>
            </w:r>
          </w:p>
        </w:tc>
      </w:tr>
      <w:tr w:rsidR="00CF01A2" w14:paraId="59B93AE4" w14:textId="77777777">
        <w:tc>
          <w:tcPr>
            <w:tcW w:w="9345" w:type="dxa"/>
            <w:gridSpan w:val="8"/>
          </w:tcPr>
          <w:p w14:paraId="3EA1A163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профиля</w:t>
            </w:r>
            <w:proofErr w:type="spellEnd"/>
          </w:p>
        </w:tc>
      </w:tr>
      <w:tr w:rsidR="00CF01A2" w14:paraId="032483FA" w14:textId="77777777">
        <w:tc>
          <w:tcPr>
            <w:tcW w:w="1755" w:type="dxa"/>
            <w:vMerge w:val="restart"/>
            <w:vAlign w:val="center"/>
          </w:tcPr>
          <w:p w14:paraId="3215143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6DB4940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  <w:p w14:paraId="43A0F1B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dxa"/>
            <w:vMerge w:val="restart"/>
            <w:vAlign w:val="center"/>
          </w:tcPr>
          <w:p w14:paraId="1066EE4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1743" w:type="dxa"/>
            <w:gridSpan w:val="2"/>
            <w:vAlign w:val="center"/>
          </w:tcPr>
          <w:p w14:paraId="57CEDA2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5-дневной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853" w:type="dxa"/>
            <w:gridSpan w:val="2"/>
            <w:vAlign w:val="center"/>
          </w:tcPr>
          <w:p w14:paraId="3592E56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6-дневной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123" w:type="dxa"/>
            <w:vMerge w:val="restart"/>
            <w:vAlign w:val="center"/>
          </w:tcPr>
          <w:p w14:paraId="5F7769D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CF01A2" w14:paraId="4722B12F" w14:textId="77777777">
        <w:tc>
          <w:tcPr>
            <w:tcW w:w="1755" w:type="dxa"/>
            <w:vMerge/>
            <w:vAlign w:val="center"/>
          </w:tcPr>
          <w:p w14:paraId="2AE7AEA4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523927D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14:paraId="10B785C7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6B93D7E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3" w:type="dxa"/>
          </w:tcPr>
          <w:p w14:paraId="21CE334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0" w:type="dxa"/>
          </w:tcPr>
          <w:p w14:paraId="7E92D2F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3" w:type="dxa"/>
          </w:tcPr>
          <w:p w14:paraId="61B4E85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dxa"/>
            <w:vMerge/>
            <w:vAlign w:val="center"/>
          </w:tcPr>
          <w:p w14:paraId="7442F0F4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1A2" w14:paraId="6A2EBB0F" w14:textId="77777777">
        <w:tc>
          <w:tcPr>
            <w:tcW w:w="9345" w:type="dxa"/>
            <w:gridSpan w:val="8"/>
          </w:tcPr>
          <w:p w14:paraId="18F42B52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</w:tr>
      <w:tr w:rsidR="00CF01A2" w14:paraId="5376496C" w14:textId="77777777">
        <w:tc>
          <w:tcPr>
            <w:tcW w:w="1755" w:type="dxa"/>
            <w:vMerge w:val="restart"/>
          </w:tcPr>
          <w:p w14:paraId="1DCB1939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7" w:type="dxa"/>
          </w:tcPr>
          <w:p w14:paraId="13937354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44" w:type="dxa"/>
          </w:tcPr>
          <w:p w14:paraId="1ABC2C4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3FFB02D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1BA9FA8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62FC0A5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7A269A6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35FD5A1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CF01A2" w14:paraId="4E69D08E" w14:textId="77777777">
        <w:tc>
          <w:tcPr>
            <w:tcW w:w="1755" w:type="dxa"/>
            <w:vMerge/>
          </w:tcPr>
          <w:p w14:paraId="7BEB93FD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99565C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44" w:type="dxa"/>
          </w:tcPr>
          <w:p w14:paraId="7092CE3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4AFE79D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1F95D14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5189666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1F2A7BA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14:paraId="3BD751C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CF01A2" w14:paraId="44251615" w14:textId="77777777">
        <w:tc>
          <w:tcPr>
            <w:tcW w:w="1755" w:type="dxa"/>
          </w:tcPr>
          <w:p w14:paraId="4C72C26F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127" w:type="dxa"/>
          </w:tcPr>
          <w:p w14:paraId="6999F6E9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44" w:type="dxa"/>
          </w:tcPr>
          <w:p w14:paraId="52A239A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3489F8C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2C18FC7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559996A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00364EF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14:paraId="3E7FB3E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CF01A2" w14:paraId="04BFEE71" w14:textId="77777777">
        <w:tc>
          <w:tcPr>
            <w:tcW w:w="1755" w:type="dxa"/>
            <w:vMerge w:val="restart"/>
          </w:tcPr>
          <w:p w14:paraId="5DCD0D34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27" w:type="dxa"/>
          </w:tcPr>
          <w:p w14:paraId="1E805B1C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744" w:type="dxa"/>
          </w:tcPr>
          <w:p w14:paraId="3D34052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80" w:type="dxa"/>
          </w:tcPr>
          <w:p w14:paraId="0FB5B98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14:paraId="499B312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1B99F7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14:paraId="2926E96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14:paraId="54D4DA1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8/8</w:t>
            </w:r>
          </w:p>
        </w:tc>
      </w:tr>
      <w:tr w:rsidR="00CF01A2" w14:paraId="3DCF9B8D" w14:textId="77777777">
        <w:tc>
          <w:tcPr>
            <w:tcW w:w="1755" w:type="dxa"/>
            <w:vMerge/>
          </w:tcPr>
          <w:p w14:paraId="522B141B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AF2C58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44" w:type="dxa"/>
          </w:tcPr>
          <w:p w14:paraId="3045125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80" w:type="dxa"/>
          </w:tcPr>
          <w:p w14:paraId="64DCB24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01B0032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5875628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2A50D45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14:paraId="79EE160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6/6</w:t>
            </w:r>
          </w:p>
        </w:tc>
      </w:tr>
      <w:tr w:rsidR="00CF01A2" w14:paraId="27FC12D6" w14:textId="77777777">
        <w:tc>
          <w:tcPr>
            <w:tcW w:w="1755" w:type="dxa"/>
            <w:vMerge/>
          </w:tcPr>
          <w:p w14:paraId="608F530D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7209F6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44" w:type="dxa"/>
          </w:tcPr>
          <w:p w14:paraId="32F5265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80" w:type="dxa"/>
          </w:tcPr>
          <w:p w14:paraId="01CBC65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018409E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17D0C7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7554BD8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4EF855B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</w:tr>
      <w:tr w:rsidR="00CF01A2" w14:paraId="15EDA532" w14:textId="77777777">
        <w:tc>
          <w:tcPr>
            <w:tcW w:w="1755" w:type="dxa"/>
            <w:vMerge/>
          </w:tcPr>
          <w:p w14:paraId="0C6B63AD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DBA5B7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44" w:type="dxa"/>
          </w:tcPr>
          <w:p w14:paraId="1B7103F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59B30F0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5552F2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FFEC54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1BE42EE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1BE75D2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CF01A2" w14:paraId="3D18242E" w14:textId="77777777">
        <w:tc>
          <w:tcPr>
            <w:tcW w:w="1755" w:type="dxa"/>
            <w:vMerge w:val="restart"/>
          </w:tcPr>
          <w:p w14:paraId="58E72496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27" w:type="dxa"/>
          </w:tcPr>
          <w:p w14:paraId="36737BE3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44" w:type="dxa"/>
          </w:tcPr>
          <w:p w14:paraId="076494C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38AD2E1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66CD722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72A2426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55DA2E4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2E2E30F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CF01A2" w14:paraId="28D268CD" w14:textId="77777777">
        <w:tc>
          <w:tcPr>
            <w:tcW w:w="1755" w:type="dxa"/>
            <w:vMerge/>
          </w:tcPr>
          <w:p w14:paraId="6230CD01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358678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44" w:type="dxa"/>
          </w:tcPr>
          <w:p w14:paraId="71745AA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17C7515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5488ADA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14:paraId="1A7AD63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7578705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3" w:type="dxa"/>
          </w:tcPr>
          <w:p w14:paraId="287B9A1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3,5/3,5</w:t>
            </w:r>
          </w:p>
        </w:tc>
      </w:tr>
      <w:tr w:rsidR="00CF01A2" w14:paraId="10949933" w14:textId="77777777">
        <w:tc>
          <w:tcPr>
            <w:tcW w:w="1755" w:type="dxa"/>
            <w:vMerge/>
          </w:tcPr>
          <w:p w14:paraId="2B0B4628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8F4385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44" w:type="dxa"/>
          </w:tcPr>
          <w:p w14:paraId="151E411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44B4389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50ECEBC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C1D033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7011F08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7B4491A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CF01A2" w14:paraId="15101D1E" w14:textId="77777777">
        <w:tc>
          <w:tcPr>
            <w:tcW w:w="1755" w:type="dxa"/>
            <w:vMerge w:val="restart"/>
          </w:tcPr>
          <w:p w14:paraId="2FC5F1CD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27" w:type="dxa"/>
          </w:tcPr>
          <w:p w14:paraId="57DA08C2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44" w:type="dxa"/>
          </w:tcPr>
          <w:p w14:paraId="628ED8A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80" w:type="dxa"/>
          </w:tcPr>
          <w:p w14:paraId="1D1AB19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241C0B2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62E3D4F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596D073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14:paraId="46BB289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10/10</w:t>
            </w:r>
          </w:p>
        </w:tc>
      </w:tr>
      <w:tr w:rsidR="00CF01A2" w14:paraId="277504EF" w14:textId="77777777">
        <w:tc>
          <w:tcPr>
            <w:tcW w:w="1755" w:type="dxa"/>
            <w:vMerge/>
          </w:tcPr>
          <w:p w14:paraId="2639C498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37B3A5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44" w:type="dxa"/>
          </w:tcPr>
          <w:p w14:paraId="20F36BC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357B6D6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5B21627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ACB126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B8CA79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6E0741D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CF01A2" w14:paraId="4F3D39EE" w14:textId="77777777">
        <w:tc>
          <w:tcPr>
            <w:tcW w:w="1755" w:type="dxa"/>
            <w:vMerge/>
          </w:tcPr>
          <w:p w14:paraId="4F4B112D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DEC8B6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44" w:type="dxa"/>
          </w:tcPr>
          <w:p w14:paraId="36C6AE0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7F0F406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07274F1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A11254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ED0EAE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3FD0FB1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CF01A2" w14:paraId="2846DA30" w14:textId="77777777">
        <w:tc>
          <w:tcPr>
            <w:tcW w:w="1755" w:type="dxa"/>
          </w:tcPr>
          <w:p w14:paraId="7AE44F7A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27" w:type="dxa"/>
          </w:tcPr>
          <w:p w14:paraId="23C9EA5E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44" w:type="dxa"/>
          </w:tcPr>
          <w:p w14:paraId="1430D31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301FFDD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565AEA9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8E58A0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18EC0D3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32C41AD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CF01A2" w14:paraId="3B6D0BF2" w14:textId="77777777">
        <w:tc>
          <w:tcPr>
            <w:tcW w:w="1755" w:type="dxa"/>
          </w:tcPr>
          <w:p w14:paraId="412D37BB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27" w:type="dxa"/>
          </w:tcPr>
          <w:p w14:paraId="7EBFE808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44" w:type="dxa"/>
          </w:tcPr>
          <w:p w14:paraId="233578B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5564B70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13CF853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1B36E68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243778F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7F27F84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CF01A2" w14:paraId="452DE353" w14:textId="77777777">
        <w:tc>
          <w:tcPr>
            <w:tcW w:w="1755" w:type="dxa"/>
          </w:tcPr>
          <w:p w14:paraId="61700D77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127" w:type="dxa"/>
          </w:tcPr>
          <w:p w14:paraId="22C1842B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744" w:type="dxa"/>
          </w:tcPr>
          <w:p w14:paraId="74F83BB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14:paraId="7217AA0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10E1CFF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1F4FED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6EE1677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584AB5D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CF01A2" w14:paraId="070DF92D" w14:textId="77777777">
        <w:tc>
          <w:tcPr>
            <w:tcW w:w="4626" w:type="dxa"/>
            <w:gridSpan w:val="3"/>
          </w:tcPr>
          <w:p w14:paraId="0C76BD2C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880" w:type="dxa"/>
          </w:tcPr>
          <w:p w14:paraId="4244088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70881E1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C6B763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31A3283F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B4BD3E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CF01A2" w14:paraId="244BE85F" w14:textId="77777777">
        <w:tc>
          <w:tcPr>
            <w:tcW w:w="4626" w:type="dxa"/>
            <w:gridSpan w:val="3"/>
            <w:vAlign w:val="center"/>
          </w:tcPr>
          <w:p w14:paraId="3E1CF12A" w14:textId="77777777" w:rsidR="00CF01A2" w:rsidRDefault="008760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80" w:type="dxa"/>
          </w:tcPr>
          <w:p w14:paraId="775CAC7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3" w:type="dxa"/>
          </w:tcPr>
          <w:p w14:paraId="3951A47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0" w:type="dxa"/>
          </w:tcPr>
          <w:p w14:paraId="0C1ED1C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3" w:type="dxa"/>
          </w:tcPr>
          <w:p w14:paraId="15629EC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23" w:type="dxa"/>
          </w:tcPr>
          <w:p w14:paraId="0371155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66,5/66,5</w:t>
            </w:r>
          </w:p>
        </w:tc>
      </w:tr>
      <w:tr w:rsidR="00CF01A2" w14:paraId="2B8A31EF" w14:textId="77777777">
        <w:tc>
          <w:tcPr>
            <w:tcW w:w="4626" w:type="dxa"/>
            <w:gridSpan w:val="3"/>
          </w:tcPr>
          <w:p w14:paraId="0F1E487A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80" w:type="dxa"/>
          </w:tcPr>
          <w:p w14:paraId="17CF1A2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7F2A4B7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14:paraId="149DE82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08DFE46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23" w:type="dxa"/>
          </w:tcPr>
          <w:p w14:paraId="104B15A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1,5/7,5</w:t>
            </w:r>
          </w:p>
        </w:tc>
      </w:tr>
      <w:tr w:rsidR="00CF01A2" w14:paraId="6429B64E" w14:textId="77777777">
        <w:tc>
          <w:tcPr>
            <w:tcW w:w="4626" w:type="dxa"/>
            <w:gridSpan w:val="3"/>
          </w:tcPr>
          <w:p w14:paraId="6FAA733D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них профильные, предпрофессиональные курсы</w:t>
            </w:r>
          </w:p>
        </w:tc>
        <w:tc>
          <w:tcPr>
            <w:tcW w:w="880" w:type="dxa"/>
          </w:tcPr>
          <w:p w14:paraId="7913EE0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0CA09BE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14:paraId="0888C5E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021D0D7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23" w:type="dxa"/>
          </w:tcPr>
          <w:p w14:paraId="2F9AE40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1,5/3,5</w:t>
            </w:r>
          </w:p>
        </w:tc>
      </w:tr>
      <w:tr w:rsidR="00CF01A2" w14:paraId="044E8CC7" w14:textId="77777777">
        <w:tc>
          <w:tcPr>
            <w:tcW w:w="4626" w:type="dxa"/>
            <w:gridSpan w:val="3"/>
          </w:tcPr>
          <w:p w14:paraId="2F43CB2B" w14:textId="77777777" w:rsidR="00CF01A2" w:rsidRPr="0049744D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Максимально допустимая недельная нагрузка в соответствии с санитарными правилами и нормами (при 5-дневной неделе)</w:t>
            </w:r>
          </w:p>
        </w:tc>
        <w:tc>
          <w:tcPr>
            <w:tcW w:w="880" w:type="dxa"/>
          </w:tcPr>
          <w:p w14:paraId="56D5FBA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3" w:type="dxa"/>
          </w:tcPr>
          <w:p w14:paraId="6A22FC2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14:paraId="5B2FFB2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3" w:type="dxa"/>
          </w:tcPr>
          <w:p w14:paraId="5AC397C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3" w:type="dxa"/>
          </w:tcPr>
          <w:p w14:paraId="1CA1BFF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68/74</w:t>
            </w:r>
          </w:p>
        </w:tc>
      </w:tr>
      <w:tr w:rsidR="00CF01A2" w14:paraId="368E8C91" w14:textId="77777777">
        <w:tc>
          <w:tcPr>
            <w:tcW w:w="4626" w:type="dxa"/>
            <w:gridSpan w:val="3"/>
          </w:tcPr>
          <w:p w14:paraId="547B4F30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80" w:type="dxa"/>
          </w:tcPr>
          <w:p w14:paraId="1999B45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3" w:type="dxa"/>
          </w:tcPr>
          <w:p w14:paraId="38A72CA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14:paraId="00695A2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3" w:type="dxa"/>
          </w:tcPr>
          <w:p w14:paraId="64B4C00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3" w:type="dxa"/>
          </w:tcPr>
          <w:p w14:paraId="0537539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F01A2" w14:paraId="767CAB2D" w14:textId="77777777">
        <w:tc>
          <w:tcPr>
            <w:tcW w:w="4626" w:type="dxa"/>
            <w:gridSpan w:val="3"/>
            <w:vAlign w:val="center"/>
          </w:tcPr>
          <w:p w14:paraId="15B35FCF" w14:textId="77777777" w:rsidR="00CF01A2" w:rsidRDefault="008760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43" w:type="dxa"/>
            <w:gridSpan w:val="2"/>
          </w:tcPr>
          <w:p w14:paraId="1D6F467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853" w:type="dxa"/>
            <w:gridSpan w:val="2"/>
          </w:tcPr>
          <w:p w14:paraId="50EF1AE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1123" w:type="dxa"/>
          </w:tcPr>
          <w:p w14:paraId="7FE7B0F5" w14:textId="77777777" w:rsidR="00CF01A2" w:rsidRDefault="00CF0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BFC713" w14:textId="77777777" w:rsidR="00CF01A2" w:rsidRDefault="00CF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44E2C5" w14:textId="77777777" w:rsidR="00CF01A2" w:rsidRDefault="008760F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4BC6242" w14:textId="77777777" w:rsidR="00CF01A2" w:rsidRDefault="00876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4A12246B" w14:textId="77777777" w:rsidR="00CF01A2" w:rsidRDefault="008760FD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профильного курса «ТРИЗ»</w:t>
      </w:r>
    </w:p>
    <w:p w14:paraId="350BEE4F" w14:textId="77777777" w:rsidR="00CF01A2" w:rsidRDefault="008760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25C22843" w14:textId="77777777" w:rsidR="00CF01A2" w:rsidRDefault="008760FD">
      <w:pPr>
        <w:widowControl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2rlpei2go47k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курса разработана в соответствии с федеральным государственным образовательным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стандартом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образования, утвержденными приказом Министерства просвещения Российской Федерации от 31.05.2021 г. № 287 «Об утверждении федерального государственного образовательного стандарта основного общего образования», дополнительная общеразвивающая программа «ТРИЗ» Федерального государственного бюджетного образовательного учреждения высшего образования «Санкт-Петербургский государственный морской технический университет» и министерства просвещения Российской Федерации.</w:t>
      </w:r>
    </w:p>
    <w:p w14:paraId="248F6AD5" w14:textId="77777777" w:rsidR="00CF01A2" w:rsidRDefault="00CF01A2">
      <w:pPr>
        <w:widowControl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d3avivhhww8n" w:colFirst="0" w:colLast="0"/>
      <w:bookmarkEnd w:id="13"/>
    </w:p>
    <w:p w14:paraId="2D0234B6" w14:textId="77777777" w:rsidR="00CF01A2" w:rsidRDefault="008760FD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реализации: 8 класс, 17 недель, 1 час в неделю</w:t>
      </w:r>
    </w:p>
    <w:p w14:paraId="48AD00F5" w14:textId="77777777" w:rsidR="00CF01A2" w:rsidRDefault="008760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</w:t>
      </w:r>
    </w:p>
    <w:p w14:paraId="300AA4DA" w14:textId="77777777" w:rsidR="00CF01A2" w:rsidRDefault="008760FD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tbl>
      <w:tblPr>
        <w:tblStyle w:val="af7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CF01A2" w14:paraId="27A82F47" w14:textId="77777777">
        <w:tc>
          <w:tcPr>
            <w:tcW w:w="9345" w:type="dxa"/>
          </w:tcPr>
          <w:p w14:paraId="2362FD9D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741015E2" w14:textId="77777777">
        <w:tc>
          <w:tcPr>
            <w:tcW w:w="9345" w:type="dxa"/>
          </w:tcPr>
          <w:p w14:paraId="7A2A75F4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49FC1690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своих конституционных прав и обязанностей, уважение закона и правопорядка;</w:t>
            </w:r>
          </w:p>
          <w:p w14:paraId="66FA7524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316CD652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766E560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017A68B3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500F3FD1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гуманитарной и волонтерской деятельности;</w:t>
            </w:r>
          </w:p>
        </w:tc>
      </w:tr>
      <w:tr w:rsidR="00CF01A2" w14:paraId="176BF0BE" w14:textId="77777777">
        <w:tc>
          <w:tcPr>
            <w:tcW w:w="9345" w:type="dxa"/>
          </w:tcPr>
          <w:p w14:paraId="2824660E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684AB37B" w14:textId="77777777">
        <w:tc>
          <w:tcPr>
            <w:tcW w:w="9345" w:type="dxa"/>
          </w:tcPr>
          <w:p w14:paraId="22FF71B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3CB9E793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42F5BC6F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CF01A2" w14:paraId="33BE8E07" w14:textId="77777777">
        <w:tc>
          <w:tcPr>
            <w:tcW w:w="9345" w:type="dxa"/>
          </w:tcPr>
          <w:p w14:paraId="14D468A0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066B3683" w14:textId="77777777">
        <w:tc>
          <w:tcPr>
            <w:tcW w:w="9345" w:type="dxa"/>
          </w:tcPr>
          <w:p w14:paraId="305B7C7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духовных ценностей российского народа;</w:t>
            </w:r>
          </w:p>
          <w:p w14:paraId="40C26D2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нравственного сознания, этического поведения;</w:t>
            </w:r>
          </w:p>
          <w:p w14:paraId="7DE1F9B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3589B7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осознание личного вклада в построение устойчивого будущего;</w:t>
            </w:r>
          </w:p>
          <w:p w14:paraId="5DF12026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CF01A2" w14:paraId="3E2F9C92" w14:textId="77777777">
        <w:tc>
          <w:tcPr>
            <w:tcW w:w="9345" w:type="dxa"/>
          </w:tcPr>
          <w:p w14:paraId="5A16F7DC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36967EAA" w14:textId="77777777">
        <w:tc>
          <w:tcPr>
            <w:tcW w:w="9345" w:type="dxa"/>
          </w:tcPr>
          <w:p w14:paraId="43966B39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C9C4FE8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3B26E32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3F3A31D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CF01A2" w14:paraId="1DFEBD62" w14:textId="77777777">
        <w:tc>
          <w:tcPr>
            <w:tcW w:w="9345" w:type="dxa"/>
          </w:tcPr>
          <w:p w14:paraId="468601C5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7244E766" w14:textId="77777777">
        <w:tc>
          <w:tcPr>
            <w:tcW w:w="9345" w:type="dxa"/>
          </w:tcPr>
          <w:p w14:paraId="50B411C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271AA31C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43F03C44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CF01A2" w14:paraId="14DDB07D" w14:textId="77777777">
        <w:tc>
          <w:tcPr>
            <w:tcW w:w="9345" w:type="dxa"/>
          </w:tcPr>
          <w:p w14:paraId="586E2712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4177EA7D" w14:textId="77777777">
        <w:tc>
          <w:tcPr>
            <w:tcW w:w="9345" w:type="dxa"/>
          </w:tcPr>
          <w:p w14:paraId="17C861D0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14:paraId="7D5D1717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774BC5D6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30F1A5F1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CF01A2" w14:paraId="29DB6C54" w14:textId="77777777">
        <w:trPr>
          <w:trHeight w:val="278"/>
        </w:trPr>
        <w:tc>
          <w:tcPr>
            <w:tcW w:w="9345" w:type="dxa"/>
          </w:tcPr>
          <w:p w14:paraId="306B9261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57756DA7" w14:textId="77777777">
        <w:tc>
          <w:tcPr>
            <w:tcW w:w="9345" w:type="dxa"/>
          </w:tcPr>
          <w:p w14:paraId="61D7AB3B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29D0D2AC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4B2EDAF6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 неприятие действий, приносящих вред окружающей среде;</w:t>
            </w:r>
          </w:p>
          <w:p w14:paraId="5F92FE56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2534037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опыта деятельности экологической направленности;</w:t>
            </w:r>
          </w:p>
        </w:tc>
      </w:tr>
      <w:tr w:rsidR="00CF01A2" w14:paraId="49664406" w14:textId="77777777">
        <w:tc>
          <w:tcPr>
            <w:tcW w:w="9345" w:type="dxa"/>
          </w:tcPr>
          <w:p w14:paraId="4EFC8AD1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</w:tr>
      <w:tr w:rsidR="00CF01A2" w14:paraId="52F9299D" w14:textId="77777777">
        <w:tc>
          <w:tcPr>
            <w:tcW w:w="9345" w:type="dxa"/>
          </w:tcPr>
          <w:p w14:paraId="734C7AAF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580B89FA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4DB9262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</w:tbl>
    <w:p w14:paraId="3BBE5383" w14:textId="77777777" w:rsidR="00CF01A2" w:rsidRDefault="008760FD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tbl>
      <w:tblPr>
        <w:tblStyle w:val="af8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CF01A2" w14:paraId="1FFF11DA" w14:textId="77777777">
        <w:tc>
          <w:tcPr>
            <w:tcW w:w="9345" w:type="dxa"/>
          </w:tcPr>
          <w:p w14:paraId="0F969C83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CF01A2" w14:paraId="572197BB" w14:textId="77777777">
        <w:tc>
          <w:tcPr>
            <w:tcW w:w="9345" w:type="dxa"/>
          </w:tcPr>
          <w:p w14:paraId="175C9DE2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</w:tr>
      <w:tr w:rsidR="00CF01A2" w14:paraId="3811DC78" w14:textId="77777777">
        <w:tc>
          <w:tcPr>
            <w:tcW w:w="9345" w:type="dxa"/>
          </w:tcPr>
          <w:p w14:paraId="3EC6B65A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и характеризовать существенные признаки объектов (явлений).</w:t>
            </w:r>
          </w:p>
          <w:p w14:paraId="684E773B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Устанавливать существенный признак классификации, основания для обобщения и сравнения, критерии проводимого анализа. </w:t>
            </w:r>
          </w:p>
          <w:p w14:paraId="2540F8CA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поставленной задачи. </w:t>
            </w:r>
          </w:p>
          <w:p w14:paraId="48951581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причинно-следственные связи при изучении явлений и процессов.</w:t>
            </w:r>
          </w:p>
          <w:p w14:paraId="1A66D194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взаимосвязях.</w:t>
            </w:r>
          </w:p>
          <w:p w14:paraId="7582DAD4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      </w:r>
          </w:p>
        </w:tc>
      </w:tr>
      <w:tr w:rsidR="00CF01A2" w14:paraId="6210149E" w14:textId="77777777">
        <w:tc>
          <w:tcPr>
            <w:tcW w:w="9345" w:type="dxa"/>
          </w:tcPr>
          <w:p w14:paraId="2043BF56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</w:tr>
      <w:tr w:rsidR="00CF01A2" w14:paraId="30F962AA" w14:textId="77777777">
        <w:tc>
          <w:tcPr>
            <w:tcW w:w="9345" w:type="dxa"/>
          </w:tcPr>
          <w:p w14:paraId="1DF3CB17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собой.</w:t>
            </w:r>
          </w:p>
          <w:p w14:paraId="2CC2F518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на применимость и достоверность информацию, полученную в ходе исследования (эксперимента).</w:t>
            </w:r>
          </w:p>
          <w:p w14:paraId="4E4154FD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обобщений.</w:t>
            </w:r>
          </w:p>
          <w:p w14:paraId="3B663B63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развития в новых условиях и контекстах.</w:t>
            </w:r>
          </w:p>
          <w:p w14:paraId="5C0117C2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мнение.</w:t>
            </w:r>
          </w:p>
        </w:tc>
      </w:tr>
      <w:tr w:rsidR="00CF01A2" w14:paraId="58085290" w14:textId="77777777">
        <w:tc>
          <w:tcPr>
            <w:tcW w:w="9345" w:type="dxa"/>
          </w:tcPr>
          <w:p w14:paraId="6A4AF0E4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информацией</w:t>
            </w:r>
            <w:proofErr w:type="spellEnd"/>
          </w:p>
        </w:tc>
      </w:tr>
      <w:tr w:rsidR="00CF01A2" w14:paraId="65999A92" w14:textId="77777777">
        <w:tc>
          <w:tcPr>
            <w:tcW w:w="9345" w:type="dxa"/>
          </w:tcPr>
          <w:p w14:paraId="52544231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      </w:r>
          </w:p>
          <w:p w14:paraId="057C3084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источниках.</w:t>
            </w:r>
          </w:p>
          <w:p w14:paraId="085DDBD9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      </w:r>
          </w:p>
          <w:p w14:paraId="13C7C789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Оценивать надежность информации по критериям, предложенным педагогическим работником или сформулированным самостоятельно. </w:t>
            </w:r>
          </w:p>
          <w:p w14:paraId="723E92FB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 запоминать и систематизировать информацию.</w:t>
            </w:r>
          </w:p>
        </w:tc>
      </w:tr>
      <w:tr w:rsidR="00CF01A2" w14:paraId="34E1554D" w14:textId="77777777">
        <w:trPr>
          <w:trHeight w:val="274"/>
        </w:trPr>
        <w:tc>
          <w:tcPr>
            <w:tcW w:w="9345" w:type="dxa"/>
          </w:tcPr>
          <w:p w14:paraId="50CBC8C0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CF01A2" w14:paraId="5D8EEF6C" w14:textId="77777777">
        <w:tc>
          <w:tcPr>
            <w:tcW w:w="9345" w:type="dxa"/>
          </w:tcPr>
          <w:p w14:paraId="439245DC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Общение</w:t>
            </w:r>
            <w:proofErr w:type="spellEnd"/>
          </w:p>
        </w:tc>
      </w:tr>
      <w:tr w:rsidR="00CF01A2" w14:paraId="583742B9" w14:textId="77777777">
        <w:tc>
          <w:tcPr>
            <w:tcW w:w="9345" w:type="dxa"/>
          </w:tcPr>
          <w:p w14:paraId="4F83EEA8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 себя (свою точку зрения) в устных и письменных текстах.</w:t>
            </w:r>
          </w:p>
          <w:p w14:paraId="13677681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позиций.</w:t>
            </w:r>
          </w:p>
          <w:p w14:paraId="0339F3AE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Публично представлять результаты выполненного опыта (эксперимента, исследования, проекта); самостоятельно выбирать формат выступления с учетом задач </w:t>
            </w: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14:paraId="61461241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Воспринимать и формулировать суждения, выражать эмоции в соответствии с целями и условиями общения;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переговоры, понимать намерения других, проявлять уважительное отношение к собеседнику и в корректной форме формулировать свои возражения.</w:t>
            </w:r>
          </w:p>
        </w:tc>
      </w:tr>
      <w:tr w:rsidR="00CF01A2" w14:paraId="4BEE94B4" w14:textId="77777777">
        <w:tc>
          <w:tcPr>
            <w:tcW w:w="9345" w:type="dxa"/>
          </w:tcPr>
          <w:p w14:paraId="5B078E65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F01A2" w14:paraId="0FC6007D" w14:textId="77777777">
        <w:tc>
          <w:tcPr>
            <w:tcW w:w="9345" w:type="dxa"/>
          </w:tcPr>
          <w:p w14:paraId="1ACB9955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человек,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      </w:r>
          </w:p>
        </w:tc>
      </w:tr>
      <w:tr w:rsidR="00CF01A2" w14:paraId="30470D6E" w14:textId="77777777">
        <w:tc>
          <w:tcPr>
            <w:tcW w:w="9345" w:type="dxa"/>
          </w:tcPr>
          <w:p w14:paraId="3A0D6E23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CF01A2" w14:paraId="5F2F9C01" w14:textId="77777777">
        <w:tc>
          <w:tcPr>
            <w:tcW w:w="9345" w:type="dxa"/>
          </w:tcPr>
          <w:p w14:paraId="30DB1133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Самоорганизация</w:t>
            </w:r>
            <w:proofErr w:type="spellEnd"/>
          </w:p>
        </w:tc>
      </w:tr>
      <w:tr w:rsidR="00CF01A2" w14:paraId="725ACADE" w14:textId="77777777">
        <w:tc>
          <w:tcPr>
            <w:tcW w:w="9345" w:type="dxa"/>
          </w:tcPr>
          <w:p w14:paraId="4080C155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проблемы для решения в жизненных и учебных ситуациях;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решений.</w:t>
            </w:r>
          </w:p>
          <w:p w14:paraId="2685B418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решение.</w:t>
            </w:r>
          </w:p>
        </w:tc>
      </w:tr>
      <w:tr w:rsidR="00CF01A2" w14:paraId="5C570F5B" w14:textId="77777777">
        <w:tc>
          <w:tcPr>
            <w:tcW w:w="9345" w:type="dxa"/>
          </w:tcPr>
          <w:p w14:paraId="202591CC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Самоконтроль</w:t>
            </w:r>
            <w:proofErr w:type="spellEnd"/>
          </w:p>
        </w:tc>
      </w:tr>
      <w:tr w:rsidR="00CF01A2" w14:paraId="1DEDC2DB" w14:textId="77777777">
        <w:tc>
          <w:tcPr>
            <w:tcW w:w="9345" w:type="dxa"/>
          </w:tcPr>
          <w:p w14:paraId="12F50482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 способами самоконтроля, само мотивации и рефлексии.</w:t>
            </w:r>
          </w:p>
          <w:p w14:paraId="5CBA98A9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Вносить коррективы в деятельность на основе новых обстоятельств, изменившихся ситуаций, установленных ошибок, возникших трудностей. </w:t>
            </w:r>
          </w:p>
          <w:p w14:paraId="7D7F7664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условиям.</w:t>
            </w:r>
          </w:p>
        </w:tc>
      </w:tr>
      <w:tr w:rsidR="00CF01A2" w14:paraId="047BB415" w14:textId="77777777">
        <w:tc>
          <w:tcPr>
            <w:tcW w:w="9345" w:type="dxa"/>
          </w:tcPr>
          <w:p w14:paraId="45590E05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</w:t>
            </w:r>
            <w:proofErr w:type="spellEnd"/>
          </w:p>
        </w:tc>
      </w:tr>
      <w:tr w:rsidR="00CF01A2" w14:paraId="6C32E754" w14:textId="77777777">
        <w:tc>
          <w:tcPr>
            <w:tcW w:w="9345" w:type="dxa"/>
          </w:tcPr>
          <w:p w14:paraId="18B82A13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      </w:r>
          </w:p>
        </w:tc>
      </w:tr>
      <w:tr w:rsidR="00CF01A2" w14:paraId="1D0CF1B4" w14:textId="77777777">
        <w:tc>
          <w:tcPr>
            <w:tcW w:w="9345" w:type="dxa"/>
          </w:tcPr>
          <w:p w14:paraId="77E165D7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себя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других</w:t>
            </w:r>
            <w:proofErr w:type="spellEnd"/>
          </w:p>
        </w:tc>
      </w:tr>
      <w:tr w:rsidR="00CF01A2" w14:paraId="08F94288" w14:textId="77777777">
        <w:tc>
          <w:tcPr>
            <w:tcW w:w="9345" w:type="dxa"/>
          </w:tcPr>
          <w:p w14:paraId="14A13EF7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Осознанно относиться к другому человеку, его мнению; признавать свое право на </w:t>
            </w: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      </w:r>
          </w:p>
        </w:tc>
      </w:tr>
    </w:tbl>
    <w:p w14:paraId="5D7A02BE" w14:textId="77777777" w:rsidR="00CF01A2" w:rsidRDefault="00CF01A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81ABA" w14:textId="77777777" w:rsidR="00CF01A2" w:rsidRDefault="008760FD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14:paraId="13B61409" w14:textId="77777777" w:rsidR="00CF01A2" w:rsidRDefault="008760FD">
      <w:pPr>
        <w:widowControl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закономерной связи и познаваемости явлений природы,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физики. </w:t>
      </w:r>
    </w:p>
    <w:p w14:paraId="4B2B552A" w14:textId="77777777" w:rsidR="00CF01A2" w:rsidRDefault="008760FD">
      <w:pPr>
        <w:widowControl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измерений.</w:t>
      </w:r>
    </w:p>
    <w:p w14:paraId="586F196D" w14:textId="77777777" w:rsidR="00CF01A2" w:rsidRDefault="008760FD">
      <w:pPr>
        <w:widowControl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физических основ и принципов действия (работы) машин и механизмов.</w:t>
      </w:r>
    </w:p>
    <w:p w14:paraId="392F5D63" w14:textId="77777777" w:rsidR="00CF01A2" w:rsidRDefault="008760FD">
      <w:pPr>
        <w:widowControl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человека.</w:t>
      </w:r>
    </w:p>
    <w:p w14:paraId="691E834B" w14:textId="77777777" w:rsidR="00CF01A2" w:rsidRDefault="008760FD">
      <w:pPr>
        <w:widowControl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явлений.</w:t>
      </w:r>
    </w:p>
    <w:p w14:paraId="529FB667" w14:textId="77777777" w:rsidR="00CF01A2" w:rsidRDefault="008760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курса</w:t>
      </w:r>
    </w:p>
    <w:p w14:paraId="5425654F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Вводное занятие,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 в ТРИЗ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9AC6403" w14:textId="77777777" w:rsidR="00CF01A2" w:rsidRDefault="008760FD">
      <w:pPr>
        <w:widowControl w:val="0"/>
        <w:tabs>
          <w:tab w:val="left" w:pos="1193"/>
          <w:tab w:val="left" w:pos="3011"/>
          <w:tab w:val="left" w:pos="3965"/>
          <w:tab w:val="left" w:pos="5087"/>
        </w:tabs>
        <w:spacing w:after="0" w:line="237" w:lineRule="auto"/>
        <w:ind w:left="109" w:right="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возникновения; задачи, функции и принципы; место ТРИЗ среди творческих теорий; применение.</w:t>
      </w:r>
    </w:p>
    <w:p w14:paraId="2585988A" w14:textId="77777777" w:rsidR="00CF01A2" w:rsidRDefault="008760FD">
      <w:pPr>
        <w:widowControl w:val="0"/>
        <w:spacing w:before="1" w:after="0" w:line="257" w:lineRule="auto"/>
        <w:ind w:left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Законы развития систем</w:t>
      </w:r>
    </w:p>
    <w:p w14:paraId="1139AA9F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Терминология и краткое введение. Статика.</w:t>
      </w:r>
    </w:p>
    <w:p w14:paraId="6C5349FC" w14:textId="77777777" w:rsidR="00CF01A2" w:rsidRDefault="008760FD">
      <w:pPr>
        <w:widowControl w:val="0"/>
        <w:spacing w:after="0" w:line="268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законов развитие технической системы.</w:t>
      </w:r>
    </w:p>
    <w:p w14:paraId="524A398A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Кинематика.</w:t>
      </w:r>
    </w:p>
    <w:p w14:paraId="048E39AE" w14:textId="77777777" w:rsidR="00CF01A2" w:rsidRDefault="008760FD">
      <w:pPr>
        <w:widowControl w:val="0"/>
        <w:spacing w:after="0" w:line="254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законов развитие технической системы.</w:t>
      </w:r>
    </w:p>
    <w:p w14:paraId="5F4773D1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Динамика.</w:t>
      </w:r>
    </w:p>
    <w:p w14:paraId="53330E30" w14:textId="77777777" w:rsidR="00CF01A2" w:rsidRDefault="008760FD">
      <w:pPr>
        <w:widowControl w:val="0"/>
        <w:spacing w:after="0" w:line="258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законов развитие технической системы.</w:t>
      </w:r>
    </w:p>
    <w:p w14:paraId="68B42B8A" w14:textId="77777777" w:rsidR="00CF01A2" w:rsidRDefault="008760FD">
      <w:pPr>
        <w:widowControl w:val="0"/>
        <w:spacing w:after="0" w:line="253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Алгоритмы решения изобретательских задач</w:t>
      </w:r>
    </w:p>
    <w:p w14:paraId="62F740BF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Что такое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алгоритмы решения изобретательских задач (АРИЗ). Основные понятия.</w:t>
      </w:r>
    </w:p>
    <w:p w14:paraId="427BC3A4" w14:textId="77777777" w:rsidR="00CF01A2" w:rsidRDefault="008760FD">
      <w:pPr>
        <w:widowControl w:val="0"/>
        <w:spacing w:after="0" w:line="240" w:lineRule="auto"/>
        <w:ind w:left="109"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противоречий, поверхностного противоречия, углубленного противоречия, обостренного противоречия, идеального конечного результата, цепочек ассоциаций.</w:t>
      </w:r>
    </w:p>
    <w:p w14:paraId="210D45C5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Составляющие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АРИЗ. Схематическое представление АРИЗ. </w:t>
      </w:r>
    </w:p>
    <w:p w14:paraId="153A4C38" w14:textId="77777777" w:rsidR="00CF01A2" w:rsidRDefault="008760FD">
      <w:pPr>
        <w:widowControl w:val="0"/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Тип задачи; противоречия и ИКР; ресурсы; решение; анализ</w:t>
      </w:r>
    </w:p>
    <w:p w14:paraId="788AB5EA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Модификации АРИЗ. Этапы и примеры решения задач по АРИЗ.</w:t>
      </w:r>
    </w:p>
    <w:p w14:paraId="7C71CD56" w14:textId="77777777" w:rsidR="00CF01A2" w:rsidRDefault="008760FD">
      <w:pPr>
        <w:widowControl w:val="0"/>
        <w:tabs>
          <w:tab w:val="left" w:pos="2652"/>
          <w:tab w:val="left" w:pos="3698"/>
          <w:tab w:val="left" w:pos="4355"/>
        </w:tabs>
        <w:spacing w:after="0" w:line="237" w:lineRule="auto"/>
        <w:ind w:left="109" w:right="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шагов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примере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разрешения  сложных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технических  проблем с помощью АРИЗ.</w:t>
      </w:r>
    </w:p>
    <w:p w14:paraId="34DF5BD9" w14:textId="77777777" w:rsidR="00CF01A2" w:rsidRDefault="008760FD">
      <w:pPr>
        <w:widowControl w:val="0"/>
        <w:spacing w:after="0" w:line="258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Методы анализа ТРИЗ</w:t>
      </w:r>
    </w:p>
    <w:p w14:paraId="77D35431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Вепольный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анализ.</w:t>
      </w:r>
    </w:p>
    <w:p w14:paraId="0151DD22" w14:textId="77777777" w:rsidR="00CF01A2" w:rsidRDefault="008760FD">
      <w:pPr>
        <w:widowControl w:val="0"/>
        <w:spacing w:after="0" w:line="253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возникновения, применение.</w:t>
      </w:r>
    </w:p>
    <w:p w14:paraId="3C9D023F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9.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Функционально-стоимостной анализ.</w:t>
      </w:r>
    </w:p>
    <w:p w14:paraId="6E6BFAC2" w14:textId="77777777" w:rsidR="00CF01A2" w:rsidRDefault="008760FD">
      <w:pPr>
        <w:widowControl w:val="0"/>
        <w:spacing w:after="0" w:line="253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возникновения, применение.</w:t>
      </w:r>
    </w:p>
    <w:p w14:paraId="3F7FE1E8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Системный анализ.</w:t>
      </w:r>
    </w:p>
    <w:p w14:paraId="280A5DD2" w14:textId="77777777" w:rsidR="00CF01A2" w:rsidRDefault="008760FD">
      <w:pPr>
        <w:widowControl w:val="0"/>
        <w:spacing w:after="0" w:line="253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возникновения, применение.</w:t>
      </w:r>
    </w:p>
    <w:p w14:paraId="30BE0147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11. «Диверсионный» подход.</w:t>
      </w:r>
    </w:p>
    <w:p w14:paraId="0443DF48" w14:textId="77777777" w:rsidR="00CF01A2" w:rsidRDefault="008760FD">
      <w:pPr>
        <w:widowControl w:val="0"/>
        <w:spacing w:after="0" w:line="253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возникновения, применение.</w:t>
      </w:r>
    </w:p>
    <w:p w14:paraId="3AD98281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Теория диссипативных структур.</w:t>
      </w:r>
    </w:p>
    <w:p w14:paraId="4570754A" w14:textId="77777777" w:rsidR="00CF01A2" w:rsidRDefault="008760FD">
      <w:pPr>
        <w:widowControl w:val="0"/>
        <w:spacing w:after="0" w:line="253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возникновения, применение.</w:t>
      </w:r>
    </w:p>
    <w:p w14:paraId="06507D57" w14:textId="77777777" w:rsidR="00CF01A2" w:rsidRDefault="008760FD">
      <w:pPr>
        <w:widowControl w:val="0"/>
        <w:spacing w:after="0" w:line="258" w:lineRule="auto"/>
        <w:ind w:lef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Развитие творческого потенциала</w:t>
      </w:r>
    </w:p>
    <w:p w14:paraId="58E523D5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 моделирования «маленькими человечками» (ММЧ).</w:t>
      </w:r>
    </w:p>
    <w:p w14:paraId="699C892E" w14:textId="77777777" w:rsidR="00CF01A2" w:rsidRDefault="008760FD">
      <w:pPr>
        <w:widowControl w:val="0"/>
        <w:spacing w:after="0" w:line="268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с применением ММЧ. </w:t>
      </w:r>
    </w:p>
    <w:p w14:paraId="35478BA5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 фокальных объектов.</w:t>
      </w:r>
    </w:p>
    <w:p w14:paraId="14C4FBEE" w14:textId="77777777" w:rsidR="00CF01A2" w:rsidRDefault="008760FD">
      <w:pPr>
        <w:widowControl w:val="0"/>
        <w:spacing w:after="0" w:line="273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простейших ТРИЗ.</w:t>
      </w:r>
    </w:p>
    <w:p w14:paraId="64019BC5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Фантограммы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2CC1CB41" w14:textId="77777777" w:rsidR="00CF01A2" w:rsidRDefault="008760FD">
      <w:pPr>
        <w:widowControl w:val="0"/>
        <w:spacing w:after="0" w:line="253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с применением метода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фантограмм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F4BAA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16. Метод ассоциаций.</w:t>
      </w:r>
    </w:p>
    <w:p w14:paraId="7726846F" w14:textId="77777777" w:rsidR="00CF01A2" w:rsidRDefault="008760FD">
      <w:pPr>
        <w:widowControl w:val="0"/>
        <w:spacing w:after="0" w:line="253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с применением метода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фантограмм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B381B3" w14:textId="77777777" w:rsidR="00CF01A2" w:rsidRDefault="00CF01A2">
      <w:pPr>
        <w:widowControl w:val="0"/>
        <w:spacing w:after="0" w:line="253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</w:p>
    <w:p w14:paraId="50836EBE" w14:textId="77777777" w:rsidR="00CF01A2" w:rsidRDefault="00CF01A2">
      <w:pPr>
        <w:widowControl w:val="0"/>
        <w:spacing w:after="0" w:line="253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</w:p>
    <w:p w14:paraId="5D3C4A23" w14:textId="77777777" w:rsidR="00CF01A2" w:rsidRDefault="008760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f9"/>
        <w:tblW w:w="9349" w:type="dxa"/>
        <w:tblLayout w:type="fixed"/>
        <w:tblLook w:val="0400" w:firstRow="0" w:lastRow="0" w:firstColumn="0" w:lastColumn="0" w:noHBand="0" w:noVBand="1"/>
      </w:tblPr>
      <w:tblGrid>
        <w:gridCol w:w="561"/>
        <w:gridCol w:w="7500"/>
        <w:gridCol w:w="1288"/>
      </w:tblGrid>
      <w:tr w:rsidR="00CF01A2" w14:paraId="32B0C324" w14:textId="77777777">
        <w:trPr>
          <w:cantSplit/>
          <w:trHeight w:val="423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4F5C2" w14:textId="77777777" w:rsidR="00CF01A2" w:rsidRDefault="008760FD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4F38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FA38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F01A2" w14:paraId="353BD7DD" w14:textId="77777777">
        <w:trPr>
          <w:cantSplit/>
          <w:trHeight w:val="2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FACB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18DB" w14:textId="77777777" w:rsidR="00CF01A2" w:rsidRDefault="008760FD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ТРИЗ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84F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1A2" w14:paraId="02CF2018" w14:textId="77777777">
        <w:trPr>
          <w:cantSplit/>
          <w:trHeight w:val="2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14EC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</w:tcPr>
          <w:p w14:paraId="30908132" w14:textId="77777777" w:rsidR="00CF01A2" w:rsidRPr="0049744D" w:rsidRDefault="008760FD">
            <w:pPr>
              <w:tabs>
                <w:tab w:val="left" w:pos="2460"/>
              </w:tabs>
              <w:spacing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Терминология и краткое введение. Статика.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1E6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383C4D7C" w14:textId="77777777">
        <w:trPr>
          <w:cantSplit/>
          <w:trHeight w:val="2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FCAD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6F63" w14:textId="77777777" w:rsidR="00CF01A2" w:rsidRDefault="008760F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011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3379E2D0" w14:textId="77777777">
        <w:trPr>
          <w:cantSplit/>
          <w:trHeight w:val="2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5334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E4D5" w14:textId="77777777" w:rsidR="00CF01A2" w:rsidRDefault="00876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8B6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3B06D710" w14:textId="77777777">
        <w:trPr>
          <w:cantSplit/>
          <w:trHeight w:val="2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15F5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5464" w14:textId="77777777" w:rsidR="00CF01A2" w:rsidRPr="0049744D" w:rsidRDefault="008760FD">
            <w:pPr>
              <w:tabs>
                <w:tab w:val="left" w:pos="704"/>
                <w:tab w:val="left" w:pos="1476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такое</w:t>
            </w: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алгоритмы решения изобретательских </w:t>
            </w:r>
            <w:proofErr w:type="gramStart"/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задач(</w:t>
            </w:r>
            <w:proofErr w:type="gramEnd"/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АРИЗ)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218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39F00DF4" w14:textId="77777777">
        <w:trPr>
          <w:cantSplit/>
          <w:trHeight w:val="2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6273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7CE5" w14:textId="77777777" w:rsidR="00CF01A2" w:rsidRPr="0049744D" w:rsidRDefault="008760FD">
            <w:pPr>
              <w:tabs>
                <w:tab w:val="left" w:pos="1927"/>
              </w:tabs>
              <w:spacing w:line="26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Составляющие АРИЗ. Схематическое представление АРИЗ.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09A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6FEC945B" w14:textId="77777777">
        <w:trPr>
          <w:cantSplit/>
          <w:trHeight w:val="2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176A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2C2D" w14:textId="77777777" w:rsidR="00CF01A2" w:rsidRPr="0049744D" w:rsidRDefault="008760FD">
            <w:pPr>
              <w:tabs>
                <w:tab w:val="left" w:pos="1155"/>
                <w:tab w:val="left" w:pos="1673"/>
                <w:tab w:val="left" w:pos="1927"/>
              </w:tabs>
              <w:spacing w:line="237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Модификации АРИЗ. Этапы и примеры решения задач по АРИЗ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9F0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6CFB1EA8" w14:textId="77777777">
        <w:trPr>
          <w:cantSplit/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50B5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E16" w14:textId="77777777" w:rsidR="00CF01A2" w:rsidRDefault="008760FD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Вепольный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562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5168614D" w14:textId="77777777">
        <w:trPr>
          <w:cantSplit/>
          <w:trHeight w:val="3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F7BB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C5EE" w14:textId="77777777" w:rsidR="00CF01A2" w:rsidRDefault="008760FD">
            <w:pPr>
              <w:spacing w:line="26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Функционально-стоимостной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2530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22D378D4" w14:textId="77777777">
        <w:trPr>
          <w:cantSplit/>
          <w:trHeight w:val="2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B006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A2FB" w14:textId="77777777" w:rsidR="00CF01A2" w:rsidRDefault="008760FD">
            <w:pPr>
              <w:spacing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57F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54A8ADDB" w14:textId="77777777">
        <w:trPr>
          <w:cantSplit/>
          <w:trHeight w:val="3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106B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A394" w14:textId="77777777" w:rsidR="00CF01A2" w:rsidRDefault="008760FD">
            <w:pPr>
              <w:spacing w:line="26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Диверсионный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1BE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7BF3BCD1" w14:textId="77777777">
        <w:trPr>
          <w:cantSplit/>
          <w:trHeight w:val="2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A032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EBF" w14:textId="77777777" w:rsidR="00CF01A2" w:rsidRDefault="008760FD">
            <w:pPr>
              <w:spacing w:line="26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диссипативных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446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0EE4F207" w14:textId="77777777">
        <w:trPr>
          <w:cantSplit/>
          <w:trHeight w:val="3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8DDE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65E0" w14:textId="77777777" w:rsidR="00CF01A2" w:rsidRPr="0049744D" w:rsidRDefault="008760FD">
            <w:pPr>
              <w:tabs>
                <w:tab w:val="left" w:pos="1011"/>
              </w:tabs>
              <w:spacing w:line="26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моделирования «маленькими человечками» (ММЧ)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0F4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68344F7E" w14:textId="77777777">
        <w:trPr>
          <w:cantSplit/>
          <w:trHeight w:val="2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BFFA" w14:textId="77777777" w:rsidR="00CF01A2" w:rsidRDefault="00CF01A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8D99" w14:textId="77777777" w:rsidR="00CF01A2" w:rsidRDefault="008760FD">
            <w:pPr>
              <w:tabs>
                <w:tab w:val="left" w:pos="1449"/>
              </w:tabs>
              <w:spacing w:line="274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EDC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30DD6C56" w14:textId="77777777">
        <w:trPr>
          <w:cantSplit/>
          <w:trHeight w:val="2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8624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60" w:right="-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E61A" w14:textId="77777777" w:rsidR="00CF01A2" w:rsidRDefault="008760FD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Фантограммы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30C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05B7CD25" w14:textId="77777777">
        <w:trPr>
          <w:cantSplit/>
          <w:trHeight w:val="2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F1BD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60" w:right="-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B8FA" w14:textId="77777777" w:rsidR="00CF01A2" w:rsidRDefault="008760FD">
            <w:pPr>
              <w:spacing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ассоциаций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1613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4A46E4AA" w14:textId="77777777">
        <w:trPr>
          <w:cantSplit/>
          <w:trHeight w:val="3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A9AD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5C9D" w14:textId="77777777" w:rsidR="00CF01A2" w:rsidRDefault="008760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DC28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01A2" w14:paraId="0FE011C7" w14:textId="77777777">
        <w:trPr>
          <w:cantSplit/>
          <w:trHeight w:val="3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2A99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60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514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24A1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2216B83E" w14:textId="77777777" w:rsidR="00CF01A2" w:rsidRDefault="00CF0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A6D7CC" w14:textId="77777777" w:rsidR="00CF01A2" w:rsidRDefault="008760F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07B18C92" w14:textId="77777777" w:rsidR="00CF01A2" w:rsidRDefault="00876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416A8040" w14:textId="1AAEE879" w:rsidR="00CF01A2" w:rsidRDefault="008760FD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пр</w:t>
      </w:r>
      <w:r w:rsidR="00311194">
        <w:rPr>
          <w:rFonts w:ascii="Times New Roman" w:eastAsia="Times New Roman" w:hAnsi="Times New Roman" w:cs="Times New Roman"/>
          <w:b/>
          <w:sz w:val="28"/>
          <w:szCs w:val="28"/>
        </w:rPr>
        <w:t>офильного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«2D моделирование и макетирование»</w:t>
      </w:r>
    </w:p>
    <w:p w14:paraId="2DC6EE78" w14:textId="77777777" w:rsidR="00CF01A2" w:rsidRDefault="008760F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0BFC5684" w14:textId="77777777" w:rsidR="00321298" w:rsidRDefault="008760FD" w:rsidP="00321298">
      <w:pPr>
        <w:widowControl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курса разработана в соответствии с федеральным государственным образовательным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стандартом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образования, утвержденными приказом Министерства просвещения Российской Федерации от 31.05.2021 г. № 287«Об утверждении федерального государственного образовательного стандарта основного общего образования», </w:t>
      </w:r>
      <w:r w:rsidR="00321298">
        <w:rPr>
          <w:rFonts w:ascii="Times New Roman" w:eastAsia="Times New Roman" w:hAnsi="Times New Roman" w:cs="Times New Roman"/>
          <w:sz w:val="28"/>
          <w:szCs w:val="28"/>
        </w:rPr>
        <w:t>дополнительная общеразвивающая программа «ТРИЗ» Федерального государственного бюджетного образовательного учреждения высшего образования «Санкт-Петербургский государственный морской технический университет» и министерства просвещения Российской Федерации.</w:t>
      </w:r>
    </w:p>
    <w:p w14:paraId="668E58C2" w14:textId="77777777" w:rsidR="00CF01A2" w:rsidRDefault="008760FD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реализации: 7 класс, 17 недель, 1 час в неделю.</w:t>
      </w:r>
    </w:p>
    <w:p w14:paraId="7DEFF1F3" w14:textId="77777777" w:rsidR="00CF01A2" w:rsidRDefault="008760F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</w:t>
      </w:r>
    </w:p>
    <w:p w14:paraId="7921F18F" w14:textId="77777777" w:rsidR="00CF01A2" w:rsidRDefault="008760FD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tbl>
      <w:tblPr>
        <w:tblStyle w:val="af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CF01A2" w14:paraId="093FFE2A" w14:textId="77777777">
        <w:tc>
          <w:tcPr>
            <w:tcW w:w="9345" w:type="dxa"/>
          </w:tcPr>
          <w:p w14:paraId="263CE593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6F6E3E81" w14:textId="77777777">
        <w:tc>
          <w:tcPr>
            <w:tcW w:w="9345" w:type="dxa"/>
          </w:tcPr>
          <w:p w14:paraId="770648DA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4725CADB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своих конституционных прав и обязанностей, уважение закона и правопорядка;</w:t>
            </w:r>
          </w:p>
          <w:p w14:paraId="0FE4108C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3B5B8E4C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26EBF5E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2DB0571C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610A9E78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гуманитарной и волонтерской деятельности;</w:t>
            </w:r>
          </w:p>
        </w:tc>
      </w:tr>
      <w:tr w:rsidR="00CF01A2" w14:paraId="615A1F9E" w14:textId="77777777">
        <w:tc>
          <w:tcPr>
            <w:tcW w:w="9345" w:type="dxa"/>
          </w:tcPr>
          <w:p w14:paraId="7360BDB1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32CBF411" w14:textId="77777777">
        <w:tc>
          <w:tcPr>
            <w:tcW w:w="9345" w:type="dxa"/>
          </w:tcPr>
          <w:p w14:paraId="597BD507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7EA8453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1873F007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CF01A2" w14:paraId="37BD07E5" w14:textId="77777777">
        <w:tc>
          <w:tcPr>
            <w:tcW w:w="9345" w:type="dxa"/>
          </w:tcPr>
          <w:p w14:paraId="555EFA81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232668CE" w14:textId="77777777">
        <w:tc>
          <w:tcPr>
            <w:tcW w:w="9345" w:type="dxa"/>
          </w:tcPr>
          <w:p w14:paraId="69E4BEA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духовных ценностей российского народа;</w:t>
            </w:r>
          </w:p>
          <w:p w14:paraId="0772B3B6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нравственного сознания, этического поведения;</w:t>
            </w:r>
          </w:p>
          <w:p w14:paraId="5664F29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79BB1112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осознание личного вклада в построение устойчивого будущего;</w:t>
            </w:r>
          </w:p>
          <w:p w14:paraId="188AE2AB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CF01A2" w14:paraId="7E7715FF" w14:textId="77777777">
        <w:tc>
          <w:tcPr>
            <w:tcW w:w="9345" w:type="dxa"/>
          </w:tcPr>
          <w:p w14:paraId="138F6089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2183E69F" w14:textId="77777777">
        <w:tc>
          <w:tcPr>
            <w:tcW w:w="9345" w:type="dxa"/>
          </w:tcPr>
          <w:p w14:paraId="3993DA9D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8367FFD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5DD90DA3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6AED0273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CF01A2" w14:paraId="31F2F21B" w14:textId="77777777">
        <w:tc>
          <w:tcPr>
            <w:tcW w:w="9345" w:type="dxa"/>
          </w:tcPr>
          <w:p w14:paraId="5C332A84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7A27A3E7" w14:textId="77777777">
        <w:tc>
          <w:tcPr>
            <w:tcW w:w="9345" w:type="dxa"/>
          </w:tcPr>
          <w:p w14:paraId="503EBBB7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1B44761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4C231D4B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CF01A2" w14:paraId="569294A5" w14:textId="77777777">
        <w:tc>
          <w:tcPr>
            <w:tcW w:w="9345" w:type="dxa"/>
          </w:tcPr>
          <w:p w14:paraId="5DC7D711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671CCF31" w14:textId="77777777">
        <w:tc>
          <w:tcPr>
            <w:tcW w:w="9345" w:type="dxa"/>
          </w:tcPr>
          <w:p w14:paraId="505D663E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14:paraId="2A282C5F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623AF5CD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0AF4A9A5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CF01A2" w14:paraId="21CFF897" w14:textId="77777777">
        <w:trPr>
          <w:trHeight w:val="278"/>
        </w:trPr>
        <w:tc>
          <w:tcPr>
            <w:tcW w:w="9345" w:type="dxa"/>
          </w:tcPr>
          <w:p w14:paraId="57458A1A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CF01A2" w14:paraId="1D4DC86A" w14:textId="77777777">
        <w:tc>
          <w:tcPr>
            <w:tcW w:w="9345" w:type="dxa"/>
          </w:tcPr>
          <w:p w14:paraId="428076F9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560F82F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041E1917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 неприятие действий, приносящих вред окружающей среде;</w:t>
            </w:r>
          </w:p>
          <w:p w14:paraId="11B53E0E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711A697D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опыта деятельности экологической направленности;</w:t>
            </w:r>
          </w:p>
        </w:tc>
      </w:tr>
      <w:tr w:rsidR="00CF01A2" w14:paraId="5A193675" w14:textId="77777777">
        <w:tc>
          <w:tcPr>
            <w:tcW w:w="9345" w:type="dxa"/>
          </w:tcPr>
          <w:p w14:paraId="4C0E427B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</w:tr>
      <w:tr w:rsidR="00CF01A2" w14:paraId="515015B0" w14:textId="77777777">
        <w:tc>
          <w:tcPr>
            <w:tcW w:w="9345" w:type="dxa"/>
          </w:tcPr>
          <w:p w14:paraId="144B152D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F781DB1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5E17C792" w14:textId="77777777" w:rsidR="00CF01A2" w:rsidRPr="0049744D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</w:tbl>
    <w:p w14:paraId="085CDF20" w14:textId="77777777" w:rsidR="00CF01A2" w:rsidRDefault="008760FD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tbl>
      <w:tblPr>
        <w:tblStyle w:val="afb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CF01A2" w14:paraId="0DAE3BC8" w14:textId="77777777">
        <w:tc>
          <w:tcPr>
            <w:tcW w:w="9345" w:type="dxa"/>
          </w:tcPr>
          <w:p w14:paraId="6DE88E76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CF01A2" w14:paraId="34FCA770" w14:textId="77777777">
        <w:tc>
          <w:tcPr>
            <w:tcW w:w="9345" w:type="dxa"/>
          </w:tcPr>
          <w:p w14:paraId="70382552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</w:tr>
      <w:tr w:rsidR="00CF01A2" w14:paraId="4C8E199F" w14:textId="77777777">
        <w:tc>
          <w:tcPr>
            <w:tcW w:w="9345" w:type="dxa"/>
          </w:tcPr>
          <w:p w14:paraId="5BB035D9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и характеризовать существенные признаки объектов (явлений).</w:t>
            </w:r>
          </w:p>
          <w:p w14:paraId="120EAE96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Устанавливать существенный признак классификации, основания для обобщения и сравнения, критерии проводимого анализа. </w:t>
            </w:r>
          </w:p>
          <w:p w14:paraId="584C616B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поставленной задачи. </w:t>
            </w:r>
          </w:p>
          <w:p w14:paraId="0542372B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причинно-следственные связи при изучении явлений и процессов.</w:t>
            </w:r>
          </w:p>
          <w:p w14:paraId="584B124F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взаимосвязях.</w:t>
            </w:r>
          </w:p>
          <w:p w14:paraId="530A488D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      </w:r>
          </w:p>
        </w:tc>
      </w:tr>
      <w:tr w:rsidR="00CF01A2" w14:paraId="1398C637" w14:textId="77777777">
        <w:tc>
          <w:tcPr>
            <w:tcW w:w="9345" w:type="dxa"/>
          </w:tcPr>
          <w:p w14:paraId="0279BEC9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</w:tr>
      <w:tr w:rsidR="00CF01A2" w14:paraId="0503E723" w14:textId="77777777">
        <w:tc>
          <w:tcPr>
            <w:tcW w:w="9345" w:type="dxa"/>
          </w:tcPr>
          <w:p w14:paraId="66F8F15D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собой.</w:t>
            </w:r>
          </w:p>
          <w:p w14:paraId="77507544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на применимость и достоверность информацию, полученную в ходе исследования (эксперимента).</w:t>
            </w:r>
          </w:p>
          <w:p w14:paraId="64AFB4E7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обобщений.</w:t>
            </w:r>
          </w:p>
          <w:p w14:paraId="43BBDDDB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развития в новых условиях и контекстах.</w:t>
            </w:r>
          </w:p>
          <w:p w14:paraId="193AEF88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мнение.</w:t>
            </w:r>
          </w:p>
        </w:tc>
      </w:tr>
      <w:tr w:rsidR="00CF01A2" w14:paraId="44F5546A" w14:textId="77777777">
        <w:tc>
          <w:tcPr>
            <w:tcW w:w="9345" w:type="dxa"/>
          </w:tcPr>
          <w:p w14:paraId="01C6DC12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информацией</w:t>
            </w:r>
            <w:proofErr w:type="spellEnd"/>
          </w:p>
        </w:tc>
      </w:tr>
      <w:tr w:rsidR="00CF01A2" w14:paraId="5BF995DC" w14:textId="77777777">
        <w:tc>
          <w:tcPr>
            <w:tcW w:w="9345" w:type="dxa"/>
          </w:tcPr>
          <w:p w14:paraId="12B430FE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      </w:r>
          </w:p>
          <w:p w14:paraId="25C83985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источниках.</w:t>
            </w:r>
          </w:p>
          <w:p w14:paraId="0D537478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      </w:r>
          </w:p>
          <w:p w14:paraId="55A7C834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Оценивать надежность информации по критериям, предложенным педагогическим работником или сформулированным самостоятельно. </w:t>
            </w:r>
          </w:p>
          <w:p w14:paraId="20B85DF7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 запоминать и систематизировать информацию.</w:t>
            </w:r>
          </w:p>
        </w:tc>
      </w:tr>
      <w:tr w:rsidR="00CF01A2" w14:paraId="6E69E1E3" w14:textId="77777777">
        <w:trPr>
          <w:trHeight w:val="274"/>
        </w:trPr>
        <w:tc>
          <w:tcPr>
            <w:tcW w:w="9345" w:type="dxa"/>
          </w:tcPr>
          <w:p w14:paraId="10F6FD8E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CF01A2" w14:paraId="2E4E6EAF" w14:textId="77777777">
        <w:tc>
          <w:tcPr>
            <w:tcW w:w="9345" w:type="dxa"/>
          </w:tcPr>
          <w:p w14:paraId="6F0BAF3B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Общение</w:t>
            </w:r>
            <w:proofErr w:type="spellEnd"/>
          </w:p>
        </w:tc>
      </w:tr>
      <w:tr w:rsidR="00CF01A2" w14:paraId="7C415638" w14:textId="77777777">
        <w:tc>
          <w:tcPr>
            <w:tcW w:w="9345" w:type="dxa"/>
          </w:tcPr>
          <w:p w14:paraId="11F8F9FB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 себя (свою точку зрения) в устных и письменных текстах.</w:t>
            </w:r>
          </w:p>
          <w:p w14:paraId="179AD3D3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позиций.</w:t>
            </w:r>
          </w:p>
          <w:p w14:paraId="29BCFDA0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Публично представлять результаты выполненного опыта (эксперимента, исследования, проекта); самостоятельно выбирать формат выступления с учетом задач </w:t>
            </w: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14:paraId="525AB0E6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Воспринимать и формулировать суждения, выражать эмоции в соответствии с целями и условиями общения;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переговоры, понимать намерения других, проявлять уважительное отношение к собеседнику и в корректной форме формулировать свои возражения.</w:t>
            </w:r>
          </w:p>
        </w:tc>
      </w:tr>
      <w:tr w:rsidR="00CF01A2" w14:paraId="162A73C8" w14:textId="77777777">
        <w:tc>
          <w:tcPr>
            <w:tcW w:w="9345" w:type="dxa"/>
          </w:tcPr>
          <w:p w14:paraId="7195AD68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F01A2" w14:paraId="5CB7159B" w14:textId="77777777">
        <w:tc>
          <w:tcPr>
            <w:tcW w:w="9345" w:type="dxa"/>
          </w:tcPr>
          <w:p w14:paraId="75A88304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человек,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      </w:r>
          </w:p>
        </w:tc>
      </w:tr>
      <w:tr w:rsidR="00CF01A2" w14:paraId="74A835FD" w14:textId="77777777">
        <w:tc>
          <w:tcPr>
            <w:tcW w:w="9345" w:type="dxa"/>
          </w:tcPr>
          <w:p w14:paraId="76C4BD89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CF01A2" w14:paraId="5D454BDE" w14:textId="77777777">
        <w:tc>
          <w:tcPr>
            <w:tcW w:w="9345" w:type="dxa"/>
          </w:tcPr>
          <w:p w14:paraId="742C299C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Самоорганизация</w:t>
            </w:r>
            <w:proofErr w:type="spellEnd"/>
          </w:p>
        </w:tc>
      </w:tr>
      <w:tr w:rsidR="00CF01A2" w14:paraId="54DE1316" w14:textId="77777777">
        <w:tc>
          <w:tcPr>
            <w:tcW w:w="9345" w:type="dxa"/>
          </w:tcPr>
          <w:p w14:paraId="467C69C7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проблемы для решения в жизненных и учебных ситуациях;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решений.</w:t>
            </w:r>
          </w:p>
          <w:p w14:paraId="2DF2C0E0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решение.</w:t>
            </w:r>
          </w:p>
        </w:tc>
      </w:tr>
      <w:tr w:rsidR="00CF01A2" w14:paraId="1AA3E544" w14:textId="77777777">
        <w:tc>
          <w:tcPr>
            <w:tcW w:w="9345" w:type="dxa"/>
          </w:tcPr>
          <w:p w14:paraId="668F184B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Самоконтроль</w:t>
            </w:r>
            <w:proofErr w:type="spellEnd"/>
          </w:p>
        </w:tc>
      </w:tr>
      <w:tr w:rsidR="00CF01A2" w14:paraId="701B3EE1" w14:textId="77777777">
        <w:tc>
          <w:tcPr>
            <w:tcW w:w="9345" w:type="dxa"/>
          </w:tcPr>
          <w:p w14:paraId="1C9F2A63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 способами самоконтроля, само мотивации и рефлексии.</w:t>
            </w:r>
          </w:p>
          <w:p w14:paraId="2129D2C9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Вносить коррективы в деятельность на основе новых обстоятельств, изменившихся ситуаций, установленных ошибок, возникших трудностей. </w:t>
            </w:r>
          </w:p>
          <w:p w14:paraId="5C88330C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условиям.</w:t>
            </w:r>
          </w:p>
        </w:tc>
      </w:tr>
      <w:tr w:rsidR="00CF01A2" w14:paraId="4C804F43" w14:textId="77777777">
        <w:tc>
          <w:tcPr>
            <w:tcW w:w="9345" w:type="dxa"/>
          </w:tcPr>
          <w:p w14:paraId="604830AD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</w:t>
            </w:r>
            <w:proofErr w:type="spellEnd"/>
          </w:p>
        </w:tc>
      </w:tr>
      <w:tr w:rsidR="00CF01A2" w14:paraId="16671934" w14:textId="77777777">
        <w:tc>
          <w:tcPr>
            <w:tcW w:w="9345" w:type="dxa"/>
          </w:tcPr>
          <w:p w14:paraId="716DA530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      </w:r>
          </w:p>
        </w:tc>
      </w:tr>
      <w:tr w:rsidR="00CF01A2" w14:paraId="57189549" w14:textId="77777777">
        <w:tc>
          <w:tcPr>
            <w:tcW w:w="9345" w:type="dxa"/>
          </w:tcPr>
          <w:p w14:paraId="0C3E8FA0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себя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других</w:t>
            </w:r>
            <w:proofErr w:type="spellEnd"/>
          </w:p>
        </w:tc>
      </w:tr>
      <w:tr w:rsidR="00CF01A2" w14:paraId="3019E24D" w14:textId="77777777">
        <w:tc>
          <w:tcPr>
            <w:tcW w:w="9345" w:type="dxa"/>
          </w:tcPr>
          <w:p w14:paraId="6523F925" w14:textId="77777777" w:rsidR="00CF01A2" w:rsidRPr="0049744D" w:rsidRDefault="008760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Осознанно относиться к другому человеку, его мнению; признавать свое право на </w:t>
            </w: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      </w:r>
          </w:p>
        </w:tc>
      </w:tr>
    </w:tbl>
    <w:p w14:paraId="6C0B5FFD" w14:textId="77777777" w:rsidR="00CF01A2" w:rsidRDefault="00CF01A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6E59B6" w14:textId="77777777" w:rsidR="00CF01A2" w:rsidRDefault="008760FD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14:paraId="237444B4" w14:textId="77777777" w:rsidR="00CF01A2" w:rsidRDefault="008760FD">
      <w:pPr>
        <w:widowControl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труда. Овладение методами учебно-исследовательской и проектной деятельности, решения творческих задач. Формирование представлений о мире профессий, связанных с изучаемыми технологиями, их востребованности на рынке труда.</w:t>
      </w:r>
    </w:p>
    <w:p w14:paraId="18C829CE" w14:textId="77777777" w:rsidR="00CF01A2" w:rsidRDefault="008760F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курса</w:t>
      </w:r>
    </w:p>
    <w:p w14:paraId="51F89415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rm553o6z4lue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 из «Т»</w:t>
      </w:r>
    </w:p>
    <w:p w14:paraId="4855D813" w14:textId="77777777" w:rsidR="00CF01A2" w:rsidRDefault="008760FD">
      <w:pPr>
        <w:widowControl w:val="0"/>
        <w:tabs>
          <w:tab w:val="left" w:pos="1678"/>
          <w:tab w:val="left" w:pos="2029"/>
          <w:tab w:val="left" w:pos="2522"/>
          <w:tab w:val="left" w:pos="3957"/>
        </w:tabs>
        <w:spacing w:after="0" w:line="237" w:lineRule="auto"/>
        <w:ind w:left="105" w:right="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конструкций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 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«Т».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Восстановление «закрытых»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частей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фигуры, составленной из «Т».</w:t>
      </w:r>
    </w:p>
    <w:p w14:paraId="204F20B4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eading=h.pqcvtn418ri2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Геометрические головоломки:</w:t>
      </w:r>
    </w:p>
    <w:p w14:paraId="16A65E07" w14:textId="77777777" w:rsidR="00CF01A2" w:rsidRDefault="008760FD">
      <w:pPr>
        <w:widowControl w:val="0"/>
        <w:spacing w:after="0" w:line="275" w:lineRule="auto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«Пентамино»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Стомахион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Плоские геометрические фигуры в играх. Составление фигур по рисункам из частей квадрата и прямоугольника. Нахождение составных частей фигуры.</w:t>
      </w:r>
    </w:p>
    <w:p w14:paraId="0771F4B5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Построение треугольника по трем элементам</w:t>
      </w:r>
    </w:p>
    <w:p w14:paraId="39C58624" w14:textId="77777777" w:rsidR="00CF01A2" w:rsidRDefault="008760FD">
      <w:pPr>
        <w:widowControl w:val="0"/>
        <w:tabs>
          <w:tab w:val="left" w:pos="1409"/>
          <w:tab w:val="left" w:pos="1572"/>
          <w:tab w:val="left" w:pos="2786"/>
          <w:tab w:val="left" w:pos="3189"/>
          <w:tab w:val="left" w:pos="3697"/>
        </w:tabs>
        <w:spacing w:after="0" w:line="237" w:lineRule="auto"/>
        <w:ind w:left="105" w:right="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треугольника по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трем заданным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элементам с помощью линейки без цены деления и циркуля.</w:t>
      </w:r>
    </w:p>
    <w:p w14:paraId="69B7EA5E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Деление окружности на части</w:t>
      </w:r>
    </w:p>
    <w:p w14:paraId="4FA70970" w14:textId="77777777" w:rsidR="00CF01A2" w:rsidRDefault="008760FD">
      <w:pPr>
        <w:widowControl w:val="0"/>
        <w:tabs>
          <w:tab w:val="left" w:pos="1270"/>
          <w:tab w:val="left" w:pos="1846"/>
          <w:tab w:val="left" w:pos="3362"/>
        </w:tabs>
        <w:spacing w:after="0" w:line="237" w:lineRule="auto"/>
        <w:ind w:left="105" w:righ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циркулем,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деление окружности на 4, 6, 3 равные части.</w:t>
      </w:r>
    </w:p>
    <w:p w14:paraId="5622001A" w14:textId="77777777" w:rsidR="00CF01A2" w:rsidRDefault="008760FD">
      <w:pPr>
        <w:widowControl w:val="0"/>
        <w:spacing w:before="2" w:after="0" w:line="261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Узоры из окружностей.</w:t>
      </w:r>
    </w:p>
    <w:p w14:paraId="716ACD4B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Составление плана верхней палубы корабля. корпуса (проект)</w:t>
      </w:r>
    </w:p>
    <w:p w14:paraId="2952AD02" w14:textId="77777777" w:rsidR="00CF01A2" w:rsidRDefault="008760FD">
      <w:pPr>
        <w:widowControl w:val="0"/>
        <w:spacing w:after="0" w:line="268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 макет корабля построение на плоскости основных объектов верхней палубы корабля.</w:t>
      </w:r>
    </w:p>
    <w:p w14:paraId="63C3FBD1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Пространство и размерность</w:t>
      </w:r>
    </w:p>
    <w:p w14:paraId="70A075D0" w14:textId="77777777" w:rsidR="00CF01A2" w:rsidRDefault="008760FD">
      <w:pPr>
        <w:widowControl w:val="0"/>
        <w:tabs>
          <w:tab w:val="left" w:pos="1400"/>
          <w:tab w:val="left" w:pos="1817"/>
          <w:tab w:val="left" w:pos="3150"/>
          <w:tab w:val="left" w:pos="3433"/>
          <w:tab w:val="left" w:pos="4061"/>
        </w:tabs>
        <w:spacing w:after="0" w:line="237" w:lineRule="auto"/>
        <w:ind w:left="105" w:righ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Трехмерное измерение. Форма. Взаимное расположение фигур в пространстве. </w:t>
      </w:r>
    </w:p>
    <w:p w14:paraId="56D49430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Цилиндр, шар, конус, пирамида, призма</w:t>
      </w:r>
    </w:p>
    <w:p w14:paraId="3445D75F" w14:textId="77777777" w:rsidR="00CF01A2" w:rsidRDefault="008760FD">
      <w:pPr>
        <w:widowControl w:val="0"/>
        <w:tabs>
          <w:tab w:val="left" w:pos="1644"/>
          <w:tab w:val="left" w:pos="2088"/>
          <w:tab w:val="left" w:pos="3469"/>
        </w:tabs>
        <w:spacing w:after="0" w:line="268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коррекция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знаний учащихся 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геометрических телах. Развертки цилиндра, конуса, пирамиды.</w:t>
      </w:r>
    </w:p>
    <w:p w14:paraId="76641A7F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heading=h.mhohl7m13g4p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8.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Прямоугольный параллелепипед. Куб и его свойства.</w:t>
      </w:r>
    </w:p>
    <w:p w14:paraId="795962CF" w14:textId="77777777" w:rsidR="00CF01A2" w:rsidRDefault="008760FD">
      <w:pPr>
        <w:widowControl w:val="0"/>
        <w:spacing w:after="0" w:line="240" w:lineRule="auto"/>
        <w:ind w:left="105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Куб – прямоугольный параллелепипед, все грани которого квадраты. Построение развертки геометрического тела (параллелепипед и куб) из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бумаги. Площадь поверхности прямоугольного параллелепипеда и куба.</w:t>
      </w:r>
    </w:p>
    <w:p w14:paraId="753095F5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9.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Измерение и вычисление объема</w:t>
      </w:r>
    </w:p>
    <w:p w14:paraId="63F5D475" w14:textId="77777777" w:rsidR="00CF01A2" w:rsidRDefault="008760FD">
      <w:pPr>
        <w:widowControl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«объем геометрического тела». Кубический сантиметр. Изготовление модели кубического сантиметра. Кубический дециметр. Кубический метр. Два способа нахождения площади прямоугольного параллелепипеда.</w:t>
      </w:r>
    </w:p>
    <w:p w14:paraId="68E48177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Фигурки из кубиков и их частей</w:t>
      </w:r>
    </w:p>
    <w:p w14:paraId="2147A0D4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Изображение пространственного тела на плоскости – метод трех проекций. Определение объекта по проекциям.</w:t>
      </w:r>
    </w:p>
    <w:p w14:paraId="53F19C63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Правильные многогранники</w:t>
      </w:r>
    </w:p>
    <w:p w14:paraId="770964B8" w14:textId="77777777" w:rsidR="00CF01A2" w:rsidRDefault="008760FD">
      <w:pPr>
        <w:widowControl w:val="0"/>
        <w:spacing w:after="0" w:line="240" w:lineRule="auto"/>
        <w:ind w:left="105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«многогранника» как фигуры, поверхность которой состоит из многоугольников.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Грани,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ребра, вершины многогранника. </w:t>
      </w:r>
    </w:p>
    <w:p w14:paraId="3E69D01E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Макеты морских кораблей из простых геометрических тел</w:t>
      </w:r>
    </w:p>
    <w:p w14:paraId="7C61F0AD" w14:textId="77777777" w:rsidR="00CF01A2" w:rsidRDefault="008760FD">
      <w:pPr>
        <w:widowControl w:val="0"/>
        <w:spacing w:before="131" w:after="0" w:line="240" w:lineRule="auto"/>
        <w:ind w:left="105"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Конструирование макетов кораблей из изготовленных из бумаги и картона геометрических тел.</w:t>
      </w:r>
    </w:p>
    <w:p w14:paraId="545B1E9F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Симметрия (осевая, центральная)</w:t>
      </w:r>
    </w:p>
    <w:p w14:paraId="46B2AAAE" w14:textId="77777777" w:rsidR="00CF01A2" w:rsidRDefault="008760FD">
      <w:pPr>
        <w:widowControl w:val="0"/>
        <w:tabs>
          <w:tab w:val="left" w:pos="1227"/>
          <w:tab w:val="left" w:pos="2661"/>
          <w:tab w:val="left" w:pos="4066"/>
        </w:tabs>
        <w:spacing w:after="0" w:line="268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симметрии.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Симметрия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природе.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Фигуры,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имеющие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ось симметрии и центр симметрии.</w:t>
      </w:r>
    </w:p>
    <w:p w14:paraId="4F4AA4C9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8dufj98dtal" w:colFirst="0" w:colLast="0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Зеркальное отражение</w:t>
      </w:r>
    </w:p>
    <w:p w14:paraId="7DA0891C" w14:textId="77777777" w:rsidR="00CF01A2" w:rsidRDefault="008760FD">
      <w:pPr>
        <w:widowControl w:val="0"/>
        <w:tabs>
          <w:tab w:val="left" w:pos="1611"/>
          <w:tab w:val="left" w:pos="3050"/>
        </w:tabs>
        <w:spacing w:after="0" w:line="237" w:lineRule="auto"/>
        <w:ind w:left="105" w:right="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Зеркальное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отражение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предметов. Опыты с зеркалами. Моделирование</w:t>
      </w:r>
    </w:p>
    <w:p w14:paraId="12B8EC10" w14:textId="77777777" w:rsidR="00CF01A2" w:rsidRDefault="008760FD">
      <w:pPr>
        <w:widowControl w:val="0"/>
        <w:spacing w:after="0" w:line="261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калейдоскопа.</w:t>
      </w:r>
    </w:p>
    <w:p w14:paraId="5B44E313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Орнаменты</w:t>
      </w:r>
    </w:p>
    <w:p w14:paraId="7CC831C1" w14:textId="77777777" w:rsidR="00CF01A2" w:rsidRDefault="008760FD">
      <w:pPr>
        <w:widowControl w:val="0"/>
        <w:tabs>
          <w:tab w:val="left" w:pos="1452"/>
          <w:tab w:val="left" w:pos="1726"/>
          <w:tab w:val="left" w:pos="1874"/>
          <w:tab w:val="left" w:pos="2992"/>
          <w:tab w:val="left" w:pos="3084"/>
        </w:tabs>
        <w:spacing w:after="0" w:line="237" w:lineRule="auto"/>
        <w:ind w:left="105" w:right="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плоские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орнаменты. Изготовление трафаретов различных</w:t>
      </w:r>
    </w:p>
    <w:p w14:paraId="2729C1DC" w14:textId="77777777" w:rsidR="00CF01A2" w:rsidRDefault="008760FD">
      <w:pPr>
        <w:widowControl w:val="0"/>
        <w:spacing w:before="2" w:after="0" w:line="261" w:lineRule="auto"/>
        <w:ind w:left="10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орнаментов.</w:t>
      </w:r>
    </w:p>
    <w:p w14:paraId="07FEDB6F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Геометрия клетчатой бумаги</w:t>
      </w:r>
    </w:p>
    <w:p w14:paraId="5734E1E0" w14:textId="77777777" w:rsidR="00CF01A2" w:rsidRDefault="008760FD">
      <w:pPr>
        <w:widowControl w:val="0"/>
        <w:spacing w:after="0" w:line="268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Построение  симметричных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фигур  и узоров на бумаге. Моделирование из бумаги симметричных фигур.</w:t>
      </w:r>
    </w:p>
    <w:p w14:paraId="22CA4331" w14:textId="77777777" w:rsidR="00CF01A2" w:rsidRDefault="008760F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Симметрия в архитектуре (проект)</w:t>
      </w:r>
    </w:p>
    <w:p w14:paraId="44806918" w14:textId="77777777" w:rsidR="00CF01A2" w:rsidRDefault="008760FD">
      <w:pPr>
        <w:widowControl w:val="0"/>
        <w:tabs>
          <w:tab w:val="left" w:pos="1803"/>
          <w:tab w:val="left" w:pos="3222"/>
        </w:tabs>
        <w:spacing w:after="0" w:line="267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Симметрия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неживой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природы, симметрия в жизни человека.</w:t>
      </w:r>
    </w:p>
    <w:p w14:paraId="1FFEDD60" w14:textId="77777777" w:rsidR="00CF01A2" w:rsidRDefault="008760F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fc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7020"/>
        <w:gridCol w:w="1605"/>
      </w:tblGrid>
      <w:tr w:rsidR="00CF01A2" w14:paraId="64D8D758" w14:textId="77777777">
        <w:trPr>
          <w:trHeight w:val="562"/>
          <w:tblHeader/>
        </w:trPr>
        <w:tc>
          <w:tcPr>
            <w:tcW w:w="555" w:type="dxa"/>
            <w:vAlign w:val="center"/>
          </w:tcPr>
          <w:p w14:paraId="0F7F5EF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20" w:type="dxa"/>
            <w:vAlign w:val="center"/>
          </w:tcPr>
          <w:p w14:paraId="246B720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05" w:type="dxa"/>
            <w:vAlign w:val="center"/>
          </w:tcPr>
          <w:p w14:paraId="4901CB1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F01A2" w14:paraId="0D84451F" w14:textId="77777777">
        <w:tc>
          <w:tcPr>
            <w:tcW w:w="555" w:type="dxa"/>
          </w:tcPr>
          <w:p w14:paraId="6DCA2854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F7A04CA" w14:textId="77777777" w:rsidR="00CF01A2" w:rsidRDefault="008760FD">
            <w:pPr>
              <w:spacing w:line="268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«Т»</w:t>
            </w:r>
          </w:p>
        </w:tc>
        <w:tc>
          <w:tcPr>
            <w:tcW w:w="1605" w:type="dxa"/>
          </w:tcPr>
          <w:p w14:paraId="0716B757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22BAC62B" w14:textId="77777777">
        <w:tc>
          <w:tcPr>
            <w:tcW w:w="555" w:type="dxa"/>
          </w:tcPr>
          <w:p w14:paraId="265C78CD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44930F56" w14:textId="77777777" w:rsidR="00CF01A2" w:rsidRDefault="008760FD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</w:t>
            </w:r>
          </w:p>
          <w:p w14:paraId="58C03F4A" w14:textId="77777777" w:rsidR="00CF01A2" w:rsidRDefault="008760FD">
            <w:pPr>
              <w:spacing w:line="265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Стомахион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14:paraId="6248ED0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4E0BE964" w14:textId="77777777">
        <w:tc>
          <w:tcPr>
            <w:tcW w:w="555" w:type="dxa"/>
          </w:tcPr>
          <w:p w14:paraId="72512D2B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2F3ECAC0" w14:textId="77777777" w:rsidR="00CF01A2" w:rsidRPr="0049744D" w:rsidRDefault="008760FD">
            <w:pPr>
              <w:spacing w:line="237" w:lineRule="auto"/>
              <w:ind w:left="109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 треугольника по трем элементам</w:t>
            </w:r>
          </w:p>
        </w:tc>
        <w:tc>
          <w:tcPr>
            <w:tcW w:w="1605" w:type="dxa"/>
          </w:tcPr>
          <w:p w14:paraId="16F4F29B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67170C82" w14:textId="77777777">
        <w:tc>
          <w:tcPr>
            <w:tcW w:w="555" w:type="dxa"/>
          </w:tcPr>
          <w:p w14:paraId="3A058D4D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020A9300" w14:textId="77777777" w:rsidR="00CF01A2" w:rsidRDefault="008760FD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1605" w:type="dxa"/>
          </w:tcPr>
          <w:p w14:paraId="6AB61A2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2F3E1272" w14:textId="77777777">
        <w:tc>
          <w:tcPr>
            <w:tcW w:w="555" w:type="dxa"/>
          </w:tcPr>
          <w:p w14:paraId="7A47D81A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13A4778" w14:textId="77777777" w:rsidR="00CF01A2" w:rsidRPr="0049744D" w:rsidRDefault="008760FD">
            <w:pPr>
              <w:spacing w:line="268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плана верхней палубы корабля. корпуса (проект)</w:t>
            </w:r>
          </w:p>
        </w:tc>
        <w:tc>
          <w:tcPr>
            <w:tcW w:w="1605" w:type="dxa"/>
          </w:tcPr>
          <w:p w14:paraId="23D4A15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4E4322A5" w14:textId="77777777">
        <w:tc>
          <w:tcPr>
            <w:tcW w:w="555" w:type="dxa"/>
          </w:tcPr>
          <w:p w14:paraId="7B566DB6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DBBD834" w14:textId="77777777" w:rsidR="00CF01A2" w:rsidRDefault="008760FD">
            <w:pPr>
              <w:spacing w:line="237" w:lineRule="auto"/>
              <w:ind w:left="109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размерность</w:t>
            </w:r>
            <w:proofErr w:type="spellEnd"/>
          </w:p>
        </w:tc>
        <w:tc>
          <w:tcPr>
            <w:tcW w:w="1605" w:type="dxa"/>
          </w:tcPr>
          <w:p w14:paraId="6A620AB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09853433" w14:textId="77777777">
        <w:tc>
          <w:tcPr>
            <w:tcW w:w="555" w:type="dxa"/>
          </w:tcPr>
          <w:p w14:paraId="0094E4F1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6B1FB296" w14:textId="77777777" w:rsidR="00CF01A2" w:rsidRPr="0049744D" w:rsidRDefault="008760FD">
            <w:pPr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Цилиндр, шар, конус, пирамида, призма</w:t>
            </w:r>
          </w:p>
        </w:tc>
        <w:tc>
          <w:tcPr>
            <w:tcW w:w="1605" w:type="dxa"/>
          </w:tcPr>
          <w:p w14:paraId="3A1317C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31B11815" w14:textId="77777777">
        <w:tc>
          <w:tcPr>
            <w:tcW w:w="555" w:type="dxa"/>
          </w:tcPr>
          <w:p w14:paraId="56302D64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114A3D42" w14:textId="77777777" w:rsidR="00CF01A2" w:rsidRPr="0049744D" w:rsidRDefault="008760FD">
            <w:pPr>
              <w:spacing w:line="267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Прямоугольный параллелепипед. Куб и его свойства</w:t>
            </w:r>
          </w:p>
        </w:tc>
        <w:tc>
          <w:tcPr>
            <w:tcW w:w="1605" w:type="dxa"/>
          </w:tcPr>
          <w:p w14:paraId="681CBDFA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4AFB906E" w14:textId="77777777">
        <w:tc>
          <w:tcPr>
            <w:tcW w:w="555" w:type="dxa"/>
          </w:tcPr>
          <w:p w14:paraId="71F5A58F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7DD472C" w14:textId="77777777" w:rsidR="00CF01A2" w:rsidRDefault="008760FD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</w:t>
            </w:r>
            <w:proofErr w:type="spellEnd"/>
          </w:p>
        </w:tc>
        <w:tc>
          <w:tcPr>
            <w:tcW w:w="1605" w:type="dxa"/>
          </w:tcPr>
          <w:p w14:paraId="7F00564C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39673C1B" w14:textId="77777777">
        <w:tc>
          <w:tcPr>
            <w:tcW w:w="555" w:type="dxa"/>
          </w:tcPr>
          <w:p w14:paraId="2FE09850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640126C" w14:textId="77777777" w:rsidR="00CF01A2" w:rsidRPr="0049744D" w:rsidRDefault="008760FD">
            <w:pPr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Фигурки из кубиков и их частей</w:t>
            </w:r>
          </w:p>
        </w:tc>
        <w:tc>
          <w:tcPr>
            <w:tcW w:w="1605" w:type="dxa"/>
          </w:tcPr>
          <w:p w14:paraId="730F9F8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0F027411" w14:textId="77777777">
        <w:tc>
          <w:tcPr>
            <w:tcW w:w="555" w:type="dxa"/>
          </w:tcPr>
          <w:p w14:paraId="4879B7A4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0086F4A2" w14:textId="77777777" w:rsidR="00CF01A2" w:rsidRDefault="008760FD">
            <w:pPr>
              <w:spacing w:line="242" w:lineRule="auto"/>
              <w:ind w:left="109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</w:t>
            </w:r>
            <w:proofErr w:type="spellEnd"/>
          </w:p>
        </w:tc>
        <w:tc>
          <w:tcPr>
            <w:tcW w:w="1605" w:type="dxa"/>
          </w:tcPr>
          <w:p w14:paraId="5463AD76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0E9C7F00" w14:textId="77777777">
        <w:tc>
          <w:tcPr>
            <w:tcW w:w="555" w:type="dxa"/>
          </w:tcPr>
          <w:p w14:paraId="6C2B7A34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AFC0869" w14:textId="77777777" w:rsidR="00CF01A2" w:rsidRPr="0049744D" w:rsidRDefault="008760FD">
            <w:pPr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Макеты морских кораблей из простых геометрических тел</w:t>
            </w:r>
          </w:p>
          <w:p w14:paraId="11DB972A" w14:textId="77777777" w:rsidR="00CF01A2" w:rsidRDefault="008760FD">
            <w:pPr>
              <w:spacing w:line="261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5" w:type="dxa"/>
          </w:tcPr>
          <w:p w14:paraId="3042D2C4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0FC749C1" w14:textId="77777777">
        <w:tc>
          <w:tcPr>
            <w:tcW w:w="555" w:type="dxa"/>
          </w:tcPr>
          <w:p w14:paraId="24C0D5A7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14D1396B" w14:textId="77777777" w:rsidR="00CF01A2" w:rsidRDefault="008760FD">
            <w:pPr>
              <w:spacing w:line="242" w:lineRule="auto"/>
              <w:ind w:left="109" w:right="8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5" w:type="dxa"/>
          </w:tcPr>
          <w:p w14:paraId="399477DE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6D47DD21" w14:textId="77777777">
        <w:tc>
          <w:tcPr>
            <w:tcW w:w="555" w:type="dxa"/>
          </w:tcPr>
          <w:p w14:paraId="6B653D3D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25EB3BFB" w14:textId="77777777" w:rsidR="00CF01A2" w:rsidRDefault="008760FD">
            <w:pPr>
              <w:spacing w:line="268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proofErr w:type="spellEnd"/>
          </w:p>
        </w:tc>
        <w:tc>
          <w:tcPr>
            <w:tcW w:w="1605" w:type="dxa"/>
          </w:tcPr>
          <w:p w14:paraId="4C68D889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07DB8F2A" w14:textId="77777777">
        <w:tc>
          <w:tcPr>
            <w:tcW w:w="555" w:type="dxa"/>
          </w:tcPr>
          <w:p w14:paraId="78FB2143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538054B" w14:textId="77777777" w:rsidR="00CF01A2" w:rsidRDefault="008760FD">
            <w:pPr>
              <w:spacing w:line="273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</w:t>
            </w:r>
            <w:proofErr w:type="spellEnd"/>
          </w:p>
        </w:tc>
        <w:tc>
          <w:tcPr>
            <w:tcW w:w="1605" w:type="dxa"/>
          </w:tcPr>
          <w:p w14:paraId="612FF51F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0F9B7319" w14:textId="77777777">
        <w:tc>
          <w:tcPr>
            <w:tcW w:w="555" w:type="dxa"/>
          </w:tcPr>
          <w:p w14:paraId="0D0FFD20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96E7750" w14:textId="77777777" w:rsidR="00CF01A2" w:rsidRDefault="008760FD">
            <w:pPr>
              <w:spacing w:line="242" w:lineRule="auto"/>
              <w:ind w:left="109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клетчатой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605" w:type="dxa"/>
          </w:tcPr>
          <w:p w14:paraId="5DE404DD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6326B223" w14:textId="77777777">
        <w:tc>
          <w:tcPr>
            <w:tcW w:w="555" w:type="dxa"/>
          </w:tcPr>
          <w:p w14:paraId="599B2D45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12489D5" w14:textId="77777777" w:rsidR="00CF01A2" w:rsidRDefault="008760FD">
            <w:pPr>
              <w:spacing w:line="267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5" w:type="dxa"/>
          </w:tcPr>
          <w:p w14:paraId="61C87B15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32E43FC0" w14:textId="77777777">
        <w:tc>
          <w:tcPr>
            <w:tcW w:w="555" w:type="dxa"/>
          </w:tcPr>
          <w:p w14:paraId="5E8CDCED" w14:textId="77777777" w:rsidR="00CF01A2" w:rsidRDefault="00CF01A2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65BC" w14:textId="77777777" w:rsidR="00CF01A2" w:rsidRDefault="00876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BDE2" w14:textId="77777777" w:rsidR="00CF01A2" w:rsidRDefault="00876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796E6883" w14:textId="77777777" w:rsidR="00CF01A2" w:rsidRDefault="00CF0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AC5989" w14:textId="77777777" w:rsidR="00CF01A2" w:rsidRDefault="00CF0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F39EA2" w14:textId="77777777" w:rsidR="00CF01A2" w:rsidRDefault="008760F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461979BA" w14:textId="77777777" w:rsidR="00CF01A2" w:rsidRDefault="00876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14:paraId="5A5FBC58" w14:textId="77777777" w:rsidR="00CF01A2" w:rsidRDefault="008760FD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курса внеурочной деятельности </w:t>
      </w:r>
    </w:p>
    <w:p w14:paraId="25C96BC4" w14:textId="77777777" w:rsidR="00CF01A2" w:rsidRDefault="008760FD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«Инженерная графика»</w:t>
      </w:r>
    </w:p>
    <w:p w14:paraId="3B37F1FB" w14:textId="77777777" w:rsidR="00CF01A2" w:rsidRDefault="008760F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6C4AF15D" w14:textId="77777777" w:rsidR="00CF01A2" w:rsidRDefault="008760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внеурочной деятельности разработана в соответствии с федеральным государственным образовательным стандартом основного общего образования, утвержденными приказом Министерства просвещения Российской Федерации от 31.05.2021 г. № 287«Об утверждении федерального государственного образовательного стандарта основного общего образования». Целью программы является ознакомление школьников с основами инженерной графики, формирование базовых знаний и умений, которые в дальнейшем будут способствовать ведению научной, исследовательской и инженерной деятельности учащихся.</w:t>
      </w:r>
    </w:p>
    <w:p w14:paraId="121A6C0F" w14:textId="77777777" w:rsidR="00CF01A2" w:rsidRDefault="008760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реализации: 10 класс, 34 недели, 2 час в неделю</w:t>
      </w:r>
    </w:p>
    <w:p w14:paraId="1AB024E3" w14:textId="77777777" w:rsidR="00CF01A2" w:rsidRDefault="008760F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 внеурочной деятельности</w:t>
      </w:r>
    </w:p>
    <w:p w14:paraId="7283DD19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будет знать: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C5F09B" w14:textId="77777777" w:rsidR="00CF01A2" w:rsidRDefault="008760F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знаково-символические средства, модели и схемы для решения учебных и познавательных задач; </w:t>
      </w:r>
    </w:p>
    <w:p w14:paraId="0FAC5323" w14:textId="77777777" w:rsidR="00CF01A2" w:rsidRDefault="008760F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анализа технических решений, включая умение выделять проблему, прогнозировать возможные решения, формировать критерии эффективности, проводить анализ решений, устанавливать логическую последовательность основных фактов; </w:t>
      </w:r>
    </w:p>
    <w:p w14:paraId="60FE1D9C" w14:textId="77777777" w:rsidR="00CF01A2" w:rsidRDefault="008760F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развития исследовательских учебных действий, включая навыки работы с информацией: поиск и выделение нужной информации, её обобщение и фиксация; </w:t>
      </w:r>
    </w:p>
    <w:p w14:paraId="0FC2D6D8" w14:textId="77777777" w:rsidR="00CF01A2" w:rsidRDefault="008760F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требования к реализации технологий совместно-распределенной учебно-исследовательской деятельности в открытом информационном пространстве; </w:t>
      </w:r>
    </w:p>
    <w:p w14:paraId="40B8E8E5" w14:textId="77777777" w:rsidR="00CF01A2" w:rsidRDefault="008760F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возможности и риски применения современных информационно-коммуникационных технологий при осуществлении учебно-исследовательской деятельности учащихся; </w:t>
      </w:r>
    </w:p>
    <w:p w14:paraId="10CB7D86" w14:textId="77777777" w:rsidR="00CF01A2" w:rsidRDefault="008760F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принципы организации совместно-распределенной деятельности в открытом информационном пространстве. </w:t>
      </w:r>
    </w:p>
    <w:p w14:paraId="699B3978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Обучающийся будет уметь: </w:t>
      </w:r>
    </w:p>
    <w:p w14:paraId="02F8AEDA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критерии эффективности проектных решений;</w:t>
      </w:r>
    </w:p>
    <w:p w14:paraId="19589725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в команде;</w:t>
      </w:r>
    </w:p>
    <w:p w14:paraId="76AB37E3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анализ чертежей и технических схем по заданным критериям;</w:t>
      </w:r>
    </w:p>
    <w:p w14:paraId="218C0151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пространственных данных;</w:t>
      </w:r>
    </w:p>
    <w:p w14:paraId="131B5207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связи, строить логические рассуждения, умозаключения (индуктивное, дедуктивное и аналоговое) и делать выводы;</w:t>
      </w:r>
    </w:p>
    <w:p w14:paraId="1A26829A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 решать поставленную задачу, анализируя и подбирая материалы и средства для её решения;</w:t>
      </w:r>
    </w:p>
    <w:p w14:paraId="526D204A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 рассчитывать полётный план для беспилотного летательного аппарата;</w:t>
      </w:r>
    </w:p>
    <w:p w14:paraId="3F7CA8A0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 осознанно использовать технические средства в соответствии с проектными задачами: для планирования и регуляции своей деятельности.</w:t>
      </w:r>
    </w:p>
    <w:p w14:paraId="2C5DD1A0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Обучающийся будет владеть: </w:t>
      </w:r>
    </w:p>
    <w:p w14:paraId="263FB640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приемами целеполагания; </w:t>
      </w:r>
    </w:p>
    <w:p w14:paraId="753F87E5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 оценки эффективности собственной деятельности;</w:t>
      </w:r>
    </w:p>
    <w:p w14:paraId="214D4372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основами проектной компетенции в технических науках; </w:t>
      </w:r>
    </w:p>
    <w:p w14:paraId="2C212B95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инструментами совместной работы над проектом.</w:t>
      </w:r>
    </w:p>
    <w:p w14:paraId="0F91AB54" w14:textId="77777777" w:rsidR="00CF01A2" w:rsidRDefault="008760F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14:paraId="626671D5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Модуль: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«Инженерная графика» </w:t>
      </w:r>
    </w:p>
    <w:p w14:paraId="0F29DAB0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Конструкторская документация.</w:t>
      </w:r>
    </w:p>
    <w:p w14:paraId="53B75167" w14:textId="77777777" w:rsidR="00CF01A2" w:rsidRDefault="008760FD">
      <w:pPr>
        <w:widowControl w:val="0"/>
        <w:spacing w:after="0" w:line="240" w:lineRule="auto"/>
        <w:ind w:left="110" w:right="6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Единая система конструкторской документации. Стандарты ЕСКД. Виды изделий и конструкторских документов. Понятие конструкторской документации. Для чего нужна конструкторская документация. Стандарты ЕСКД. Виды конструкторских документов.</w:t>
      </w:r>
    </w:p>
    <w:p w14:paraId="3ABAB07D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возможности и назначение Компас 3D. Создание простейших объектов в Компас 3D, пространственных сцен.</w:t>
      </w:r>
    </w:p>
    <w:p w14:paraId="27117D9C" w14:textId="34DB48E9" w:rsidR="00CF01A2" w:rsidRDefault="008760FD">
      <w:pPr>
        <w:widowControl w:val="0"/>
        <w:tabs>
          <w:tab w:val="left" w:pos="1237"/>
          <w:tab w:val="left" w:pos="2360"/>
          <w:tab w:val="left" w:pos="3305"/>
          <w:tab w:val="left" w:pos="4595"/>
        </w:tabs>
        <w:spacing w:after="0" w:line="268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уметь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начинать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заканчивать работу с КОМПАС-3D V12, должен знать, как настраивать систему КОМПАС-3D V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12 ,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знать основный элементы окна, способы управления изображением. Использование в работе инструментальную панель в КОМПАС-3D. Создание простейших объектов в Компас 3D.</w:t>
      </w:r>
    </w:p>
    <w:p w14:paraId="650C871C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Прямоугольное проецирование</w:t>
      </w:r>
    </w:p>
    <w:p w14:paraId="2CA83B47" w14:textId="77777777" w:rsidR="00CF01A2" w:rsidRDefault="008760FD">
      <w:pPr>
        <w:widowControl w:val="0"/>
        <w:tabs>
          <w:tab w:val="left" w:pos="1694"/>
          <w:tab w:val="left" w:pos="2115"/>
          <w:tab w:val="left" w:pos="3109"/>
          <w:tab w:val="left" w:pos="4080"/>
        </w:tabs>
        <w:spacing w:after="0" w:line="237" w:lineRule="auto"/>
        <w:ind w:left="110"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законов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проецирования. Прямоугольное проецирование точки, линии, плоской фигуры.</w:t>
      </w:r>
    </w:p>
    <w:p w14:paraId="4CF6E12B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Сопряжение в Компас 3D </w:t>
      </w:r>
    </w:p>
    <w:p w14:paraId="36290850" w14:textId="77777777" w:rsidR="00CF01A2" w:rsidRDefault="008760FD">
      <w:pPr>
        <w:widowControl w:val="0"/>
        <w:spacing w:after="0" w:line="268" w:lineRule="auto"/>
        <w:ind w:left="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видов сопряжения и вычерчивание в Компас 3D.</w:t>
      </w:r>
    </w:p>
    <w:p w14:paraId="5F30A8CC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Усеченные геометрические фигуры и развертки их.</w:t>
      </w:r>
    </w:p>
    <w:p w14:paraId="68C87BBD" w14:textId="77777777" w:rsidR="00CF01A2" w:rsidRDefault="008760FD">
      <w:pPr>
        <w:widowControl w:val="0"/>
        <w:tabs>
          <w:tab w:val="left" w:pos="1631"/>
          <w:tab w:val="left" w:pos="3661"/>
        </w:tabs>
        <w:spacing w:after="0" w:line="237" w:lineRule="auto"/>
        <w:ind w:left="110"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вычерчивать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усеченной геометрической фигуры.</w:t>
      </w:r>
    </w:p>
    <w:p w14:paraId="6E3FF57F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Пересечение геометрических фигур</w:t>
      </w:r>
    </w:p>
    <w:p w14:paraId="26BA024C" w14:textId="77777777" w:rsidR="00CF01A2" w:rsidRDefault="008760FD">
      <w:pPr>
        <w:widowControl w:val="0"/>
        <w:spacing w:after="0" w:line="268" w:lineRule="auto"/>
        <w:ind w:left="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вычерчивать проекции пересечения геометрических фигур.</w:t>
      </w:r>
    </w:p>
    <w:p w14:paraId="48F6EC82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Кривые линии</w:t>
      </w:r>
    </w:p>
    <w:p w14:paraId="43DC1B55" w14:textId="77777777" w:rsidR="00CF01A2" w:rsidRDefault="008760FD">
      <w:pPr>
        <w:widowControl w:val="0"/>
        <w:spacing w:after="0" w:line="258" w:lineRule="auto"/>
        <w:ind w:left="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Вычерчивание кривых лекальных линий.</w:t>
      </w:r>
    </w:p>
    <w:p w14:paraId="6E115921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8.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Проекционные свойства кривых линий</w:t>
      </w:r>
    </w:p>
    <w:p w14:paraId="2A952B3E" w14:textId="77777777" w:rsidR="00CF01A2" w:rsidRDefault="008760FD">
      <w:pPr>
        <w:widowControl w:val="0"/>
        <w:tabs>
          <w:tab w:val="left" w:pos="2174"/>
          <w:tab w:val="left" w:pos="4088"/>
        </w:tabs>
        <w:spacing w:after="0" w:line="240" w:lineRule="auto"/>
        <w:ind w:left="110"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кривых линий в вычерчивании технических систем. Понятия: Проекционные свойства кривых линий. Касательные и нормали к кривым линиям Окружность в плоскости общего положения.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Винтовые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линии. Обвод точек на плоскости. Способы построения обводов и их применение в технике.</w:t>
      </w:r>
    </w:p>
    <w:p w14:paraId="37A8C4DD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9.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Тени в ортогональных проекциях</w:t>
      </w:r>
    </w:p>
    <w:p w14:paraId="609515DE" w14:textId="77777777" w:rsidR="00CF01A2" w:rsidRDefault="008760FD">
      <w:pPr>
        <w:widowControl w:val="0"/>
        <w:spacing w:after="0" w:line="237" w:lineRule="auto"/>
        <w:ind w:left="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Вычерчивание теней в ортогональных проекциях.</w:t>
      </w:r>
    </w:p>
    <w:p w14:paraId="5274DFB5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Рабочие чертежи деталей</w:t>
      </w:r>
    </w:p>
    <w:p w14:paraId="68B6F878" w14:textId="77777777" w:rsidR="00CF01A2" w:rsidRDefault="008760FD">
      <w:pPr>
        <w:widowControl w:val="0"/>
        <w:tabs>
          <w:tab w:val="left" w:pos="3254"/>
        </w:tabs>
        <w:spacing w:after="0" w:line="240" w:lineRule="auto"/>
        <w:ind w:left="110"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стандартных деталей. Чертежи деталей со стандартными изображениями. Чертежи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оригинальных деталей. Эскизирование деталей. Размеры. Виды размеров.</w:t>
      </w:r>
    </w:p>
    <w:p w14:paraId="4E670C01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Виды соединений</w:t>
      </w:r>
    </w:p>
    <w:p w14:paraId="6244583B" w14:textId="77777777" w:rsidR="00CF01A2" w:rsidRDefault="008760FD">
      <w:pPr>
        <w:widowControl w:val="0"/>
        <w:spacing w:after="0" w:line="267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Вычерчивание видов соединения: болтовое, резьбовое, шпоночное, заклепочное.</w:t>
      </w:r>
    </w:p>
    <w:p w14:paraId="72F9AF6A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Изображения сборочных единиц</w:t>
      </w:r>
    </w:p>
    <w:p w14:paraId="6FCB697F" w14:textId="77777777" w:rsidR="00CF01A2" w:rsidRDefault="008760FD">
      <w:pPr>
        <w:widowControl w:val="0"/>
        <w:spacing w:after="0" w:line="237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Вычерчивание сборочных единиц. Чертежи разъемных и неразъемных соединений и передач. Условности и упрощения.</w:t>
      </w:r>
    </w:p>
    <w:p w14:paraId="699B0DDE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Сборочный чертеж изделий в Компас 3D</w:t>
      </w:r>
    </w:p>
    <w:p w14:paraId="7C6FEAAA" w14:textId="77777777" w:rsidR="00CF01A2" w:rsidRDefault="008760FD">
      <w:pPr>
        <w:widowControl w:val="0"/>
        <w:tabs>
          <w:tab w:val="left" w:pos="1152"/>
          <w:tab w:val="left" w:pos="1977"/>
          <w:tab w:val="left" w:pos="3805"/>
        </w:tabs>
        <w:spacing w:after="0" w:line="237" w:lineRule="auto"/>
        <w:ind w:left="110" w:right="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и чтение сборочного чертежа общего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вида.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Спецификация. Перечень элементов.</w:t>
      </w:r>
    </w:p>
    <w:p w14:paraId="6C8A86F9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и виды деятельности</w:t>
      </w:r>
    </w:p>
    <w:p w14:paraId="1968EB2E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</w:t>
      </w:r>
    </w:p>
    <w:p w14:paraId="7D36B727" w14:textId="3858FA78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творческие дела</w:t>
      </w:r>
      <w:r w:rsidR="00411A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тематические диспуты, дебаты, проблемно-ценностные дискуссии; экскурсии (очные и заочные), исследовательская деятельность, общественный смотр знаний, интеллектуальные марафоны и др. </w:t>
      </w:r>
    </w:p>
    <w:p w14:paraId="7ACC5890" w14:textId="77777777" w:rsidR="00CF01A2" w:rsidRDefault="0087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деятельности:</w:t>
      </w:r>
    </w:p>
    <w:p w14:paraId="0C6E8DF1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деятельность;</w:t>
      </w:r>
    </w:p>
    <w:p w14:paraId="08481352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познавательная деятельность; </w:t>
      </w:r>
    </w:p>
    <w:p w14:paraId="5019F02E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проблемно-ценностное общение; </w:t>
      </w:r>
    </w:p>
    <w:p w14:paraId="7826BEE0" w14:textId="77777777" w:rsidR="00CF01A2" w:rsidRDefault="008760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(производственная) деятельность;</w:t>
      </w:r>
    </w:p>
    <w:p w14:paraId="0175A12C" w14:textId="15503F81" w:rsidR="00CF01A2" w:rsidRDefault="00CF01A2" w:rsidP="00411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jc w:val="both"/>
      </w:pPr>
    </w:p>
    <w:p w14:paraId="42A1014B" w14:textId="35BB7463" w:rsidR="00411AC2" w:rsidRDefault="00411AC2" w:rsidP="00411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jc w:val="both"/>
      </w:pPr>
    </w:p>
    <w:p w14:paraId="736CC125" w14:textId="2E3A97B6" w:rsidR="00411AC2" w:rsidRDefault="00411AC2" w:rsidP="00411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jc w:val="both"/>
      </w:pPr>
    </w:p>
    <w:p w14:paraId="18DAF0EB" w14:textId="22592C02" w:rsidR="00411AC2" w:rsidRDefault="00411AC2" w:rsidP="00411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jc w:val="both"/>
      </w:pPr>
    </w:p>
    <w:p w14:paraId="51FA0AE3" w14:textId="00808F38" w:rsidR="00411AC2" w:rsidRDefault="00411AC2" w:rsidP="00411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jc w:val="both"/>
      </w:pPr>
    </w:p>
    <w:p w14:paraId="5F030845" w14:textId="77777777" w:rsidR="00411AC2" w:rsidRDefault="00411AC2" w:rsidP="00411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jc w:val="both"/>
      </w:pPr>
    </w:p>
    <w:p w14:paraId="18B4C9F6" w14:textId="77777777" w:rsidR="00CF01A2" w:rsidRDefault="008760F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fd"/>
        <w:tblW w:w="934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383"/>
        <w:gridCol w:w="1400"/>
      </w:tblGrid>
      <w:tr w:rsidR="00CF01A2" w14:paraId="061E3292" w14:textId="77777777">
        <w:trPr>
          <w:trHeight w:val="409"/>
        </w:trPr>
        <w:tc>
          <w:tcPr>
            <w:tcW w:w="562" w:type="dxa"/>
            <w:vAlign w:val="center"/>
          </w:tcPr>
          <w:p w14:paraId="6AB4A5F4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7383" w:type="dxa"/>
            <w:vAlign w:val="center"/>
          </w:tcPr>
          <w:p w14:paraId="2F4F60D7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00" w:type="dxa"/>
            <w:vAlign w:val="center"/>
          </w:tcPr>
          <w:p w14:paraId="1342D626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CF01A2" w14:paraId="544CB3C1" w14:textId="77777777">
        <w:trPr>
          <w:trHeight w:val="475"/>
        </w:trPr>
        <w:tc>
          <w:tcPr>
            <w:tcW w:w="562" w:type="dxa"/>
            <w:vAlign w:val="center"/>
          </w:tcPr>
          <w:p w14:paraId="4F86B872" w14:textId="77777777" w:rsidR="00CF01A2" w:rsidRDefault="00CF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vAlign w:val="center"/>
          </w:tcPr>
          <w:p w14:paraId="7E5ECA19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Инженерная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400" w:type="dxa"/>
            <w:vAlign w:val="center"/>
          </w:tcPr>
          <w:p w14:paraId="157C1560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F01A2" w14:paraId="25073FD1" w14:textId="77777777">
        <w:trPr>
          <w:trHeight w:val="268"/>
        </w:trPr>
        <w:tc>
          <w:tcPr>
            <w:tcW w:w="562" w:type="dxa"/>
            <w:vAlign w:val="center"/>
          </w:tcPr>
          <w:p w14:paraId="1D98CF94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vAlign w:val="center"/>
          </w:tcPr>
          <w:p w14:paraId="0A6019CA" w14:textId="77777777" w:rsidR="00CF01A2" w:rsidRDefault="008760FD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Конструкторская документация. Единая система конструкторской документации.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ЕСКД.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конструкторских</w:t>
            </w:r>
            <w:proofErr w:type="spellEnd"/>
          </w:p>
          <w:p w14:paraId="23CA16A1" w14:textId="77777777" w:rsidR="00CF01A2" w:rsidRDefault="008760FD">
            <w:pPr>
              <w:spacing w:line="261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vAlign w:val="center"/>
          </w:tcPr>
          <w:p w14:paraId="1AD2D377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1998F4E1" w14:textId="77777777">
        <w:trPr>
          <w:trHeight w:val="271"/>
        </w:trPr>
        <w:tc>
          <w:tcPr>
            <w:tcW w:w="562" w:type="dxa"/>
            <w:vAlign w:val="center"/>
          </w:tcPr>
          <w:p w14:paraId="2228089F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9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74DF917A" w14:textId="77777777" w:rsidR="00CF01A2" w:rsidRDefault="008760FD">
            <w:pPr>
              <w:spacing w:line="26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возможности и назначение Компас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Создание простейших объектов в Компас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vAlign w:val="center"/>
          </w:tcPr>
          <w:p w14:paraId="3FDCEDBB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1A2" w14:paraId="45635329" w14:textId="77777777">
        <w:trPr>
          <w:trHeight w:val="248"/>
        </w:trPr>
        <w:tc>
          <w:tcPr>
            <w:tcW w:w="562" w:type="dxa"/>
            <w:vAlign w:val="center"/>
          </w:tcPr>
          <w:p w14:paraId="1BF71C54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9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72068C04" w14:textId="77777777" w:rsidR="00CF01A2" w:rsidRDefault="008760FD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проецирование</w:t>
            </w:r>
            <w:proofErr w:type="spellEnd"/>
          </w:p>
        </w:tc>
        <w:tc>
          <w:tcPr>
            <w:tcW w:w="1400" w:type="dxa"/>
            <w:vAlign w:val="center"/>
          </w:tcPr>
          <w:p w14:paraId="00367CED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51ED0678" w14:textId="77777777">
        <w:trPr>
          <w:trHeight w:val="209"/>
        </w:trPr>
        <w:tc>
          <w:tcPr>
            <w:tcW w:w="562" w:type="dxa"/>
            <w:vAlign w:val="center"/>
          </w:tcPr>
          <w:p w14:paraId="0E7A152E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0" w:right="9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7C8B39EF" w14:textId="77777777" w:rsidR="00CF01A2" w:rsidRDefault="008760FD">
            <w:pPr>
              <w:spacing w:line="26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Сопряжение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</w:t>
            </w:r>
          </w:p>
        </w:tc>
        <w:tc>
          <w:tcPr>
            <w:tcW w:w="1400" w:type="dxa"/>
            <w:vAlign w:val="center"/>
          </w:tcPr>
          <w:p w14:paraId="043A76D2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38A21F7A" w14:textId="77777777">
        <w:trPr>
          <w:trHeight w:val="186"/>
        </w:trPr>
        <w:tc>
          <w:tcPr>
            <w:tcW w:w="562" w:type="dxa"/>
            <w:vAlign w:val="center"/>
          </w:tcPr>
          <w:p w14:paraId="0D1DFB92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0" w:right="9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5248B893" w14:textId="77777777" w:rsidR="00CF01A2" w:rsidRPr="0049744D" w:rsidRDefault="008760FD">
            <w:pPr>
              <w:spacing w:line="271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Усеченные геометрические фигуры и развертки их.</w:t>
            </w:r>
          </w:p>
        </w:tc>
        <w:tc>
          <w:tcPr>
            <w:tcW w:w="1400" w:type="dxa"/>
            <w:vAlign w:val="center"/>
          </w:tcPr>
          <w:p w14:paraId="4ADDC382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6587C995" w14:textId="77777777">
        <w:trPr>
          <w:trHeight w:val="175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3E9E6F93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0" w:right="9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5F2B3597" w14:textId="77777777" w:rsidR="00CF01A2" w:rsidRDefault="008760FD">
            <w:pPr>
              <w:spacing w:line="26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400" w:type="dxa"/>
            <w:tcBorders>
              <w:bottom w:val="single" w:sz="4" w:space="0" w:color="000000"/>
            </w:tcBorders>
            <w:vAlign w:val="center"/>
          </w:tcPr>
          <w:p w14:paraId="17B3BDDF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45290515" w14:textId="77777777">
        <w:trPr>
          <w:trHeight w:val="1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D5476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0" w:right="9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22AE0BF6" w14:textId="77777777" w:rsidR="00CF01A2" w:rsidRDefault="008760FD">
            <w:pPr>
              <w:spacing w:line="25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D8EB9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1A2" w14:paraId="005ED462" w14:textId="77777777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4C11B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0" w:right="9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1E6117C8" w14:textId="77777777" w:rsidR="00CF01A2" w:rsidRDefault="008760FD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A0783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A2" w14:paraId="34B4BD2F" w14:textId="77777777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65206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0" w:right="9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7A858047" w14:textId="77777777" w:rsidR="00CF01A2" w:rsidRDefault="008760FD">
            <w:pPr>
              <w:spacing w:line="237" w:lineRule="auto"/>
              <w:ind w:left="110" w:righ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ортогональных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проекциях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712AF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1A2" w14:paraId="230F7CE5" w14:textId="77777777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A866C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0" w:right="9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3893A89D" w14:textId="77777777" w:rsidR="00CF01A2" w:rsidRDefault="008760FD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85E89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1A2" w14:paraId="2D397B5E" w14:textId="77777777">
        <w:trPr>
          <w:trHeight w:val="2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72FD7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0" w:right="9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74330BFE" w14:textId="77777777" w:rsidR="00CF01A2" w:rsidRDefault="008760FD">
            <w:pPr>
              <w:spacing w:line="26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FF4A6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1A2" w14:paraId="093327D1" w14:textId="77777777">
        <w:trPr>
          <w:trHeight w:val="1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E90AE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0" w:right="9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28411A49" w14:textId="77777777" w:rsidR="00CF01A2" w:rsidRDefault="008760FD">
            <w:pPr>
              <w:spacing w:line="237" w:lineRule="auto"/>
              <w:ind w:left="110" w:righ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A2966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1A2" w14:paraId="19F146DA" w14:textId="77777777">
        <w:trPr>
          <w:trHeight w:val="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B36C6" w14:textId="77777777" w:rsidR="00CF01A2" w:rsidRDefault="00CF01A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0" w:right="9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</w:tcPr>
          <w:p w14:paraId="19C1061A" w14:textId="77777777" w:rsidR="00CF01A2" w:rsidRPr="0049744D" w:rsidRDefault="008760FD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Сборочный чертеж изделий в Компас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3C174" w14:textId="77777777" w:rsidR="00CF01A2" w:rsidRDefault="0087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194" w14:paraId="49FF5978" w14:textId="77777777" w:rsidTr="00916E16">
        <w:trPr>
          <w:trHeight w:val="74"/>
        </w:trPr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99F68" w14:textId="77777777" w:rsidR="00311194" w:rsidRDefault="0031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53F6E" w14:textId="77777777" w:rsidR="00311194" w:rsidRDefault="0031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641829C2" w14:textId="77777777" w:rsidR="00CF01A2" w:rsidRDefault="00CF0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F01A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AF272"/>
    <w:multiLevelType w:val="multilevel"/>
    <w:tmpl w:val="D74AF272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2CC07CF"/>
    <w:multiLevelType w:val="multilevel"/>
    <w:tmpl w:val="5E94BE96"/>
    <w:lvl w:ilvl="0">
      <w:start w:val="1"/>
      <w:numFmt w:val="decimal"/>
      <w:lvlText w:val="%1."/>
      <w:lvlJc w:val="left"/>
      <w:pPr>
        <w:ind w:left="785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3612E"/>
    <w:multiLevelType w:val="multilevel"/>
    <w:tmpl w:val="46442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3" w15:restartNumberingAfterBreak="0">
    <w:nsid w:val="03F034DF"/>
    <w:multiLevelType w:val="multilevel"/>
    <w:tmpl w:val="1B54C1B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4486A24"/>
    <w:multiLevelType w:val="multilevel"/>
    <w:tmpl w:val="5526E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567720"/>
    <w:multiLevelType w:val="multilevel"/>
    <w:tmpl w:val="D5B877B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5030024"/>
    <w:multiLevelType w:val="multilevel"/>
    <w:tmpl w:val="1642544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8571E15"/>
    <w:multiLevelType w:val="multilevel"/>
    <w:tmpl w:val="60AE5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525205"/>
    <w:multiLevelType w:val="multilevel"/>
    <w:tmpl w:val="9FA85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2272D4"/>
    <w:multiLevelType w:val="multilevel"/>
    <w:tmpl w:val="14AC809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F9D1BB8"/>
    <w:multiLevelType w:val="multilevel"/>
    <w:tmpl w:val="1256CF1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FDA4C2E"/>
    <w:multiLevelType w:val="multilevel"/>
    <w:tmpl w:val="8132B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4726ED"/>
    <w:multiLevelType w:val="hybridMultilevel"/>
    <w:tmpl w:val="2982D5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1C27CA5"/>
    <w:multiLevelType w:val="hybridMultilevel"/>
    <w:tmpl w:val="F39C27FA"/>
    <w:lvl w:ilvl="0" w:tplc="E7CC25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2836D38"/>
    <w:multiLevelType w:val="multilevel"/>
    <w:tmpl w:val="AF7A515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3585002"/>
    <w:multiLevelType w:val="multilevel"/>
    <w:tmpl w:val="3DE044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6" w:hanging="2160"/>
      </w:pPr>
      <w:rPr>
        <w:rFonts w:hint="default"/>
      </w:rPr>
    </w:lvl>
  </w:abstractNum>
  <w:abstractNum w:abstractNumId="16" w15:restartNumberingAfterBreak="0">
    <w:nsid w:val="17BC3836"/>
    <w:multiLevelType w:val="multilevel"/>
    <w:tmpl w:val="6BBC732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96C05C2"/>
    <w:multiLevelType w:val="multilevel"/>
    <w:tmpl w:val="2CE6F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90F6F"/>
    <w:multiLevelType w:val="multilevel"/>
    <w:tmpl w:val="6F8E0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30537"/>
    <w:multiLevelType w:val="multilevel"/>
    <w:tmpl w:val="9A1EF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22794"/>
    <w:multiLevelType w:val="multilevel"/>
    <w:tmpl w:val="49CC97C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B58156B"/>
    <w:multiLevelType w:val="multilevel"/>
    <w:tmpl w:val="D43A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AB102D"/>
    <w:multiLevelType w:val="multilevel"/>
    <w:tmpl w:val="9B6E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155D6E"/>
    <w:multiLevelType w:val="multilevel"/>
    <w:tmpl w:val="FA24D2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0750123"/>
    <w:multiLevelType w:val="multilevel"/>
    <w:tmpl w:val="7B62F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330D"/>
    <w:multiLevelType w:val="multilevel"/>
    <w:tmpl w:val="4838FFF0"/>
    <w:lvl w:ilvl="0">
      <w:start w:val="1"/>
      <w:numFmt w:val="decimal"/>
      <w:lvlText w:val="%1."/>
      <w:lvlJc w:val="left"/>
      <w:pPr>
        <w:ind w:left="1137" w:hanging="360"/>
      </w:pPr>
    </w:lvl>
    <w:lvl w:ilvl="1">
      <w:start w:val="1"/>
      <w:numFmt w:val="lowerLetter"/>
      <w:lvlText w:val="%2."/>
      <w:lvlJc w:val="left"/>
      <w:pPr>
        <w:ind w:left="1857" w:hanging="360"/>
      </w:pPr>
    </w:lvl>
    <w:lvl w:ilvl="2">
      <w:start w:val="1"/>
      <w:numFmt w:val="lowerRoman"/>
      <w:lvlText w:val="%3."/>
      <w:lvlJc w:val="right"/>
      <w:pPr>
        <w:ind w:left="2577" w:hanging="18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lowerLetter"/>
      <w:lvlText w:val="%5."/>
      <w:lvlJc w:val="left"/>
      <w:pPr>
        <w:ind w:left="4017" w:hanging="360"/>
      </w:pPr>
    </w:lvl>
    <w:lvl w:ilvl="5">
      <w:start w:val="1"/>
      <w:numFmt w:val="lowerRoman"/>
      <w:lvlText w:val="%6."/>
      <w:lvlJc w:val="right"/>
      <w:pPr>
        <w:ind w:left="4737" w:hanging="18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lowerLetter"/>
      <w:lvlText w:val="%8."/>
      <w:lvlJc w:val="left"/>
      <w:pPr>
        <w:ind w:left="6177" w:hanging="360"/>
      </w:pPr>
    </w:lvl>
    <w:lvl w:ilvl="8">
      <w:start w:val="1"/>
      <w:numFmt w:val="lowerRoman"/>
      <w:lvlText w:val="%9."/>
      <w:lvlJc w:val="right"/>
      <w:pPr>
        <w:ind w:left="6897" w:hanging="180"/>
      </w:pPr>
    </w:lvl>
  </w:abstractNum>
  <w:abstractNum w:abstractNumId="26" w15:restartNumberingAfterBreak="0">
    <w:nsid w:val="50581030"/>
    <w:multiLevelType w:val="multilevel"/>
    <w:tmpl w:val="4DECA714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355DD"/>
    <w:multiLevelType w:val="hybridMultilevel"/>
    <w:tmpl w:val="C04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73942"/>
    <w:multiLevelType w:val="multilevel"/>
    <w:tmpl w:val="8A741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65F39"/>
    <w:multiLevelType w:val="multilevel"/>
    <w:tmpl w:val="C54C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9061B9"/>
    <w:multiLevelType w:val="multilevel"/>
    <w:tmpl w:val="9AA2ADB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21A40C6"/>
    <w:multiLevelType w:val="multilevel"/>
    <w:tmpl w:val="6408E52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65116B"/>
    <w:multiLevelType w:val="multilevel"/>
    <w:tmpl w:val="D78A4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267AB0"/>
    <w:multiLevelType w:val="multilevel"/>
    <w:tmpl w:val="EC306FD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4636BE"/>
    <w:multiLevelType w:val="multilevel"/>
    <w:tmpl w:val="AEFEBA8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783074"/>
    <w:multiLevelType w:val="multilevel"/>
    <w:tmpl w:val="03985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A4857"/>
    <w:multiLevelType w:val="multilevel"/>
    <w:tmpl w:val="CAB06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B29ED"/>
    <w:multiLevelType w:val="multilevel"/>
    <w:tmpl w:val="297E23F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C91949"/>
    <w:multiLevelType w:val="multilevel"/>
    <w:tmpl w:val="840C27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9" w15:restartNumberingAfterBreak="0">
    <w:nsid w:val="6FE15E59"/>
    <w:multiLevelType w:val="multilevel"/>
    <w:tmpl w:val="7CB84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D0619"/>
    <w:multiLevelType w:val="multilevel"/>
    <w:tmpl w:val="1A708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1" w15:restartNumberingAfterBreak="0">
    <w:nsid w:val="75BF785C"/>
    <w:multiLevelType w:val="multilevel"/>
    <w:tmpl w:val="8C006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945C75"/>
    <w:multiLevelType w:val="multilevel"/>
    <w:tmpl w:val="7E949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21ED4"/>
    <w:multiLevelType w:val="multilevel"/>
    <w:tmpl w:val="C150C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8"/>
  </w:num>
  <w:num w:numId="3">
    <w:abstractNumId w:val="24"/>
  </w:num>
  <w:num w:numId="4">
    <w:abstractNumId w:val="3"/>
  </w:num>
  <w:num w:numId="5">
    <w:abstractNumId w:val="14"/>
  </w:num>
  <w:num w:numId="6">
    <w:abstractNumId w:val="36"/>
  </w:num>
  <w:num w:numId="7">
    <w:abstractNumId w:val="1"/>
  </w:num>
  <w:num w:numId="8">
    <w:abstractNumId w:val="6"/>
  </w:num>
  <w:num w:numId="9">
    <w:abstractNumId w:val="39"/>
  </w:num>
  <w:num w:numId="10">
    <w:abstractNumId w:val="42"/>
  </w:num>
  <w:num w:numId="11">
    <w:abstractNumId w:val="17"/>
  </w:num>
  <w:num w:numId="12">
    <w:abstractNumId w:val="18"/>
  </w:num>
  <w:num w:numId="13">
    <w:abstractNumId w:val="20"/>
  </w:num>
  <w:num w:numId="14">
    <w:abstractNumId w:val="32"/>
  </w:num>
  <w:num w:numId="15">
    <w:abstractNumId w:val="35"/>
  </w:num>
  <w:num w:numId="16">
    <w:abstractNumId w:val="19"/>
  </w:num>
  <w:num w:numId="17">
    <w:abstractNumId w:val="37"/>
  </w:num>
  <w:num w:numId="18">
    <w:abstractNumId w:val="16"/>
  </w:num>
  <w:num w:numId="19">
    <w:abstractNumId w:val="30"/>
  </w:num>
  <w:num w:numId="20">
    <w:abstractNumId w:val="34"/>
  </w:num>
  <w:num w:numId="21">
    <w:abstractNumId w:val="31"/>
  </w:num>
  <w:num w:numId="22">
    <w:abstractNumId w:val="10"/>
  </w:num>
  <w:num w:numId="23">
    <w:abstractNumId w:val="5"/>
  </w:num>
  <w:num w:numId="24">
    <w:abstractNumId w:val="33"/>
  </w:num>
  <w:num w:numId="25">
    <w:abstractNumId w:val="9"/>
  </w:num>
  <w:num w:numId="26">
    <w:abstractNumId w:val="25"/>
  </w:num>
  <w:num w:numId="27">
    <w:abstractNumId w:val="23"/>
  </w:num>
  <w:num w:numId="28">
    <w:abstractNumId w:val="12"/>
  </w:num>
  <w:num w:numId="29">
    <w:abstractNumId w:val="13"/>
  </w:num>
  <w:num w:numId="30">
    <w:abstractNumId w:val="38"/>
  </w:num>
  <w:num w:numId="31">
    <w:abstractNumId w:val="15"/>
  </w:num>
  <w:num w:numId="32">
    <w:abstractNumId w:val="29"/>
  </w:num>
  <w:num w:numId="33">
    <w:abstractNumId w:val="43"/>
    <w:lvlOverride w:ilvl="0">
      <w:lvl w:ilvl="0">
        <w:numFmt w:val="decimal"/>
        <w:lvlText w:val="%1."/>
        <w:lvlJc w:val="left"/>
      </w:lvl>
    </w:lvlOverride>
  </w:num>
  <w:num w:numId="34">
    <w:abstractNumId w:val="41"/>
    <w:lvlOverride w:ilvl="0">
      <w:lvl w:ilvl="0">
        <w:numFmt w:val="decimal"/>
        <w:lvlText w:val="%1."/>
        <w:lvlJc w:val="left"/>
      </w:lvl>
    </w:lvlOverride>
  </w:num>
  <w:num w:numId="35">
    <w:abstractNumId w:val="4"/>
    <w:lvlOverride w:ilvl="0">
      <w:lvl w:ilvl="0">
        <w:numFmt w:val="decimal"/>
        <w:lvlText w:val="%1."/>
        <w:lvlJc w:val="left"/>
      </w:lvl>
    </w:lvlOverride>
  </w:num>
  <w:num w:numId="36">
    <w:abstractNumId w:val="7"/>
    <w:lvlOverride w:ilvl="0">
      <w:lvl w:ilvl="0">
        <w:numFmt w:val="decimal"/>
        <w:lvlText w:val="%1."/>
        <w:lvlJc w:val="left"/>
      </w:lvl>
    </w:lvlOverride>
  </w:num>
  <w:num w:numId="37">
    <w:abstractNumId w:val="21"/>
  </w:num>
  <w:num w:numId="38">
    <w:abstractNumId w:val="8"/>
    <w:lvlOverride w:ilvl="0">
      <w:lvl w:ilvl="0">
        <w:numFmt w:val="decimal"/>
        <w:lvlText w:val="%1."/>
        <w:lvlJc w:val="left"/>
      </w:lvl>
    </w:lvlOverride>
  </w:num>
  <w:num w:numId="39">
    <w:abstractNumId w:val="11"/>
    <w:lvlOverride w:ilvl="0">
      <w:lvl w:ilvl="0">
        <w:numFmt w:val="decimal"/>
        <w:lvlText w:val="%1."/>
        <w:lvlJc w:val="left"/>
      </w:lvl>
    </w:lvlOverride>
  </w:num>
  <w:num w:numId="40">
    <w:abstractNumId w:val="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7"/>
  </w:num>
  <w:num w:numId="48">
    <w:abstractNumId w:val="2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A2"/>
    <w:rsid w:val="0015516A"/>
    <w:rsid w:val="00212663"/>
    <w:rsid w:val="00311194"/>
    <w:rsid w:val="00321298"/>
    <w:rsid w:val="0037061A"/>
    <w:rsid w:val="003844AC"/>
    <w:rsid w:val="00411AC2"/>
    <w:rsid w:val="0049744D"/>
    <w:rsid w:val="0059439B"/>
    <w:rsid w:val="005A3B58"/>
    <w:rsid w:val="006601D0"/>
    <w:rsid w:val="006C27EF"/>
    <w:rsid w:val="00723650"/>
    <w:rsid w:val="007C0D5E"/>
    <w:rsid w:val="00840EC7"/>
    <w:rsid w:val="008760FD"/>
    <w:rsid w:val="008A32D7"/>
    <w:rsid w:val="008F6A15"/>
    <w:rsid w:val="009275A7"/>
    <w:rsid w:val="009F524D"/>
    <w:rsid w:val="00A34D81"/>
    <w:rsid w:val="00AB4009"/>
    <w:rsid w:val="00AC034F"/>
    <w:rsid w:val="00B15FA2"/>
    <w:rsid w:val="00B469A5"/>
    <w:rsid w:val="00CF01A2"/>
    <w:rsid w:val="00D17CDD"/>
    <w:rsid w:val="00D4208F"/>
    <w:rsid w:val="00D84E02"/>
    <w:rsid w:val="00D857C1"/>
    <w:rsid w:val="00DF3E3F"/>
    <w:rsid w:val="00F036A6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1803"/>
  <w15:docId w15:val="{36E70D73-51C9-4E85-BA37-DD44A799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6214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Georgia" w:eastAsia="Georgia" w:hAnsi="Georgia" w:cs="Georgia"/>
      <w:b/>
      <w:bCs/>
      <w:sz w:val="20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5A6A4C"/>
    <w:rPr>
      <w:b/>
      <w:bCs/>
    </w:rPr>
  </w:style>
  <w:style w:type="paragraph" w:styleId="a5">
    <w:name w:val="List Paragraph"/>
    <w:aliases w:val="Times,Абзац списка мой"/>
    <w:basedOn w:val="a"/>
    <w:link w:val="a6"/>
    <w:uiPriority w:val="34"/>
    <w:qFormat/>
    <w:rsid w:val="002B6BD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C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A15AB"/>
    <w:rPr>
      <w:color w:val="0000FF"/>
      <w:u w:val="single"/>
    </w:rPr>
  </w:style>
  <w:style w:type="table" w:styleId="a9">
    <w:name w:val="Table Grid"/>
    <w:basedOn w:val="a1"/>
    <w:uiPriority w:val="39"/>
    <w:rsid w:val="0005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32D7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character" w:styleId="aa">
    <w:name w:val="Unresolved Mention"/>
    <w:basedOn w:val="a0"/>
    <w:uiPriority w:val="99"/>
    <w:semiHidden/>
    <w:unhideWhenUsed/>
    <w:rsid w:val="00EE67ED"/>
    <w:rPr>
      <w:color w:val="605E5C"/>
      <w:shd w:val="clear" w:color="auto" w:fill="E1DFDD"/>
    </w:rPr>
  </w:style>
  <w:style w:type="paragraph" w:customStyle="1" w:styleId="ab">
    <w:name w:val="Знак"/>
    <w:basedOn w:val="a"/>
    <w:rsid w:val="00450B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66214"/>
    <w:rPr>
      <w:rFonts w:ascii="Georgia" w:eastAsia="Georgia" w:hAnsi="Georgia" w:cs="Georgia"/>
      <w:b/>
      <w:bCs/>
      <w:sz w:val="20"/>
      <w:szCs w:val="20"/>
    </w:rPr>
  </w:style>
  <w:style w:type="paragraph" w:styleId="ac">
    <w:name w:val="Body Text"/>
    <w:basedOn w:val="a"/>
    <w:link w:val="ad"/>
    <w:uiPriority w:val="1"/>
    <w:qFormat/>
    <w:rsid w:val="00566214"/>
    <w:pPr>
      <w:widowControl w:val="0"/>
      <w:autoSpaceDE w:val="0"/>
      <w:autoSpaceDN w:val="0"/>
      <w:spacing w:after="0" w:line="240" w:lineRule="auto"/>
      <w:ind w:left="595" w:right="140" w:hanging="17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566214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5A7884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52FD5"/>
    <w:pPr>
      <w:widowControl w:val="0"/>
      <w:autoSpaceDE w:val="0"/>
      <w:autoSpaceDN w:val="0"/>
      <w:spacing w:after="0" w:line="240" w:lineRule="auto"/>
    </w:pPr>
  </w:style>
  <w:style w:type="table" w:customStyle="1" w:styleId="TableNormal0">
    <w:name w:val="Table Normal"/>
    <w:uiPriority w:val="2"/>
    <w:semiHidden/>
    <w:unhideWhenUsed/>
    <w:qFormat/>
    <w:rsid w:val="00B31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Times Знак,Абзац списка мой Знак"/>
    <w:link w:val="a5"/>
    <w:uiPriority w:val="34"/>
    <w:rsid w:val="00E53D0D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</w:tblPr>
  </w:style>
  <w:style w:type="character" w:customStyle="1" w:styleId="jpfdse">
    <w:name w:val="jpfdse"/>
    <w:basedOn w:val="a0"/>
    <w:rsid w:val="0049744D"/>
  </w:style>
  <w:style w:type="paragraph" w:customStyle="1" w:styleId="docdata">
    <w:name w:val="docdata"/>
    <w:aliases w:val="docy,v5,54623,bqiaagaaeyqcaaagiaiaaapnzaaabefuaaaaaaaaaaaaaaaaaaaaaaaaaaaaaaaaaaaaaaaaaaaaaaaaaaaaaaaaaaaaaaaaaaaaaaaaaaaaaaaaaaaaaaaaaaaaaaaaaaaaaaaaaaaaaaaaaaaaaaaaaaaaaaaaaaaaaaaaaaaaaaaaaaaaaaaaaaaaaaaaaaaaaaaaaaaaaaaaaaaaaaaaaaaaaaaaaaaaaaa"/>
    <w:basedOn w:val="a"/>
    <w:rsid w:val="00D8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84">
    <w:name w:val="3584"/>
    <w:aliases w:val="bqiaagaaeyqcaaagiaiaaaozcwaabaclaaaaaaaaaaaaaaaaaaaaaaaaaaaaaaaaaaaaaaaaaaaaaaaaaaaaaaaaaaaaaaaaaaaaaaaaaaaaaaaaaaaaaaaaaaaaaaaaaaaaaaaaaaaaaaaaaaaaaaaaaaaaaaaaaaaaaaaaaaaaaaaaaaaaaaaaaaaaaaaaaaaaaaaaaaaaaaaaaaaaaaaaaaaaaaaaaaaaaaaa"/>
    <w:basedOn w:val="a0"/>
    <w:rsid w:val="009F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soo.ru/rabochie-program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0%D0%B5%D0%B4%D0%BD%D0%B5%D0%B5_%D0%BE%D0%B1%D1%80%D0%B0%D0%B7%D0%BE%D0%B2%D0%B0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J/VWdP2pGlQOmf7buYGQB4CtA==">CgMxLjAyDmguYjA2bW1nM3E1ZXdiMg5oLms5ZG41YmxlaTNpbzIOaC4ycmxwZWkyZ280N2syDmguZDNhdml2aGh3dzhuMg5oLnJtNTUzbzZ6NGx1ZTIOaC5wcWN2dG40MThyaTIyDmgubWhvaGw3bTEzZzRwMg1oLjhkdWZqOThkdGFsOAByITF2TjhjM0puWFRYaFBVVmdoMTgxZHJYMlQ5UDgtQkQwUw==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9918</Words>
  <Characters>56535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z.kozina</dc:creator>
  <cp:lastModifiedBy>Пользователь</cp:lastModifiedBy>
  <cp:revision>24</cp:revision>
  <dcterms:created xsi:type="dcterms:W3CDTF">2025-03-24T14:15:00Z</dcterms:created>
  <dcterms:modified xsi:type="dcterms:W3CDTF">2025-06-24T13:48:00Z</dcterms:modified>
</cp:coreProperties>
</file>