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A" w:rsidRPr="00175064" w:rsidRDefault="00607FFA" w:rsidP="00175064">
      <w:pPr>
        <w:spacing w:after="0" w:line="460" w:lineRule="exact"/>
        <w:ind w:left="-851"/>
        <w:jc w:val="center"/>
        <w:rPr>
          <w:rFonts w:ascii="Gabriola" w:hAnsi="Gabriola"/>
          <w:b/>
          <w:sz w:val="44"/>
          <w:szCs w:val="44"/>
          <w:lang w:eastAsia="ru-RU"/>
        </w:rPr>
      </w:pPr>
      <w:r w:rsidRPr="00175064">
        <w:rPr>
          <w:rFonts w:ascii="Gabriola" w:hAnsi="Gabriola"/>
          <w:b/>
          <w:sz w:val="44"/>
          <w:szCs w:val="44"/>
          <w:lang w:eastAsia="ru-RU"/>
        </w:rPr>
        <w:t>С. В. Вихорев</w:t>
      </w:r>
    </w:p>
    <w:p w:rsidR="00607FFA" w:rsidRDefault="00607FFA" w:rsidP="00607FFA"/>
    <w:p w:rsidR="00607FFA" w:rsidRDefault="00607FFA" w:rsidP="00607FFA"/>
    <w:p w:rsidR="00607FFA" w:rsidRDefault="00607FFA" w:rsidP="00607FFA"/>
    <w:p w:rsidR="00607FFA" w:rsidRDefault="00607FFA" w:rsidP="00607FFA"/>
    <w:p w:rsidR="00607FFA" w:rsidRDefault="00607FFA" w:rsidP="00607FFA"/>
    <w:p w:rsidR="00607FFA" w:rsidRDefault="00607FFA" w:rsidP="00607FFA">
      <w:pPr>
        <w:spacing w:after="0" w:line="800" w:lineRule="exact"/>
        <w:ind w:left="-851"/>
        <w:jc w:val="center"/>
        <w:rPr>
          <w:rFonts w:ascii="Gabriola" w:hAnsi="Gabriola"/>
          <w:b/>
          <w:color w:val="000000" w:themeColor="text1"/>
          <w:sz w:val="96"/>
          <w:szCs w:val="96"/>
          <w:lang w:eastAsia="ru-RU"/>
        </w:rPr>
      </w:pPr>
    </w:p>
    <w:p w:rsidR="00607FFA" w:rsidRDefault="00607FFA" w:rsidP="00607FFA">
      <w:pPr>
        <w:spacing w:after="0" w:line="800" w:lineRule="exact"/>
        <w:ind w:left="-851"/>
        <w:jc w:val="center"/>
        <w:rPr>
          <w:rFonts w:ascii="Gabriola" w:hAnsi="Gabriola"/>
          <w:b/>
          <w:color w:val="000000" w:themeColor="text1"/>
          <w:sz w:val="96"/>
          <w:szCs w:val="96"/>
          <w:lang w:eastAsia="ru-RU"/>
        </w:rPr>
      </w:pPr>
    </w:p>
    <w:p w:rsidR="00607FFA" w:rsidRPr="00175064" w:rsidRDefault="00E95D55" w:rsidP="00607FFA">
      <w:pPr>
        <w:spacing w:after="0" w:line="800" w:lineRule="exact"/>
        <w:ind w:left="-851"/>
        <w:jc w:val="center"/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</w:pPr>
      <w:r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  <w:t>О</w:t>
      </w:r>
      <w:r w:rsidR="00607FFA" w:rsidRPr="00607FFA"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  <w:t xml:space="preserve"> защит</w:t>
      </w:r>
      <w:r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  <w:t>е</w:t>
      </w:r>
      <w:r w:rsidR="00607FFA" w:rsidRPr="00607FFA"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  <w:t xml:space="preserve"> </w:t>
      </w:r>
    </w:p>
    <w:p w:rsidR="00607FFA" w:rsidRPr="00175064" w:rsidRDefault="00607FFA" w:rsidP="00607FFA">
      <w:pPr>
        <w:spacing w:after="0" w:line="800" w:lineRule="exact"/>
        <w:ind w:left="-851"/>
        <w:jc w:val="center"/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</w:pPr>
      <w:r w:rsidRPr="00607FFA">
        <w:rPr>
          <w:rFonts w:ascii="Gabriola" w:hAnsi="Gabriola"/>
          <w:b/>
          <w:color w:val="17365D" w:themeColor="text2" w:themeShade="BF"/>
          <w:sz w:val="96"/>
          <w:szCs w:val="96"/>
          <w:lang w:eastAsia="ru-RU"/>
        </w:rPr>
        <w:t>персональных данных</w:t>
      </w:r>
    </w:p>
    <w:p w:rsidR="00607FFA" w:rsidRDefault="00607FFA" w:rsidP="00607FFA">
      <w:pPr>
        <w:spacing w:after="0" w:line="460" w:lineRule="exact"/>
        <w:ind w:left="-851"/>
        <w:jc w:val="center"/>
        <w:rPr>
          <w:rFonts w:ascii="Gabriola" w:hAnsi="Gabriola"/>
          <w:b/>
          <w:sz w:val="44"/>
          <w:szCs w:val="44"/>
          <w:lang w:eastAsia="ru-RU"/>
        </w:rPr>
      </w:pPr>
    </w:p>
    <w:p w:rsidR="00607FFA" w:rsidRDefault="00607FFA" w:rsidP="00607FFA">
      <w:pPr>
        <w:spacing w:after="0" w:line="460" w:lineRule="exact"/>
        <w:ind w:left="-851"/>
        <w:jc w:val="center"/>
        <w:rPr>
          <w:rFonts w:ascii="Gabriola" w:hAnsi="Gabriola"/>
          <w:b/>
          <w:sz w:val="44"/>
          <w:szCs w:val="44"/>
          <w:lang w:eastAsia="ru-RU"/>
        </w:rPr>
      </w:pPr>
    </w:p>
    <w:p w:rsidR="00607FFA" w:rsidRPr="00607FFA" w:rsidRDefault="00607FFA" w:rsidP="00607FFA">
      <w:pPr>
        <w:spacing w:after="0" w:line="460" w:lineRule="exact"/>
        <w:ind w:left="-851"/>
        <w:jc w:val="center"/>
        <w:rPr>
          <w:rFonts w:ascii="Gabriola" w:hAnsi="Gabriola"/>
          <w:b/>
          <w:sz w:val="44"/>
          <w:szCs w:val="44"/>
          <w:lang w:eastAsia="ru-RU"/>
        </w:rPr>
      </w:pPr>
      <w:r w:rsidRPr="00607FFA">
        <w:rPr>
          <w:rFonts w:ascii="Gabriola" w:hAnsi="Gabriola"/>
          <w:b/>
          <w:sz w:val="44"/>
          <w:szCs w:val="44"/>
          <w:lang w:eastAsia="ru-RU"/>
        </w:rPr>
        <w:t>(для школьных работников)</w:t>
      </w:r>
    </w:p>
    <w:p w:rsidR="00607FFA" w:rsidRDefault="00607FFA" w:rsidP="00607FFA"/>
    <w:p w:rsidR="00607FFA" w:rsidRDefault="00607FFA" w:rsidP="00607FFA">
      <w:pPr>
        <w:rPr>
          <w:rFonts w:ascii="Cambria" w:hAnsi="Cambria"/>
          <w:color w:val="365F91"/>
          <w:lang w:eastAsia="ru-RU"/>
        </w:rPr>
      </w:pPr>
    </w:p>
    <w:p w:rsidR="00607FFA" w:rsidRDefault="00607FFA" w:rsidP="00AA6938">
      <w:pPr>
        <w:pStyle w:val="af8"/>
        <w:spacing w:after="600"/>
        <w:jc w:val="center"/>
        <w:rPr>
          <w:sz w:val="40"/>
          <w:szCs w:val="40"/>
        </w:rPr>
      </w:pPr>
    </w:p>
    <w:p w:rsidR="00607FFA" w:rsidRDefault="00607FFA" w:rsidP="00607FFA">
      <w:pPr>
        <w:rPr>
          <w:lang w:eastAsia="ru-RU"/>
        </w:rPr>
      </w:pPr>
    </w:p>
    <w:p w:rsidR="00607FFA" w:rsidRDefault="00607FFA" w:rsidP="00607FFA">
      <w:pPr>
        <w:rPr>
          <w:lang w:eastAsia="ru-RU"/>
        </w:rPr>
      </w:pPr>
    </w:p>
    <w:p w:rsidR="00607FFA" w:rsidRDefault="00607FFA" w:rsidP="00607FFA">
      <w:pPr>
        <w:rPr>
          <w:lang w:eastAsia="ru-RU"/>
        </w:rPr>
      </w:pPr>
    </w:p>
    <w:p w:rsidR="00607FFA" w:rsidRDefault="00607FFA" w:rsidP="00607FFA">
      <w:pPr>
        <w:rPr>
          <w:lang w:eastAsia="ru-RU"/>
        </w:rPr>
      </w:pPr>
    </w:p>
    <w:p w:rsidR="00607FFA" w:rsidRDefault="00607FFA" w:rsidP="00607FFA">
      <w:pPr>
        <w:rPr>
          <w:lang w:eastAsia="ru-RU"/>
        </w:rPr>
      </w:pPr>
    </w:p>
    <w:p w:rsidR="00607FFA" w:rsidRDefault="00607FFA" w:rsidP="00607FFA">
      <w:pPr>
        <w:rPr>
          <w:lang w:eastAsia="ru-RU"/>
        </w:rPr>
      </w:pPr>
    </w:p>
    <w:p w:rsidR="00607FFA" w:rsidRDefault="00607FFA" w:rsidP="00607FFA">
      <w:pPr>
        <w:rPr>
          <w:lang w:eastAsia="ru-RU"/>
        </w:rPr>
      </w:pPr>
    </w:p>
    <w:p w:rsidR="00607FFA" w:rsidRPr="00607FFA" w:rsidRDefault="00607FFA" w:rsidP="00607FFA">
      <w:pPr>
        <w:jc w:val="center"/>
        <w:rPr>
          <w:rFonts w:ascii="Times New Roman" w:hAnsi="Times New Roman"/>
          <w:b/>
        </w:rPr>
      </w:pPr>
      <w:r w:rsidRPr="00607FFA">
        <w:rPr>
          <w:rFonts w:ascii="Times New Roman" w:hAnsi="Times New Roman"/>
          <w:b/>
        </w:rPr>
        <w:t>Москва, 201</w:t>
      </w:r>
      <w:r w:rsidR="0061571F">
        <w:rPr>
          <w:rFonts w:ascii="Times New Roman" w:hAnsi="Times New Roman"/>
          <w:b/>
        </w:rPr>
        <w:t>4</w:t>
      </w:r>
      <w:r w:rsidRPr="00607FFA">
        <w:rPr>
          <w:rFonts w:ascii="Times New Roman" w:hAnsi="Times New Roman"/>
          <w:b/>
        </w:rPr>
        <w:t xml:space="preserve"> г.</w:t>
      </w:r>
    </w:p>
    <w:p w:rsidR="00607FFA" w:rsidRDefault="00607FFA" w:rsidP="00607FFA">
      <w:pPr>
        <w:rPr>
          <w:lang w:eastAsia="ru-RU"/>
        </w:rPr>
      </w:pPr>
    </w:p>
    <w:p w:rsidR="00607FFA" w:rsidRPr="00607FFA" w:rsidRDefault="00607FFA" w:rsidP="00607FFA">
      <w:pPr>
        <w:rPr>
          <w:lang w:eastAsia="ru-RU"/>
        </w:rPr>
        <w:sectPr w:rsidR="00607FFA" w:rsidRPr="00607FFA" w:rsidSect="00175064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30" w:color="auto"/>
            <w:right w:val="twistedLines1" w:sz="18" w:space="24" w:color="auto"/>
          </w:pgBorders>
          <w:cols w:space="708"/>
          <w:docGrid w:linePitch="360"/>
        </w:sectPr>
      </w:pPr>
    </w:p>
    <w:p w:rsidR="004E62C6" w:rsidRPr="00034FEF" w:rsidRDefault="004E62C6" w:rsidP="00D445A5">
      <w:pPr>
        <w:pStyle w:val="af8"/>
        <w:spacing w:after="360" w:line="240" w:lineRule="auto"/>
        <w:jc w:val="center"/>
        <w:rPr>
          <w:sz w:val="40"/>
          <w:szCs w:val="40"/>
        </w:rPr>
      </w:pPr>
      <w:r w:rsidRPr="00034FEF">
        <w:rPr>
          <w:sz w:val="40"/>
          <w:szCs w:val="40"/>
        </w:rPr>
        <w:lastRenderedPageBreak/>
        <w:t>ОГЛАВЛЕНИЕ</w:t>
      </w:r>
    </w:p>
    <w:p w:rsidR="00D873CC" w:rsidRDefault="004D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4D2F4A">
        <w:rPr>
          <w:b w:val="0"/>
          <w:bCs w:val="0"/>
          <w:caps w:val="0"/>
          <w:sz w:val="24"/>
        </w:rPr>
        <w:fldChar w:fldCharType="begin"/>
      </w:r>
      <w:r w:rsidR="004E62C6">
        <w:rPr>
          <w:b w:val="0"/>
          <w:bCs w:val="0"/>
          <w:caps w:val="0"/>
          <w:sz w:val="24"/>
        </w:rPr>
        <w:instrText xml:space="preserve"> TOC \o "1-4" \h \z \u </w:instrText>
      </w:r>
      <w:r w:rsidRPr="004D2F4A">
        <w:rPr>
          <w:b w:val="0"/>
          <w:bCs w:val="0"/>
          <w:caps w:val="0"/>
          <w:sz w:val="24"/>
        </w:rPr>
        <w:fldChar w:fldCharType="separate"/>
      </w:r>
      <w:hyperlink w:anchor="_Toc378252689" w:history="1">
        <w:r w:rsidR="00D873CC" w:rsidRPr="00976785">
          <w:rPr>
            <w:rStyle w:val="af2"/>
            <w:noProof/>
          </w:rPr>
          <w:t>От Автора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78252690" w:history="1">
        <w:r w:rsidR="00D873CC" w:rsidRPr="00976785">
          <w:rPr>
            <w:rStyle w:val="af2"/>
            <w:noProof/>
          </w:rPr>
          <w:t xml:space="preserve">Глава </w:t>
        </w:r>
        <w:r w:rsidR="00D873CC" w:rsidRPr="00976785">
          <w:rPr>
            <w:rStyle w:val="af2"/>
            <w:noProof/>
            <w:lang w:val="en-US"/>
          </w:rPr>
          <w:t>I</w:t>
        </w:r>
        <w:r w:rsidR="00D873CC" w:rsidRPr="00976785">
          <w:rPr>
            <w:rStyle w:val="af2"/>
            <w:noProof/>
          </w:rPr>
          <w:t>. Общеобразовательная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691" w:history="1">
        <w:r w:rsidR="00D873CC" w:rsidRPr="00976785">
          <w:rPr>
            <w:rStyle w:val="af2"/>
            <w:noProof/>
          </w:rPr>
          <w:t>О чем пойдет речь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692" w:history="1">
        <w:r w:rsidR="00D873CC" w:rsidRPr="00976785">
          <w:rPr>
            <w:rStyle w:val="af2"/>
            <w:i/>
            <w:noProof/>
          </w:rPr>
          <w:t>Что такое персональные данные?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693" w:history="1">
        <w:r w:rsidR="00D873CC" w:rsidRPr="00976785">
          <w:rPr>
            <w:rStyle w:val="af2"/>
            <w:noProof/>
            <w:lang w:eastAsia="ru-RU"/>
          </w:rPr>
          <w:t>Признаки отнесения информации к персональным данным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694" w:history="1">
        <w:r w:rsidR="00D873CC" w:rsidRPr="00976785">
          <w:rPr>
            <w:rStyle w:val="af2"/>
            <w:noProof/>
            <w:lang w:eastAsia="ru-RU"/>
          </w:rPr>
          <w:t>Идентификационные персональные данные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695" w:history="1">
        <w:r w:rsidR="00D873CC" w:rsidRPr="00976785">
          <w:rPr>
            <w:rStyle w:val="af2"/>
            <w:noProof/>
            <w:lang w:eastAsia="ru-RU"/>
          </w:rPr>
          <w:t>Биометрические персональные данные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696" w:history="1">
        <w:r w:rsidR="00D873CC" w:rsidRPr="00976785">
          <w:rPr>
            <w:rStyle w:val="af2"/>
            <w:noProof/>
            <w:lang w:eastAsia="ru-RU"/>
          </w:rPr>
          <w:t>Специальные категории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697" w:history="1">
        <w:r w:rsidR="00D873CC" w:rsidRPr="00976785">
          <w:rPr>
            <w:rStyle w:val="af2"/>
            <w:noProof/>
            <w:lang w:eastAsia="ru-RU"/>
          </w:rPr>
          <w:t>Общедоступные персональные данные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698" w:history="1">
        <w:r w:rsidR="00D873CC" w:rsidRPr="00976785">
          <w:rPr>
            <w:rStyle w:val="af2"/>
            <w:i/>
            <w:noProof/>
          </w:rPr>
          <w:t>Что такое защита персональных данных?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699" w:history="1">
        <w:r w:rsidR="00D873CC" w:rsidRPr="00976785">
          <w:rPr>
            <w:rStyle w:val="af2"/>
            <w:noProof/>
            <w:lang w:eastAsia="ru-RU"/>
          </w:rPr>
          <w:t>Три кита защиты информации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0" w:history="1">
        <w:r w:rsidR="00D873CC" w:rsidRPr="00976785">
          <w:rPr>
            <w:rStyle w:val="af2"/>
            <w:noProof/>
            <w:lang w:eastAsia="ru-RU"/>
          </w:rPr>
          <w:t>Система защиты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01" w:history="1">
        <w:r w:rsidR="00D873CC" w:rsidRPr="00976785">
          <w:rPr>
            <w:rStyle w:val="af2"/>
            <w:i/>
            <w:noProof/>
          </w:rPr>
          <w:t>Что такое «оператор персональных данных»?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02" w:history="1">
        <w:r w:rsidR="00D873CC" w:rsidRPr="00976785">
          <w:rPr>
            <w:rStyle w:val="af2"/>
            <w:i/>
            <w:noProof/>
          </w:rPr>
          <w:t>О роли согласия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3" w:history="1">
        <w:r w:rsidR="00D873CC" w:rsidRPr="00976785">
          <w:rPr>
            <w:rStyle w:val="af2"/>
            <w:noProof/>
            <w:lang w:eastAsia="ru-RU"/>
          </w:rPr>
          <w:t>Что такое согласие субъекта?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4" w:history="1">
        <w:r w:rsidR="00D873CC" w:rsidRPr="00976785">
          <w:rPr>
            <w:rStyle w:val="af2"/>
            <w:noProof/>
            <w:lang w:eastAsia="ru-RU"/>
          </w:rPr>
          <w:t>Конклюдентное действие, как вид согласия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5" w:history="1">
        <w:r w:rsidR="00D873CC" w:rsidRPr="00976785">
          <w:rPr>
            <w:rStyle w:val="af2"/>
            <w:noProof/>
            <w:lang w:eastAsia="ru-RU"/>
          </w:rPr>
          <w:t>Некоторые исключения.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06" w:history="1">
        <w:r w:rsidR="00D873CC" w:rsidRPr="00976785">
          <w:rPr>
            <w:rStyle w:val="af2"/>
            <w:i/>
            <w:noProof/>
          </w:rPr>
          <w:t>От общего к частному.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7" w:history="1">
        <w:r w:rsidR="00D873CC" w:rsidRPr="00976785">
          <w:rPr>
            <w:rStyle w:val="af2"/>
            <w:noProof/>
            <w:lang w:eastAsia="ru-RU"/>
          </w:rPr>
          <w:t>Где и какие персональные данные есть в школе?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8" w:history="1">
        <w:r w:rsidR="00D873CC" w:rsidRPr="00976785">
          <w:rPr>
            <w:rStyle w:val="af2"/>
            <w:noProof/>
            <w:lang w:eastAsia="ru-RU"/>
          </w:rPr>
          <w:t>Особенности получения согласия от несовершеннолетних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09" w:history="1">
        <w:r w:rsidR="00D873CC" w:rsidRPr="00976785">
          <w:rPr>
            <w:rStyle w:val="af2"/>
            <w:noProof/>
            <w:lang w:eastAsia="ru-RU"/>
          </w:rPr>
          <w:t>Кто есть кто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10" w:history="1">
        <w:r w:rsidR="00D873CC" w:rsidRPr="00976785">
          <w:rPr>
            <w:rStyle w:val="af2"/>
            <w:noProof/>
          </w:rPr>
          <w:t>Защита персональных данных – это важно!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11" w:history="1">
        <w:r w:rsidR="00D873CC" w:rsidRPr="00976785">
          <w:rPr>
            <w:rStyle w:val="af2"/>
            <w:i/>
            <w:noProof/>
          </w:rPr>
          <w:t>Зачем надо защищать персональные данные?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12" w:history="1">
        <w:r w:rsidR="00D873CC" w:rsidRPr="00976785">
          <w:rPr>
            <w:rStyle w:val="af2"/>
            <w:i/>
            <w:noProof/>
          </w:rPr>
          <w:t>Почему надо защищать персональные данные?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13" w:history="1">
        <w:r w:rsidR="00D873CC" w:rsidRPr="00976785">
          <w:rPr>
            <w:rStyle w:val="af2"/>
            <w:i/>
            <w:noProof/>
          </w:rPr>
          <w:t>От кого надо защищать персональные данные?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14" w:history="1">
        <w:r w:rsidR="00D873CC" w:rsidRPr="00976785">
          <w:rPr>
            <w:rStyle w:val="af2"/>
            <w:noProof/>
            <w:lang w:eastAsia="ru-RU"/>
          </w:rPr>
          <w:t>Что такое угрозы безопасности персональным данным?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15" w:history="1">
        <w:r w:rsidR="00D873CC" w:rsidRPr="00976785">
          <w:rPr>
            <w:rStyle w:val="af2"/>
            <w:noProof/>
            <w:lang w:eastAsia="ru-RU"/>
          </w:rPr>
          <w:t>Что такое модель угроз и зачем она нужна?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16" w:history="1">
        <w:r w:rsidR="00D873CC" w:rsidRPr="00976785">
          <w:rPr>
            <w:rStyle w:val="af2"/>
            <w:i/>
            <w:noProof/>
          </w:rPr>
          <w:t>Кто регулирует отношения?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78252717" w:history="1">
        <w:r w:rsidR="00D873CC" w:rsidRPr="00976785">
          <w:rPr>
            <w:rStyle w:val="af2"/>
            <w:noProof/>
          </w:rPr>
          <w:t>Глава II. Специальная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18" w:history="1">
        <w:r w:rsidR="00D873CC" w:rsidRPr="00976785">
          <w:rPr>
            <w:rStyle w:val="af2"/>
            <w:noProof/>
          </w:rPr>
          <w:t>С чего начать защиту данных?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19" w:history="1">
        <w:r w:rsidR="00D873CC" w:rsidRPr="00976785">
          <w:rPr>
            <w:rStyle w:val="af2"/>
            <w:i/>
            <w:noProof/>
          </w:rPr>
          <w:t>Ревизия информационных ресурсов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0" w:history="1">
        <w:r w:rsidR="00D873CC" w:rsidRPr="00976785">
          <w:rPr>
            <w:rStyle w:val="af2"/>
            <w:noProof/>
            <w:lang w:eastAsia="ru-RU"/>
          </w:rPr>
          <w:t>Проводим инвентаризацию ресурсов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1" w:history="1">
        <w:r w:rsidR="00D873CC" w:rsidRPr="00976785">
          <w:rPr>
            <w:rStyle w:val="af2"/>
            <w:noProof/>
            <w:lang w:eastAsia="ru-RU"/>
          </w:rPr>
          <w:t>Способ обработки: автоматизированный или неавтоматизированный?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2" w:history="1">
        <w:r w:rsidR="00D873CC" w:rsidRPr="00976785">
          <w:rPr>
            <w:rStyle w:val="af2"/>
            <w:noProof/>
            <w:lang w:eastAsia="ru-RU"/>
          </w:rPr>
          <w:t>Определяем тип информационных систем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3" w:history="1">
        <w:r w:rsidR="00D873CC" w:rsidRPr="00976785">
          <w:rPr>
            <w:rStyle w:val="af2"/>
            <w:noProof/>
            <w:lang w:eastAsia="ru-RU"/>
          </w:rPr>
          <w:t>Формируем перечень обрабатываемых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24" w:history="1">
        <w:r w:rsidR="00D873CC" w:rsidRPr="00976785">
          <w:rPr>
            <w:rStyle w:val="af2"/>
            <w:i/>
            <w:noProof/>
          </w:rPr>
          <w:t>Определяем уровень защищенности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5" w:history="1">
        <w:r w:rsidR="00D873CC" w:rsidRPr="00976785">
          <w:rPr>
            <w:rStyle w:val="af2"/>
            <w:noProof/>
            <w:lang w:eastAsia="ru-RU"/>
          </w:rPr>
          <w:t>Типы угроз безопасности персональным данным.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6" w:history="1">
        <w:r w:rsidR="00D873CC" w:rsidRPr="00976785">
          <w:rPr>
            <w:rStyle w:val="af2"/>
            <w:noProof/>
            <w:lang w:eastAsia="ru-RU"/>
          </w:rPr>
          <w:t>Что такое недекларированные возможности программного обеспечения?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7" w:history="1">
        <w:r w:rsidR="00D873CC" w:rsidRPr="00976785">
          <w:rPr>
            <w:rStyle w:val="af2"/>
            <w:noProof/>
            <w:lang w:eastAsia="ru-RU"/>
          </w:rPr>
          <w:t>Как оценить вред субъекту?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28" w:history="1">
        <w:r w:rsidR="00D873CC" w:rsidRPr="00976785">
          <w:rPr>
            <w:rStyle w:val="af2"/>
            <w:noProof/>
            <w:lang w:eastAsia="ru-RU"/>
          </w:rPr>
          <w:t>Пример выбора требуемого уровня защищенности персональных данных.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29" w:history="1">
        <w:r w:rsidR="00D873CC" w:rsidRPr="00976785">
          <w:rPr>
            <w:rStyle w:val="af2"/>
            <w:noProof/>
          </w:rPr>
          <w:t>Меры и средства защиты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30" w:history="1">
        <w:r w:rsidR="00D873CC" w:rsidRPr="00976785">
          <w:rPr>
            <w:rStyle w:val="af2"/>
            <w:i/>
            <w:noProof/>
          </w:rPr>
          <w:t>Выбираем меры по защите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31" w:history="1">
        <w:r w:rsidR="00D873CC" w:rsidRPr="00976785">
          <w:rPr>
            <w:rStyle w:val="af2"/>
            <w:noProof/>
            <w:lang w:eastAsia="ru-RU"/>
          </w:rPr>
          <w:t>Классификация мер защиты персональных данных.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32" w:history="1">
        <w:r w:rsidR="00D873CC" w:rsidRPr="00976785">
          <w:rPr>
            <w:rStyle w:val="af2"/>
            <w:noProof/>
            <w:lang w:eastAsia="ru-RU"/>
          </w:rPr>
          <w:t>Общий порядок действий по выбору мер защиты информации.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33" w:history="1">
        <w:r w:rsidR="00D873CC" w:rsidRPr="00976785">
          <w:rPr>
            <w:rStyle w:val="af2"/>
            <w:noProof/>
            <w:lang w:eastAsia="ru-RU"/>
          </w:rPr>
          <w:t>Определение базового набора мер защиты информации.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34" w:history="1">
        <w:r w:rsidR="00D873CC" w:rsidRPr="00976785">
          <w:rPr>
            <w:rStyle w:val="af2"/>
            <w:noProof/>
            <w:lang w:eastAsia="ru-RU"/>
          </w:rPr>
          <w:t>Адаптация базового набора мер.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35" w:history="1">
        <w:r w:rsidR="00D873CC" w:rsidRPr="00976785">
          <w:rPr>
            <w:rStyle w:val="af2"/>
            <w:noProof/>
            <w:lang w:eastAsia="ru-RU"/>
          </w:rPr>
          <w:t>Уточнение адаптированного набора мер.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36" w:history="1">
        <w:r w:rsidR="00D873CC" w:rsidRPr="00976785">
          <w:rPr>
            <w:rStyle w:val="af2"/>
            <w:noProof/>
            <w:lang w:eastAsia="ru-RU"/>
          </w:rPr>
          <w:t>Дополнение уточненного адаптированного набора мер.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37" w:history="1">
        <w:r w:rsidR="00D873CC" w:rsidRPr="00976785">
          <w:rPr>
            <w:rStyle w:val="af2"/>
            <w:i/>
            <w:noProof/>
          </w:rPr>
          <w:t>Выбираем средства защиты информации.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38" w:history="1">
        <w:r w:rsidR="00D873CC" w:rsidRPr="00976785">
          <w:rPr>
            <w:rStyle w:val="af2"/>
            <w:noProof/>
          </w:rPr>
          <w:t>Что должно получиться?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39" w:history="1">
        <w:r w:rsidR="00D873CC" w:rsidRPr="00976785">
          <w:rPr>
            <w:rStyle w:val="af2"/>
            <w:i/>
            <w:noProof/>
          </w:rPr>
          <w:t>Организационная составляющая.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40" w:history="1">
        <w:r w:rsidR="00D873CC" w:rsidRPr="00976785">
          <w:rPr>
            <w:rStyle w:val="af2"/>
            <w:noProof/>
            <w:lang w:eastAsia="ru-RU"/>
          </w:rPr>
          <w:t>Состав основных организационно-распорядительных документов.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41" w:history="1">
        <w:r w:rsidR="00D873CC" w:rsidRPr="00976785">
          <w:rPr>
            <w:rStyle w:val="af2"/>
            <w:noProof/>
            <w:lang w:eastAsia="ru-RU"/>
          </w:rPr>
          <w:t>Регламент обеспечения безопасности информации.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42" w:history="1">
        <w:r w:rsidR="00D873CC" w:rsidRPr="00976785">
          <w:rPr>
            <w:rStyle w:val="af2"/>
            <w:noProof/>
            <w:lang w:eastAsia="ru-RU"/>
          </w:rPr>
          <w:t>Рекомендации по разработке организационно-распорядительных документов.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43" w:history="1">
        <w:r w:rsidR="00D873CC" w:rsidRPr="00976785">
          <w:rPr>
            <w:rStyle w:val="af2"/>
            <w:i/>
            <w:noProof/>
          </w:rPr>
          <w:t>Техническая составляющая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44" w:history="1">
        <w:r w:rsidR="00D873CC" w:rsidRPr="00976785">
          <w:rPr>
            <w:rStyle w:val="af2"/>
            <w:noProof/>
          </w:rPr>
          <w:t>На что надо обратить внимание.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45" w:history="1">
        <w:r w:rsidR="00D873CC" w:rsidRPr="00976785">
          <w:rPr>
            <w:rStyle w:val="af2"/>
            <w:i/>
            <w:noProof/>
          </w:rPr>
          <w:t>Как и зачем оптимизировать обработку персональных данных?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46" w:history="1">
        <w:r w:rsidR="00D873CC" w:rsidRPr="00976785">
          <w:rPr>
            <w:rStyle w:val="af2"/>
            <w:noProof/>
            <w:lang w:eastAsia="ru-RU"/>
          </w:rPr>
          <w:t>Исключение из обработки лишних персональных данных.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47" w:history="1">
        <w:r w:rsidR="00D873CC" w:rsidRPr="00976785">
          <w:rPr>
            <w:rStyle w:val="af2"/>
            <w:noProof/>
            <w:lang w:eastAsia="ru-RU"/>
          </w:rPr>
          <w:t>Сегментирование информационной системы.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48" w:history="1">
        <w:r w:rsidR="00D873CC" w:rsidRPr="00976785">
          <w:rPr>
            <w:rStyle w:val="af2"/>
            <w:noProof/>
            <w:lang w:eastAsia="ru-RU"/>
          </w:rPr>
          <w:t>Обезличивание персональных данных.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49" w:history="1">
        <w:r w:rsidR="00D873CC" w:rsidRPr="00976785">
          <w:rPr>
            <w:rStyle w:val="af2"/>
            <w:i/>
            <w:noProof/>
          </w:rPr>
          <w:t>О личных компьютерах учителей.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78252750" w:history="1">
        <w:r w:rsidR="00D873CC" w:rsidRPr="00976785">
          <w:rPr>
            <w:rStyle w:val="af2"/>
            <w:i/>
            <w:noProof/>
          </w:rPr>
          <w:t>Аутсорсинг обработки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78252751" w:history="1">
        <w:r w:rsidR="00D873CC" w:rsidRPr="00976785">
          <w:rPr>
            <w:rStyle w:val="af2"/>
            <w:noProof/>
          </w:rPr>
          <w:t>Приложения.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52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1.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Основные нормативные правовые акты, по обеспечению безопасности персональ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н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ых данных в школе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53" w:history="1">
        <w:r w:rsidR="00D873CC" w:rsidRPr="00976785">
          <w:rPr>
            <w:rStyle w:val="af2"/>
            <w:rFonts w:eastAsia="Times New Roman"/>
            <w:bCs/>
            <w:noProof/>
          </w:rPr>
          <w:t>Перечень основных нормативных правовых актов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54" w:history="1">
        <w:r w:rsidR="00D873CC" w:rsidRPr="00976785">
          <w:rPr>
            <w:rStyle w:val="af2"/>
            <w:rFonts w:eastAsia="Times New Roman"/>
            <w:bCs/>
            <w:noProof/>
          </w:rPr>
          <w:t>Краткий анализ Федерального закона № 152-ФЗ «О персональных данных»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55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2.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Примерный перечень документов (ресурсов) обрабатываемых в школе, где могут находиться персональные данные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56" w:history="1">
        <w:r w:rsidR="00D873CC" w:rsidRPr="00976785">
          <w:rPr>
            <w:rStyle w:val="af2"/>
            <w:rFonts w:eastAsia="Times New Roman"/>
            <w:bCs/>
            <w:noProof/>
          </w:rPr>
          <w:t>Документы, в которых могут находится персональные данные постоянного состава школы (персонал):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57" w:history="1">
        <w:r w:rsidR="00D873CC" w:rsidRPr="00976785">
          <w:rPr>
            <w:rStyle w:val="af2"/>
            <w:rFonts w:eastAsia="Times New Roman"/>
            <w:bCs/>
            <w:noProof/>
          </w:rPr>
          <w:t>Документы, в которых могут находится персональные данные переменного состава школы (учащихся):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58" w:history="1">
        <w:r w:rsidR="00D873CC" w:rsidRPr="00976785">
          <w:rPr>
            <w:rStyle w:val="af2"/>
            <w:rFonts w:eastAsia="Times New Roman"/>
            <w:bCs/>
            <w:noProof/>
          </w:rPr>
          <w:t>Документы, в которых могут находится персональные данные субъектов, не относящихся к школе: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59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3. 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Статус организаций по отношению к персональным данным, обрабатываемым в школе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60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4.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Примерные алгоритмы действий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61" w:history="1">
        <w:r w:rsidR="00D873CC" w:rsidRPr="00976785">
          <w:rPr>
            <w:rStyle w:val="af2"/>
            <w:rFonts w:eastAsia="Times New Roman"/>
            <w:bCs/>
            <w:noProof/>
          </w:rPr>
          <w:t>Алгоритм действий по проведению инвентаризации информационных ресурсов школы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62" w:history="1">
        <w:r w:rsidR="00D873CC" w:rsidRPr="00976785">
          <w:rPr>
            <w:rStyle w:val="af2"/>
            <w:rFonts w:eastAsia="Times New Roman"/>
            <w:bCs/>
            <w:noProof/>
          </w:rPr>
          <w:t>Алгоритм действий по определению уровня защищенности персональных данных и выбору мер их защиты.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63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5.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Таблица  выбора  уровней защищенности персональных данных по Постановлению Правительства РФ № 1119 от 01.11.2012 г.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64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6.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Состав общих мероприятий по защите персональных данных, которые должен выполнить оператор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65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7.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Соотношение классов средств защиты информации с уровнями защищенности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66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8.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Состав и содержание базового набора мер, необходимых для обеспечения 3 уровня защищенности персональных данных</w:t>
        </w:r>
        <w:r w:rsidR="00D873CC" w:rsidRPr="00976785">
          <w:rPr>
            <w:rStyle w:val="af2"/>
            <w:rFonts w:eastAsia="Times New Roman"/>
            <w:noProof/>
          </w:rPr>
          <w:t xml:space="preserve">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и типы средств защиты, реализующих технические меры защиты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8252767" w:history="1">
        <w:r w:rsidR="00D873CC" w:rsidRPr="00976785">
          <w:rPr>
            <w:rStyle w:val="af2"/>
            <w:rFonts w:cs="Arial"/>
            <w:i/>
            <w:noProof/>
          </w:rPr>
          <w:t xml:space="preserve">Приложение </w:t>
        </w:r>
        <w:r w:rsidR="0026645E">
          <w:rPr>
            <w:rStyle w:val="af2"/>
            <w:rFonts w:cs="Arial"/>
            <w:i/>
            <w:noProof/>
          </w:rPr>
          <w:t>9</w:t>
        </w:r>
        <w:r w:rsidR="00D873CC" w:rsidRPr="00976785">
          <w:rPr>
            <w:rStyle w:val="af2"/>
            <w:rFonts w:cs="Arial"/>
            <w:i/>
            <w:noProof/>
          </w:rPr>
          <w:t>.</w:t>
        </w:r>
        <w:r w:rsidR="00D873CC" w:rsidRPr="00976785">
          <w:rPr>
            <w:rStyle w:val="af2"/>
            <w:rFonts w:eastAsia="Times New Roman"/>
            <w:bCs/>
            <w:i/>
            <w:iCs/>
            <w:noProof/>
          </w:rPr>
          <w:t xml:space="preserve"> </w:t>
        </w:r>
        <w:r w:rsidR="00D873CC" w:rsidRPr="00976785">
          <w:rPr>
            <w:rStyle w:val="af2"/>
            <w:rFonts w:eastAsia="Times New Roman"/>
            <w:bCs/>
            <w:iCs/>
            <w:noProof/>
          </w:rPr>
          <w:t>Примерный рекомендуемый перечень документов, которые необходимы для обеспечения защиты персональных данных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68" w:history="1">
        <w:r w:rsidR="00D873CC" w:rsidRPr="00976785">
          <w:rPr>
            <w:rStyle w:val="af2"/>
            <w:rFonts w:eastAsia="Times New Roman"/>
            <w:bCs/>
            <w:noProof/>
          </w:rPr>
          <w:t>Локальные нормативные акты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69" w:history="1">
        <w:r w:rsidR="00D873CC" w:rsidRPr="00976785">
          <w:rPr>
            <w:rStyle w:val="af2"/>
            <w:rFonts w:eastAsia="Times New Roman"/>
            <w:bCs/>
            <w:noProof/>
          </w:rPr>
          <w:t>Должностные обязанности (в части обеспечения безопасности персональных данных):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70" w:history="1">
        <w:r w:rsidR="00D873CC" w:rsidRPr="00976785">
          <w:rPr>
            <w:rStyle w:val="af2"/>
            <w:rFonts w:eastAsia="Times New Roman"/>
            <w:bCs/>
            <w:noProof/>
          </w:rPr>
          <w:t>Инструкции (в части обеспечения безопасности персональных данных) о порядке и правилах: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873CC" w:rsidRDefault="004D2F4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378252771" w:history="1">
        <w:r w:rsidR="00D873CC" w:rsidRPr="00976785">
          <w:rPr>
            <w:rStyle w:val="af2"/>
            <w:rFonts w:eastAsia="Times New Roman"/>
            <w:bCs/>
            <w:noProof/>
          </w:rPr>
          <w:t>Документы, необходимые для реализации технической защиты</w:t>
        </w:r>
        <w:r w:rsidR="00D873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3CC">
          <w:rPr>
            <w:noProof/>
            <w:webHidden/>
          </w:rPr>
          <w:instrText xml:space="preserve"> PAGEREF _Toc378252771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3C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E62C6" w:rsidRDefault="004D2F4A">
      <w:r>
        <w:rPr>
          <w:b/>
          <w:bCs/>
          <w:caps/>
          <w:sz w:val="24"/>
        </w:rPr>
        <w:fldChar w:fldCharType="end"/>
      </w:r>
    </w:p>
    <w:p w:rsidR="004E62C6" w:rsidRPr="00B17211" w:rsidRDefault="004E62C6" w:rsidP="00B17211">
      <w:pPr>
        <w:rPr>
          <w:rFonts w:ascii="Arial" w:hAnsi="Arial" w:cs="Arial"/>
          <w:sz w:val="20"/>
          <w:szCs w:val="20"/>
        </w:rPr>
        <w:sectPr w:rsidR="004E62C6" w:rsidRPr="00B17211" w:rsidSect="008772A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2C6" w:rsidRPr="00186822" w:rsidRDefault="004E62C6" w:rsidP="0047706D">
      <w:pPr>
        <w:pStyle w:val="1"/>
        <w:pBdr>
          <w:bottom w:val="single" w:sz="6" w:space="1" w:color="auto"/>
        </w:pBdr>
        <w:rPr>
          <w:color w:val="0140A7"/>
          <w:sz w:val="48"/>
          <w:szCs w:val="48"/>
        </w:rPr>
      </w:pPr>
      <w:bookmarkStart w:id="0" w:name="_Toc378252689"/>
      <w:r w:rsidRPr="00186822">
        <w:rPr>
          <w:color w:val="0140A7"/>
          <w:sz w:val="48"/>
          <w:szCs w:val="48"/>
        </w:rPr>
        <w:lastRenderedPageBreak/>
        <w:t>От Автор</w:t>
      </w:r>
      <w:r w:rsidR="003C063A">
        <w:rPr>
          <w:color w:val="0140A7"/>
          <w:sz w:val="48"/>
          <w:szCs w:val="48"/>
        </w:rPr>
        <w:t>а</w:t>
      </w:r>
      <w:bookmarkEnd w:id="0"/>
    </w:p>
    <w:p w:rsidR="004E62C6" w:rsidRDefault="00EA5ADA" w:rsidP="00EA5AD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Уважаемые, дорогие Учителя! Знаю, знаю я, что Вы очень-очень заняты. Но мы </w:t>
      </w:r>
      <w:proofErr w:type="gramStart"/>
      <w:r>
        <w:rPr>
          <w:rFonts w:ascii="Arial" w:hAnsi="Arial" w:cs="Arial"/>
          <w:sz w:val="24"/>
          <w:szCs w:val="24"/>
        </w:rPr>
        <w:t xml:space="preserve">живем в век бурного развития информационных технологий </w:t>
      </w:r>
      <w:r w:rsidR="00D4442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505C6">
        <w:rPr>
          <w:rFonts w:ascii="Arial" w:hAnsi="Arial" w:cs="Arial"/>
          <w:sz w:val="24"/>
          <w:szCs w:val="24"/>
        </w:rPr>
        <w:t xml:space="preserve">уже активно </w:t>
      </w:r>
      <w:r w:rsidR="00D4442F">
        <w:rPr>
          <w:rFonts w:ascii="Arial" w:hAnsi="Arial" w:cs="Arial"/>
          <w:sz w:val="24"/>
          <w:szCs w:val="24"/>
        </w:rPr>
        <w:t>в нашу жизнь входят</w:t>
      </w:r>
      <w:proofErr w:type="gramEnd"/>
      <w:r w:rsidR="00D4442F">
        <w:rPr>
          <w:rFonts w:ascii="Arial" w:hAnsi="Arial" w:cs="Arial"/>
          <w:sz w:val="24"/>
          <w:szCs w:val="24"/>
        </w:rPr>
        <w:t xml:space="preserve"> </w:t>
      </w:r>
      <w:r w:rsidR="00E505C6">
        <w:rPr>
          <w:rFonts w:ascii="Arial" w:hAnsi="Arial" w:cs="Arial"/>
          <w:sz w:val="24"/>
          <w:szCs w:val="24"/>
        </w:rPr>
        <w:t xml:space="preserve">разные «гаджеты». </w:t>
      </w:r>
      <w:r>
        <w:rPr>
          <w:rFonts w:ascii="Arial" w:hAnsi="Arial" w:cs="Arial"/>
          <w:sz w:val="24"/>
          <w:szCs w:val="24"/>
        </w:rPr>
        <w:t xml:space="preserve">С одной стороны это облегчает общение и повышает коммуникативность, а с другой </w:t>
      </w:r>
      <w:r w:rsidR="00E505C6">
        <w:rPr>
          <w:rFonts w:ascii="Arial" w:hAnsi="Arial" w:cs="Arial"/>
          <w:sz w:val="24"/>
          <w:szCs w:val="24"/>
        </w:rPr>
        <w:t xml:space="preserve">– увеличивают те риски, о которых раньше мы и не подозревали. </w:t>
      </w:r>
      <w:r w:rsidR="00544099">
        <w:rPr>
          <w:rFonts w:ascii="Arial" w:hAnsi="Arial" w:cs="Arial"/>
          <w:sz w:val="24"/>
          <w:szCs w:val="24"/>
        </w:rPr>
        <w:t xml:space="preserve">Я говорю об информации, вернее о тех проблемах, которые возникают при ее обработке и которые могут причинить вред. </w:t>
      </w:r>
      <w:r w:rsidR="003C063A" w:rsidRPr="003C063A">
        <w:rPr>
          <w:rFonts w:ascii="Arial" w:hAnsi="Arial" w:cs="Arial"/>
          <w:sz w:val="24"/>
          <w:szCs w:val="24"/>
        </w:rPr>
        <w:t>Информ</w:t>
      </w:r>
      <w:r w:rsidR="003C063A" w:rsidRPr="003C063A">
        <w:rPr>
          <w:rFonts w:ascii="Arial" w:hAnsi="Arial" w:cs="Arial"/>
          <w:sz w:val="24"/>
          <w:szCs w:val="24"/>
        </w:rPr>
        <w:t>а</w:t>
      </w:r>
      <w:r w:rsidR="003C063A" w:rsidRPr="003C063A">
        <w:rPr>
          <w:rFonts w:ascii="Arial" w:hAnsi="Arial" w:cs="Arial"/>
          <w:sz w:val="24"/>
          <w:szCs w:val="24"/>
        </w:rPr>
        <w:t>ция всегда играла важную роль в жизни человеческого общества, являясь осн</w:t>
      </w:r>
      <w:r w:rsidR="003C063A" w:rsidRPr="003C063A">
        <w:rPr>
          <w:rFonts w:ascii="Arial" w:hAnsi="Arial" w:cs="Arial"/>
          <w:sz w:val="24"/>
          <w:szCs w:val="24"/>
        </w:rPr>
        <w:t>о</w:t>
      </w:r>
      <w:r w:rsidR="003C063A" w:rsidRPr="003C063A">
        <w:rPr>
          <w:rFonts w:ascii="Arial" w:hAnsi="Arial" w:cs="Arial"/>
          <w:sz w:val="24"/>
          <w:szCs w:val="24"/>
        </w:rPr>
        <w:t>вой его духовного развития, и любая социальная деятельность связана с проце</w:t>
      </w:r>
      <w:r w:rsidR="003C063A" w:rsidRPr="003C063A">
        <w:rPr>
          <w:rFonts w:ascii="Arial" w:hAnsi="Arial" w:cs="Arial"/>
          <w:sz w:val="24"/>
          <w:szCs w:val="24"/>
        </w:rPr>
        <w:t>с</w:t>
      </w:r>
      <w:r w:rsidR="003C063A" w:rsidRPr="003C063A">
        <w:rPr>
          <w:rFonts w:ascii="Arial" w:hAnsi="Arial" w:cs="Arial"/>
          <w:sz w:val="24"/>
          <w:szCs w:val="24"/>
        </w:rPr>
        <w:t>сом сбора и обработки информации. Информация, представляя собой накопле</w:t>
      </w:r>
      <w:r w:rsidR="003C063A" w:rsidRPr="003C063A">
        <w:rPr>
          <w:rFonts w:ascii="Arial" w:hAnsi="Arial" w:cs="Arial"/>
          <w:sz w:val="24"/>
          <w:szCs w:val="24"/>
        </w:rPr>
        <w:t>н</w:t>
      </w:r>
      <w:r w:rsidR="003C063A" w:rsidRPr="003C063A">
        <w:rPr>
          <w:rFonts w:ascii="Arial" w:hAnsi="Arial" w:cs="Arial"/>
          <w:sz w:val="24"/>
          <w:szCs w:val="24"/>
        </w:rPr>
        <w:t>ные человечеством знания, является гуманитарной ценностью, которая служит формированию культуры и нравственности, образованию и воспитанию подра</w:t>
      </w:r>
      <w:r w:rsidR="003C063A" w:rsidRPr="003C063A">
        <w:rPr>
          <w:rFonts w:ascii="Arial" w:hAnsi="Arial" w:cs="Arial"/>
          <w:sz w:val="24"/>
          <w:szCs w:val="24"/>
        </w:rPr>
        <w:t>с</w:t>
      </w:r>
      <w:r w:rsidR="003C063A" w:rsidRPr="003C063A">
        <w:rPr>
          <w:rFonts w:ascii="Arial" w:hAnsi="Arial" w:cs="Arial"/>
          <w:sz w:val="24"/>
          <w:szCs w:val="24"/>
        </w:rPr>
        <w:t>тающих поколений.</w:t>
      </w:r>
      <w:r w:rsidR="00D90546" w:rsidRPr="00D90546">
        <w:rPr>
          <w:rFonts w:ascii="Arial" w:hAnsi="Arial" w:cs="Arial"/>
          <w:sz w:val="24"/>
          <w:szCs w:val="24"/>
        </w:rPr>
        <w:t xml:space="preserve"> Но многие ли задумываются при этом о том, </w:t>
      </w:r>
      <w:proofErr w:type="gramStart"/>
      <w:r w:rsidR="00D90546" w:rsidRPr="00D90546">
        <w:rPr>
          <w:rFonts w:ascii="Arial" w:hAnsi="Arial" w:cs="Arial"/>
          <w:sz w:val="24"/>
          <w:szCs w:val="24"/>
        </w:rPr>
        <w:t>на сколько</w:t>
      </w:r>
      <w:proofErr w:type="gramEnd"/>
      <w:r w:rsidR="00D90546" w:rsidRPr="00D90546">
        <w:rPr>
          <w:rFonts w:ascii="Arial" w:hAnsi="Arial" w:cs="Arial"/>
          <w:sz w:val="24"/>
          <w:szCs w:val="24"/>
        </w:rPr>
        <w:t xml:space="preserve"> без</w:t>
      </w:r>
      <w:r w:rsidR="00D90546" w:rsidRPr="00D90546">
        <w:rPr>
          <w:rFonts w:ascii="Arial" w:hAnsi="Arial" w:cs="Arial"/>
          <w:sz w:val="24"/>
          <w:szCs w:val="24"/>
        </w:rPr>
        <w:t>о</w:t>
      </w:r>
      <w:r w:rsidR="00D90546" w:rsidRPr="00D90546">
        <w:rPr>
          <w:rFonts w:ascii="Arial" w:hAnsi="Arial" w:cs="Arial"/>
          <w:sz w:val="24"/>
          <w:szCs w:val="24"/>
        </w:rPr>
        <w:t>пасно использовать эти современные средства для передачи информации и мо</w:t>
      </w:r>
      <w:r w:rsidR="00D90546" w:rsidRPr="00D90546">
        <w:rPr>
          <w:rFonts w:ascii="Arial" w:hAnsi="Arial" w:cs="Arial"/>
          <w:sz w:val="24"/>
          <w:szCs w:val="24"/>
        </w:rPr>
        <w:t>ж</w:t>
      </w:r>
      <w:r w:rsidR="00D90546" w:rsidRPr="00D90546">
        <w:rPr>
          <w:rFonts w:ascii="Arial" w:hAnsi="Arial" w:cs="Arial"/>
          <w:sz w:val="24"/>
          <w:szCs w:val="24"/>
        </w:rPr>
        <w:t>но ли им доверять свои тайны.</w:t>
      </w:r>
    </w:p>
    <w:p w:rsidR="00D90546" w:rsidRDefault="00D90546" w:rsidP="00D90546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Живя в эпоху </w:t>
      </w:r>
      <w:r w:rsidR="00D36922">
        <w:rPr>
          <w:rFonts w:ascii="Arial" w:hAnsi="Arial" w:cs="Arial"/>
          <w:sz w:val="24"/>
          <w:szCs w:val="24"/>
        </w:rPr>
        <w:t xml:space="preserve">откровений </w:t>
      </w:r>
      <w:proofErr w:type="spellStart"/>
      <w:r>
        <w:rPr>
          <w:rFonts w:ascii="Arial" w:hAnsi="Arial" w:cs="Arial"/>
          <w:sz w:val="24"/>
          <w:szCs w:val="24"/>
        </w:rPr>
        <w:t>Сноудена</w:t>
      </w:r>
      <w:proofErr w:type="spellEnd"/>
      <w:r>
        <w:rPr>
          <w:rFonts w:ascii="Arial" w:hAnsi="Arial" w:cs="Arial"/>
          <w:sz w:val="24"/>
          <w:szCs w:val="24"/>
        </w:rPr>
        <w:t xml:space="preserve"> и бурного обсуждения проблем «эле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тронного» </w:t>
      </w:r>
      <w:r w:rsidR="009671F4">
        <w:rPr>
          <w:rFonts w:ascii="Arial" w:hAnsi="Arial" w:cs="Arial"/>
          <w:sz w:val="24"/>
          <w:szCs w:val="24"/>
        </w:rPr>
        <w:t xml:space="preserve">беспардонного </w:t>
      </w:r>
      <w:r>
        <w:rPr>
          <w:rFonts w:ascii="Arial" w:hAnsi="Arial" w:cs="Arial"/>
          <w:sz w:val="24"/>
          <w:szCs w:val="24"/>
        </w:rPr>
        <w:t xml:space="preserve">влезания в частную жизнь, </w:t>
      </w:r>
      <w:r w:rsidR="00D4442F">
        <w:rPr>
          <w:rFonts w:ascii="Arial" w:hAnsi="Arial" w:cs="Arial"/>
          <w:sz w:val="24"/>
          <w:szCs w:val="24"/>
        </w:rPr>
        <w:t>в полный ро</w:t>
      </w:r>
      <w:proofErr w:type="gramStart"/>
      <w:r w:rsidR="00D4442F">
        <w:rPr>
          <w:rFonts w:ascii="Arial" w:hAnsi="Arial" w:cs="Arial"/>
          <w:sz w:val="24"/>
          <w:szCs w:val="24"/>
        </w:rPr>
        <w:t>ст вст</w:t>
      </w:r>
      <w:proofErr w:type="gramEnd"/>
      <w:r w:rsidR="00D4442F">
        <w:rPr>
          <w:rFonts w:ascii="Arial" w:hAnsi="Arial" w:cs="Arial"/>
          <w:sz w:val="24"/>
          <w:szCs w:val="24"/>
        </w:rPr>
        <w:t>ает пр</w:t>
      </w:r>
      <w:r w:rsidR="00D4442F">
        <w:rPr>
          <w:rFonts w:ascii="Arial" w:hAnsi="Arial" w:cs="Arial"/>
          <w:sz w:val="24"/>
          <w:szCs w:val="24"/>
        </w:rPr>
        <w:t>о</w:t>
      </w:r>
      <w:r w:rsidR="00D4442F">
        <w:rPr>
          <w:rFonts w:ascii="Arial" w:hAnsi="Arial" w:cs="Arial"/>
          <w:sz w:val="24"/>
          <w:szCs w:val="24"/>
        </w:rPr>
        <w:t>блема</w:t>
      </w:r>
      <w:r>
        <w:rPr>
          <w:rFonts w:ascii="Arial" w:hAnsi="Arial" w:cs="Arial"/>
          <w:sz w:val="24"/>
          <w:szCs w:val="24"/>
        </w:rPr>
        <w:t xml:space="preserve"> </w:t>
      </w:r>
      <w:r w:rsidR="00D4442F">
        <w:rPr>
          <w:rFonts w:ascii="Arial" w:hAnsi="Arial" w:cs="Arial"/>
          <w:sz w:val="24"/>
          <w:szCs w:val="24"/>
        </w:rPr>
        <w:t>защиты информации</w:t>
      </w:r>
      <w:r>
        <w:rPr>
          <w:rFonts w:ascii="Arial" w:hAnsi="Arial" w:cs="Arial"/>
          <w:sz w:val="24"/>
          <w:szCs w:val="24"/>
        </w:rPr>
        <w:t xml:space="preserve">. </w:t>
      </w:r>
      <w:r w:rsidR="00D4442F">
        <w:rPr>
          <w:rFonts w:ascii="Arial" w:hAnsi="Arial" w:cs="Arial"/>
          <w:sz w:val="24"/>
          <w:szCs w:val="24"/>
        </w:rPr>
        <w:t>Э</w:t>
      </w:r>
      <w:r w:rsidR="009671F4" w:rsidRPr="00186822">
        <w:rPr>
          <w:rFonts w:ascii="Arial" w:hAnsi="Arial" w:cs="Arial"/>
          <w:sz w:val="24"/>
          <w:szCs w:val="24"/>
        </w:rPr>
        <w:t>то та сфера, которая затрагивает практически ка</w:t>
      </w:r>
      <w:r w:rsidR="009671F4" w:rsidRPr="00186822">
        <w:rPr>
          <w:rFonts w:ascii="Arial" w:hAnsi="Arial" w:cs="Arial"/>
          <w:sz w:val="24"/>
          <w:szCs w:val="24"/>
        </w:rPr>
        <w:t>ж</w:t>
      </w:r>
      <w:r w:rsidR="009671F4" w:rsidRPr="00186822">
        <w:rPr>
          <w:rFonts w:ascii="Arial" w:hAnsi="Arial" w:cs="Arial"/>
          <w:sz w:val="24"/>
          <w:szCs w:val="24"/>
        </w:rPr>
        <w:t xml:space="preserve">дого человека на каждом шагу. </w:t>
      </w:r>
      <w:r w:rsidR="008E23ED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 xml:space="preserve"> раскрыть все нюансы этой глобальной пробл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мы </w:t>
      </w:r>
      <w:r w:rsidR="008E23ED">
        <w:rPr>
          <w:rFonts w:ascii="Arial" w:hAnsi="Arial" w:cs="Arial"/>
          <w:sz w:val="24"/>
          <w:szCs w:val="24"/>
        </w:rPr>
        <w:t xml:space="preserve">в этой книге </w:t>
      </w:r>
      <w:r>
        <w:rPr>
          <w:rFonts w:ascii="Arial" w:hAnsi="Arial" w:cs="Arial"/>
          <w:sz w:val="24"/>
          <w:szCs w:val="24"/>
        </w:rPr>
        <w:t>не получится – слишком мало места и слишком мало времени</w:t>
      </w:r>
      <w:r w:rsidR="009671F4">
        <w:rPr>
          <w:rFonts w:ascii="Arial" w:hAnsi="Arial" w:cs="Arial"/>
          <w:sz w:val="24"/>
          <w:szCs w:val="24"/>
        </w:rPr>
        <w:t>, да и задача у нас иная</w:t>
      </w:r>
      <w:r>
        <w:rPr>
          <w:rFonts w:ascii="Arial" w:hAnsi="Arial" w:cs="Arial"/>
          <w:sz w:val="24"/>
          <w:szCs w:val="24"/>
        </w:rPr>
        <w:t>. Поэтому останови</w:t>
      </w:r>
      <w:r w:rsidR="008E23ED">
        <w:rPr>
          <w:rFonts w:ascii="Arial" w:hAnsi="Arial" w:cs="Arial"/>
          <w:sz w:val="24"/>
          <w:szCs w:val="24"/>
        </w:rPr>
        <w:t>мся</w:t>
      </w:r>
      <w:r>
        <w:rPr>
          <w:rFonts w:ascii="Arial" w:hAnsi="Arial" w:cs="Arial"/>
          <w:sz w:val="24"/>
          <w:szCs w:val="24"/>
        </w:rPr>
        <w:t xml:space="preserve"> только на одном, но довольно важном аспекте: </w:t>
      </w:r>
      <w:r w:rsidR="0050663D">
        <w:rPr>
          <w:rFonts w:ascii="Arial" w:hAnsi="Arial" w:cs="Arial"/>
          <w:sz w:val="24"/>
          <w:szCs w:val="24"/>
        </w:rPr>
        <w:t xml:space="preserve">защите </w:t>
      </w:r>
      <w:r>
        <w:rPr>
          <w:rFonts w:ascii="Arial" w:hAnsi="Arial" w:cs="Arial"/>
          <w:sz w:val="24"/>
          <w:szCs w:val="24"/>
        </w:rPr>
        <w:t>персональных данных.</w:t>
      </w:r>
      <w:r w:rsidR="009671F4">
        <w:rPr>
          <w:rFonts w:ascii="Arial" w:hAnsi="Arial" w:cs="Arial"/>
          <w:sz w:val="24"/>
          <w:szCs w:val="24"/>
        </w:rPr>
        <w:t xml:space="preserve"> </w:t>
      </w:r>
      <w:r w:rsidR="00D4442F">
        <w:rPr>
          <w:rFonts w:ascii="Arial" w:hAnsi="Arial" w:cs="Arial"/>
          <w:sz w:val="24"/>
          <w:szCs w:val="24"/>
        </w:rPr>
        <w:t>З</w:t>
      </w:r>
      <w:r w:rsidR="0050663D">
        <w:rPr>
          <w:rFonts w:ascii="Arial" w:hAnsi="Arial" w:cs="Arial"/>
          <w:sz w:val="24"/>
          <w:szCs w:val="24"/>
        </w:rPr>
        <w:t xml:space="preserve">десь Вы </w:t>
      </w:r>
      <w:proofErr w:type="gramStart"/>
      <w:r w:rsidR="0050663D">
        <w:rPr>
          <w:rFonts w:ascii="Arial" w:hAnsi="Arial" w:cs="Arial"/>
          <w:sz w:val="24"/>
          <w:szCs w:val="24"/>
        </w:rPr>
        <w:t>найдете</w:t>
      </w:r>
      <w:proofErr w:type="gramEnd"/>
      <w:r w:rsidR="0050663D">
        <w:rPr>
          <w:rFonts w:ascii="Arial" w:hAnsi="Arial" w:cs="Arial"/>
          <w:sz w:val="24"/>
          <w:szCs w:val="24"/>
        </w:rPr>
        <w:t xml:space="preserve"> и некоторые рекоме</w:t>
      </w:r>
      <w:r w:rsidR="0050663D">
        <w:rPr>
          <w:rFonts w:ascii="Arial" w:hAnsi="Arial" w:cs="Arial"/>
          <w:sz w:val="24"/>
          <w:szCs w:val="24"/>
        </w:rPr>
        <w:t>н</w:t>
      </w:r>
      <w:r w:rsidR="0050663D">
        <w:rPr>
          <w:rFonts w:ascii="Arial" w:hAnsi="Arial" w:cs="Arial"/>
          <w:sz w:val="24"/>
          <w:szCs w:val="24"/>
        </w:rPr>
        <w:t>дации как защищать персональные данные в школах, которые могут быть Вам п</w:t>
      </w:r>
      <w:r w:rsidR="0050663D">
        <w:rPr>
          <w:rFonts w:ascii="Arial" w:hAnsi="Arial" w:cs="Arial"/>
          <w:sz w:val="24"/>
          <w:szCs w:val="24"/>
        </w:rPr>
        <w:t>о</w:t>
      </w:r>
      <w:r w:rsidR="0050663D">
        <w:rPr>
          <w:rFonts w:ascii="Arial" w:hAnsi="Arial" w:cs="Arial"/>
          <w:sz w:val="24"/>
          <w:szCs w:val="24"/>
        </w:rPr>
        <w:t>лезны в практической деятельности.</w:t>
      </w:r>
    </w:p>
    <w:p w:rsidR="009671F4" w:rsidRDefault="008E23ED" w:rsidP="00D90546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71542B">
        <w:rPr>
          <w:rFonts w:ascii="Arial" w:hAnsi="Arial" w:cs="Arial"/>
          <w:sz w:val="24"/>
          <w:szCs w:val="24"/>
        </w:rPr>
        <w:t xml:space="preserve">адача </w:t>
      </w:r>
      <w:r>
        <w:rPr>
          <w:rFonts w:ascii="Arial" w:hAnsi="Arial" w:cs="Arial"/>
          <w:sz w:val="24"/>
          <w:szCs w:val="24"/>
        </w:rPr>
        <w:t xml:space="preserve">автора </w:t>
      </w:r>
      <w:r w:rsidR="0071542B">
        <w:rPr>
          <w:rFonts w:ascii="Arial" w:hAnsi="Arial" w:cs="Arial"/>
          <w:sz w:val="24"/>
          <w:szCs w:val="24"/>
        </w:rPr>
        <w:t>не рассказыва</w:t>
      </w:r>
      <w:r w:rsidR="00D4442F">
        <w:rPr>
          <w:rFonts w:ascii="Arial" w:hAnsi="Arial" w:cs="Arial"/>
          <w:sz w:val="24"/>
          <w:szCs w:val="24"/>
        </w:rPr>
        <w:t>ть</w:t>
      </w:r>
      <w:r w:rsidR="0071542B">
        <w:rPr>
          <w:rFonts w:ascii="Arial" w:hAnsi="Arial" w:cs="Arial"/>
          <w:sz w:val="24"/>
          <w:szCs w:val="24"/>
        </w:rPr>
        <w:t xml:space="preserve"> об ужасах, связанных с неправильной з</w:t>
      </w:r>
      <w:r w:rsidR="0071542B">
        <w:rPr>
          <w:rFonts w:ascii="Arial" w:hAnsi="Arial" w:cs="Arial"/>
          <w:sz w:val="24"/>
          <w:szCs w:val="24"/>
        </w:rPr>
        <w:t>а</w:t>
      </w:r>
      <w:r w:rsidR="0071542B">
        <w:rPr>
          <w:rFonts w:ascii="Arial" w:hAnsi="Arial" w:cs="Arial"/>
          <w:sz w:val="24"/>
          <w:szCs w:val="24"/>
        </w:rPr>
        <w:t>щитой персональных данных</w:t>
      </w:r>
      <w:r>
        <w:rPr>
          <w:rFonts w:ascii="Arial" w:hAnsi="Arial" w:cs="Arial"/>
          <w:sz w:val="24"/>
          <w:szCs w:val="24"/>
        </w:rPr>
        <w:t xml:space="preserve">, а </w:t>
      </w:r>
      <w:r w:rsidR="0071542B">
        <w:rPr>
          <w:rFonts w:ascii="Arial" w:hAnsi="Arial" w:cs="Arial"/>
          <w:sz w:val="24"/>
          <w:szCs w:val="24"/>
        </w:rPr>
        <w:t xml:space="preserve">показать и убедить Вас в важности этой проблемы и необходимости совершения определенных действий. </w:t>
      </w:r>
      <w:r w:rsidR="009671F4">
        <w:rPr>
          <w:rFonts w:ascii="Arial" w:hAnsi="Arial" w:cs="Arial"/>
          <w:sz w:val="24"/>
          <w:szCs w:val="24"/>
        </w:rPr>
        <w:t xml:space="preserve">Я прекрасно понимаю, </w:t>
      </w:r>
      <w:proofErr w:type="gramStart"/>
      <w:r w:rsidR="0071542B">
        <w:rPr>
          <w:rFonts w:ascii="Arial" w:hAnsi="Arial" w:cs="Arial"/>
          <w:sz w:val="24"/>
          <w:szCs w:val="24"/>
        </w:rPr>
        <w:t>то</w:t>
      </w:r>
      <w:proofErr w:type="gramEnd"/>
      <w:r w:rsidR="0071542B">
        <w:rPr>
          <w:rFonts w:ascii="Arial" w:hAnsi="Arial" w:cs="Arial"/>
          <w:sz w:val="24"/>
          <w:szCs w:val="24"/>
        </w:rPr>
        <w:t xml:space="preserve"> </w:t>
      </w:r>
      <w:r w:rsidR="009671F4">
        <w:rPr>
          <w:rFonts w:ascii="Arial" w:hAnsi="Arial" w:cs="Arial"/>
          <w:sz w:val="24"/>
          <w:szCs w:val="24"/>
        </w:rPr>
        <w:t>что ясно и понятно специалисту</w:t>
      </w:r>
      <w:r w:rsidR="0071542B">
        <w:rPr>
          <w:rFonts w:ascii="Arial" w:hAnsi="Arial" w:cs="Arial"/>
          <w:sz w:val="24"/>
          <w:szCs w:val="24"/>
        </w:rPr>
        <w:t>,</w:t>
      </w:r>
      <w:r w:rsidR="009671F4">
        <w:rPr>
          <w:rFonts w:ascii="Arial" w:hAnsi="Arial" w:cs="Arial"/>
          <w:sz w:val="24"/>
          <w:szCs w:val="24"/>
        </w:rPr>
        <w:t xml:space="preserve"> вызывает </w:t>
      </w:r>
      <w:r w:rsidR="0071542B">
        <w:rPr>
          <w:rFonts w:ascii="Arial" w:hAnsi="Arial" w:cs="Arial"/>
          <w:sz w:val="24"/>
          <w:szCs w:val="24"/>
        </w:rPr>
        <w:t xml:space="preserve">определенные </w:t>
      </w:r>
      <w:r w:rsidR="009671F4">
        <w:rPr>
          <w:rFonts w:ascii="Arial" w:hAnsi="Arial" w:cs="Arial"/>
          <w:sz w:val="24"/>
          <w:szCs w:val="24"/>
        </w:rPr>
        <w:t xml:space="preserve">трудности для тех, кто с этим не связан. </w:t>
      </w:r>
      <w:r w:rsidR="00DB6058">
        <w:rPr>
          <w:rFonts w:ascii="Arial" w:hAnsi="Arial" w:cs="Arial"/>
          <w:sz w:val="24"/>
          <w:szCs w:val="24"/>
        </w:rPr>
        <w:t>Защита информации – сфера хитрая, здесь образовался конгл</w:t>
      </w:r>
      <w:r w:rsidR="00DB6058">
        <w:rPr>
          <w:rFonts w:ascii="Arial" w:hAnsi="Arial" w:cs="Arial"/>
          <w:sz w:val="24"/>
          <w:szCs w:val="24"/>
        </w:rPr>
        <w:t>о</w:t>
      </w:r>
      <w:r w:rsidR="00DB6058">
        <w:rPr>
          <w:rFonts w:ascii="Arial" w:hAnsi="Arial" w:cs="Arial"/>
          <w:sz w:val="24"/>
          <w:szCs w:val="24"/>
        </w:rPr>
        <w:t xml:space="preserve">мерат из технических и юридических знаний (и чего больше – трудно сказать) и, подчас, даже специалистам трудно найти общий язык. </w:t>
      </w:r>
      <w:r w:rsidR="0071542B">
        <w:rPr>
          <w:rFonts w:ascii="Arial" w:hAnsi="Arial" w:cs="Arial"/>
          <w:sz w:val="24"/>
          <w:szCs w:val="24"/>
        </w:rPr>
        <w:t>Все это так, но защищать персональные данные надо. В том числе и Вам, учителям. Поэтому, попробую</w:t>
      </w:r>
      <w:r w:rsidR="00DB6058">
        <w:rPr>
          <w:rFonts w:ascii="Arial" w:hAnsi="Arial" w:cs="Arial"/>
          <w:sz w:val="24"/>
          <w:szCs w:val="24"/>
        </w:rPr>
        <w:t xml:space="preserve"> вести простой разговор, стараясь объяснить трудные моменты. </w:t>
      </w:r>
    </w:p>
    <w:p w:rsidR="00DB6058" w:rsidRDefault="00DB6058" w:rsidP="00D90546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надеюсь, что эта кни</w:t>
      </w:r>
      <w:r w:rsidR="00EA2A09">
        <w:rPr>
          <w:rFonts w:ascii="Arial" w:hAnsi="Arial" w:cs="Arial"/>
          <w:sz w:val="24"/>
          <w:szCs w:val="24"/>
        </w:rPr>
        <w:t>га</w:t>
      </w:r>
      <w:r>
        <w:rPr>
          <w:rFonts w:ascii="Arial" w:hAnsi="Arial" w:cs="Arial"/>
          <w:sz w:val="24"/>
          <w:szCs w:val="24"/>
        </w:rPr>
        <w:t xml:space="preserve"> будет полезна не только тем, кому будет поручена задача защиты персональных данных в школе, но и просто </w:t>
      </w:r>
      <w:r w:rsidR="00E81C9E">
        <w:rPr>
          <w:rFonts w:ascii="Arial" w:hAnsi="Arial" w:cs="Arial"/>
          <w:sz w:val="24"/>
          <w:szCs w:val="24"/>
        </w:rPr>
        <w:t xml:space="preserve">неравнодушным </w:t>
      </w:r>
      <w:r>
        <w:rPr>
          <w:rFonts w:ascii="Arial" w:hAnsi="Arial" w:cs="Arial"/>
          <w:sz w:val="24"/>
          <w:szCs w:val="24"/>
        </w:rPr>
        <w:t>уч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телям, которые любят и уважают своих подопечных и заботятся об их благ</w:t>
      </w:r>
      <w:r w:rsidR="00AB14B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пол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чии.</w:t>
      </w:r>
    </w:p>
    <w:p w:rsidR="00EA5ADA" w:rsidRDefault="00EA5ADA" w:rsidP="00EA5AD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71F4" w:rsidRDefault="009671F4" w:rsidP="00EA5AD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71F4" w:rsidRDefault="009671F4" w:rsidP="00EA5AD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71F4" w:rsidRPr="00EA5ADA" w:rsidRDefault="009671F4" w:rsidP="00EA5AD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671F4" w:rsidRPr="00EA5ADA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2C6" w:rsidRPr="007C08B8" w:rsidRDefault="004E62C6" w:rsidP="0035453D">
      <w:pPr>
        <w:pStyle w:val="1"/>
        <w:pBdr>
          <w:bottom w:val="single" w:sz="6" w:space="1" w:color="auto"/>
        </w:pBdr>
        <w:rPr>
          <w:color w:val="0140A7"/>
          <w:sz w:val="48"/>
          <w:szCs w:val="48"/>
        </w:rPr>
      </w:pPr>
      <w:bookmarkStart w:id="1" w:name="_Toc378252690"/>
      <w:r w:rsidRPr="007C08B8">
        <w:rPr>
          <w:color w:val="0140A7"/>
          <w:sz w:val="48"/>
          <w:szCs w:val="48"/>
        </w:rPr>
        <w:lastRenderedPageBreak/>
        <w:t xml:space="preserve">Глава </w:t>
      </w:r>
      <w:r w:rsidRPr="007C08B8">
        <w:rPr>
          <w:color w:val="0140A7"/>
          <w:sz w:val="48"/>
          <w:szCs w:val="48"/>
          <w:lang w:val="en-US"/>
        </w:rPr>
        <w:t>I</w:t>
      </w:r>
      <w:r w:rsidRPr="007C08B8">
        <w:rPr>
          <w:color w:val="0140A7"/>
          <w:sz w:val="48"/>
          <w:szCs w:val="48"/>
        </w:rPr>
        <w:t xml:space="preserve">. </w:t>
      </w:r>
      <w:r w:rsidR="00D3357E">
        <w:rPr>
          <w:color w:val="0140A7"/>
          <w:sz w:val="48"/>
          <w:szCs w:val="48"/>
        </w:rPr>
        <w:t>Общеобразовательная</w:t>
      </w:r>
      <w:bookmarkEnd w:id="1"/>
    </w:p>
    <w:p w:rsidR="0047183B" w:rsidRPr="0047183B" w:rsidRDefault="0047183B" w:rsidP="0047183B">
      <w:pPr>
        <w:spacing w:before="100" w:beforeAutospacing="1" w:after="100" w:afterAutospacing="1" w:line="240" w:lineRule="auto"/>
        <w:ind w:left="2835"/>
        <w:jc w:val="both"/>
        <w:rPr>
          <w:rFonts w:ascii="Arial" w:hAnsi="Arial" w:cs="Arial"/>
          <w:i/>
          <w:iCs/>
          <w:sz w:val="20"/>
          <w:szCs w:val="20"/>
        </w:rPr>
      </w:pPr>
      <w:r w:rsidRPr="0047183B">
        <w:rPr>
          <w:rFonts w:ascii="Arial" w:hAnsi="Arial" w:cs="Arial"/>
          <w:i/>
          <w:iCs/>
          <w:sz w:val="20"/>
          <w:szCs w:val="20"/>
        </w:rPr>
        <w:t>Самая высокая степень человеческой мудрости - это умение пр</w:t>
      </w:r>
      <w:r w:rsidRPr="0047183B">
        <w:rPr>
          <w:rFonts w:ascii="Arial" w:hAnsi="Arial" w:cs="Arial"/>
          <w:i/>
          <w:iCs/>
          <w:sz w:val="20"/>
          <w:szCs w:val="20"/>
        </w:rPr>
        <w:t>и</w:t>
      </w:r>
      <w:r w:rsidRPr="0047183B">
        <w:rPr>
          <w:rFonts w:ascii="Arial" w:hAnsi="Arial" w:cs="Arial"/>
          <w:i/>
          <w:iCs/>
          <w:sz w:val="20"/>
          <w:szCs w:val="20"/>
        </w:rPr>
        <w:t>способиться к обстоятельствам и сохранять спокойствие вопр</w:t>
      </w:r>
      <w:r w:rsidRPr="0047183B">
        <w:rPr>
          <w:rFonts w:ascii="Arial" w:hAnsi="Arial" w:cs="Arial"/>
          <w:i/>
          <w:iCs/>
          <w:sz w:val="20"/>
          <w:szCs w:val="20"/>
        </w:rPr>
        <w:t>е</w:t>
      </w:r>
      <w:r w:rsidRPr="0047183B">
        <w:rPr>
          <w:rFonts w:ascii="Arial" w:hAnsi="Arial" w:cs="Arial"/>
          <w:i/>
          <w:iCs/>
          <w:sz w:val="20"/>
          <w:szCs w:val="20"/>
        </w:rPr>
        <w:t xml:space="preserve">ки внешним грозам. </w:t>
      </w:r>
    </w:p>
    <w:p w:rsidR="004E62C6" w:rsidRDefault="0047183B" w:rsidP="0047183B">
      <w:pPr>
        <w:spacing w:before="100" w:beforeAutospacing="1" w:after="100" w:afterAutospacing="1" w:line="240" w:lineRule="auto"/>
        <w:ind w:left="2835"/>
        <w:jc w:val="right"/>
        <w:rPr>
          <w:rFonts w:ascii="Arial" w:hAnsi="Arial" w:cs="Arial"/>
          <w:i/>
          <w:iCs/>
          <w:sz w:val="20"/>
          <w:szCs w:val="20"/>
        </w:rPr>
      </w:pPr>
      <w:r w:rsidRPr="0047183B">
        <w:rPr>
          <w:rFonts w:ascii="Arial" w:hAnsi="Arial" w:cs="Arial"/>
          <w:i/>
          <w:iCs/>
          <w:sz w:val="20"/>
          <w:szCs w:val="20"/>
        </w:rPr>
        <w:t>Даниель Дефо</w:t>
      </w:r>
    </w:p>
    <w:p w:rsidR="00F0086D" w:rsidRPr="003E2869" w:rsidRDefault="00F0086D" w:rsidP="003E286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>Проблем</w:t>
      </w:r>
      <w:r w:rsidR="00511D84">
        <w:rPr>
          <w:rFonts w:ascii="Arial" w:eastAsia="Times New Roman" w:hAnsi="Arial" w:cs="Arial"/>
          <w:sz w:val="24"/>
          <w:szCs w:val="24"/>
        </w:rPr>
        <w:t>а</w:t>
      </w:r>
      <w:r w:rsidRPr="00345443">
        <w:rPr>
          <w:rFonts w:ascii="Arial" w:eastAsia="Times New Roman" w:hAnsi="Arial" w:cs="Arial"/>
          <w:sz w:val="24"/>
          <w:szCs w:val="24"/>
        </w:rPr>
        <w:t xml:space="preserve"> защиты персональных данных – это, </w:t>
      </w:r>
      <w:proofErr w:type="gramStart"/>
      <w:r w:rsidRPr="00345443">
        <w:rPr>
          <w:rFonts w:ascii="Arial" w:eastAsia="Times New Roman" w:hAnsi="Arial" w:cs="Arial"/>
          <w:sz w:val="24"/>
          <w:szCs w:val="24"/>
        </w:rPr>
        <w:t>наверное</w:t>
      </w:r>
      <w:proofErr w:type="gramEnd"/>
      <w:r w:rsidRPr="00345443">
        <w:rPr>
          <w:rFonts w:ascii="Arial" w:eastAsia="Times New Roman" w:hAnsi="Arial" w:cs="Arial"/>
          <w:sz w:val="24"/>
          <w:szCs w:val="24"/>
        </w:rPr>
        <w:t xml:space="preserve"> самая «</w:t>
      </w:r>
      <w:proofErr w:type="spellStart"/>
      <w:r w:rsidRPr="00345443">
        <w:rPr>
          <w:rFonts w:ascii="Arial" w:eastAsia="Times New Roman" w:hAnsi="Arial" w:cs="Arial"/>
          <w:sz w:val="24"/>
          <w:szCs w:val="24"/>
        </w:rPr>
        <w:t>вопрос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>емкая</w:t>
      </w:r>
      <w:proofErr w:type="spellEnd"/>
      <w:r w:rsidRPr="00345443">
        <w:rPr>
          <w:rFonts w:ascii="Arial" w:eastAsia="Times New Roman" w:hAnsi="Arial" w:cs="Arial"/>
          <w:sz w:val="24"/>
          <w:szCs w:val="24"/>
        </w:rPr>
        <w:t>» сфера обеспечения безопасности информации на сегодня. С одной стор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 xml:space="preserve">ны это еще очень и очень молодая область деятельности – еще и десяти лет не насчитывает. А требования закона по защите персональных данных – жесткие. </w:t>
      </w:r>
      <w:r w:rsidR="008E23ED">
        <w:rPr>
          <w:rFonts w:ascii="Arial" w:eastAsia="Times New Roman" w:hAnsi="Arial" w:cs="Arial"/>
          <w:sz w:val="24"/>
          <w:szCs w:val="24"/>
        </w:rPr>
        <w:t>Но</w:t>
      </w:r>
      <w:r w:rsidR="0053604F">
        <w:rPr>
          <w:rFonts w:ascii="Arial" w:hAnsi="Arial" w:cs="Arial"/>
          <w:sz w:val="24"/>
          <w:szCs w:val="24"/>
        </w:rPr>
        <w:t>, для того чтобы говорить на одном языке надо вначале познакомиться с нек</w:t>
      </w:r>
      <w:r w:rsidR="0053604F">
        <w:rPr>
          <w:rFonts w:ascii="Arial" w:hAnsi="Arial" w:cs="Arial"/>
          <w:sz w:val="24"/>
          <w:szCs w:val="24"/>
        </w:rPr>
        <w:t>о</w:t>
      </w:r>
      <w:r w:rsidR="0053604F">
        <w:rPr>
          <w:rFonts w:ascii="Arial" w:hAnsi="Arial" w:cs="Arial"/>
          <w:sz w:val="24"/>
          <w:szCs w:val="24"/>
        </w:rPr>
        <w:t xml:space="preserve">торыми категориями, которые используются в этой предметной области. </w:t>
      </w:r>
    </w:p>
    <w:p w:rsidR="004E62C6" w:rsidRPr="002060B9" w:rsidRDefault="00D3357E" w:rsidP="002060B9">
      <w:pPr>
        <w:pStyle w:val="2"/>
        <w:rPr>
          <w:color w:val="2B4C73"/>
          <w:sz w:val="40"/>
          <w:szCs w:val="40"/>
        </w:rPr>
      </w:pPr>
      <w:bookmarkStart w:id="2" w:name="_Toc378252691"/>
      <w:r>
        <w:rPr>
          <w:color w:val="2B4C73"/>
          <w:sz w:val="40"/>
          <w:szCs w:val="40"/>
        </w:rPr>
        <w:t>О чем пойдет речь</w:t>
      </w:r>
      <w:bookmarkEnd w:id="2"/>
    </w:p>
    <w:p w:rsidR="004E62C6" w:rsidRPr="003E47EC" w:rsidRDefault="008F3B8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Уже из названия </w:t>
      </w:r>
      <w:r w:rsidR="008E23ED">
        <w:rPr>
          <w:rFonts w:ascii="Arial" w:hAnsi="Arial" w:cs="Arial"/>
          <w:sz w:val="24"/>
          <w:szCs w:val="24"/>
        </w:rPr>
        <w:t>понятно</w:t>
      </w:r>
      <w:r>
        <w:rPr>
          <w:rFonts w:ascii="Arial" w:hAnsi="Arial" w:cs="Arial"/>
          <w:sz w:val="24"/>
          <w:szCs w:val="24"/>
        </w:rPr>
        <w:t xml:space="preserve">, что речь </w:t>
      </w:r>
      <w:r w:rsidR="00643E65">
        <w:rPr>
          <w:rFonts w:ascii="Arial" w:hAnsi="Arial" w:cs="Arial"/>
          <w:sz w:val="24"/>
          <w:szCs w:val="24"/>
        </w:rPr>
        <w:t>пой</w:t>
      </w:r>
      <w:r>
        <w:rPr>
          <w:rFonts w:ascii="Arial" w:hAnsi="Arial" w:cs="Arial"/>
          <w:sz w:val="24"/>
          <w:szCs w:val="24"/>
        </w:rPr>
        <w:t xml:space="preserve">дет о защите персональных данных. </w:t>
      </w:r>
      <w:r w:rsidR="008E23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рассматриваемой предметной области можно выделить две важнейшие катег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рии: персональные данные и защита. </w:t>
      </w:r>
      <w:r w:rsidR="00F0086D">
        <w:rPr>
          <w:rFonts w:ascii="Arial" w:hAnsi="Arial" w:cs="Arial"/>
          <w:sz w:val="24"/>
          <w:szCs w:val="24"/>
        </w:rPr>
        <w:t>Казалось бы, что на бытовом уровне здесь все ясно и понятно, однако, на самом деле мы затрагиваем некоторые юридич</w:t>
      </w:r>
      <w:r w:rsidR="00F0086D">
        <w:rPr>
          <w:rFonts w:ascii="Arial" w:hAnsi="Arial" w:cs="Arial"/>
          <w:sz w:val="24"/>
          <w:szCs w:val="24"/>
        </w:rPr>
        <w:t>е</w:t>
      </w:r>
      <w:r w:rsidR="00F0086D">
        <w:rPr>
          <w:rFonts w:ascii="Arial" w:hAnsi="Arial" w:cs="Arial"/>
          <w:sz w:val="24"/>
          <w:szCs w:val="24"/>
        </w:rPr>
        <w:t>ские аспекты процесса обработки</w:t>
      </w:r>
      <w:r w:rsidR="00E24FA8">
        <w:rPr>
          <w:rFonts w:ascii="Arial" w:hAnsi="Arial" w:cs="Arial"/>
          <w:sz w:val="24"/>
          <w:szCs w:val="24"/>
        </w:rPr>
        <w:t xml:space="preserve"> и оборота</w:t>
      </w:r>
      <w:r w:rsidR="00F0086D">
        <w:rPr>
          <w:rFonts w:ascii="Arial" w:hAnsi="Arial" w:cs="Arial"/>
          <w:sz w:val="24"/>
          <w:szCs w:val="24"/>
        </w:rPr>
        <w:t xml:space="preserve"> персональных данных, а в этой о</w:t>
      </w:r>
      <w:r w:rsidR="00F0086D">
        <w:rPr>
          <w:rFonts w:ascii="Arial" w:hAnsi="Arial" w:cs="Arial"/>
          <w:sz w:val="24"/>
          <w:szCs w:val="24"/>
        </w:rPr>
        <w:t>б</w:t>
      </w:r>
      <w:r w:rsidR="00F0086D">
        <w:rPr>
          <w:rFonts w:ascii="Arial" w:hAnsi="Arial" w:cs="Arial"/>
          <w:sz w:val="24"/>
          <w:szCs w:val="24"/>
        </w:rPr>
        <w:t>ласти должно быть все четко определено. Итак, без длинных предисловий на</w:t>
      </w:r>
      <w:r w:rsidR="00F0086D">
        <w:rPr>
          <w:rFonts w:ascii="Arial" w:hAnsi="Arial" w:cs="Arial"/>
          <w:sz w:val="24"/>
          <w:szCs w:val="24"/>
        </w:rPr>
        <w:t>ч</w:t>
      </w:r>
      <w:r w:rsidR="00F0086D">
        <w:rPr>
          <w:rFonts w:ascii="Arial" w:hAnsi="Arial" w:cs="Arial"/>
          <w:sz w:val="24"/>
          <w:szCs w:val="24"/>
        </w:rPr>
        <w:t>нем.</w:t>
      </w:r>
      <w:r w:rsidR="004E62C6" w:rsidRPr="003E47EC">
        <w:rPr>
          <w:rFonts w:ascii="Arial" w:hAnsi="Arial" w:cs="Arial"/>
          <w:sz w:val="24"/>
          <w:szCs w:val="24"/>
        </w:rPr>
        <w:t xml:space="preserve"> </w:t>
      </w:r>
    </w:p>
    <w:p w:rsidR="004E62C6" w:rsidRPr="00F330E8" w:rsidRDefault="00D3357E" w:rsidP="002060B9">
      <w:pPr>
        <w:pStyle w:val="3"/>
        <w:rPr>
          <w:i/>
          <w:color w:val="3B689F"/>
          <w:sz w:val="32"/>
          <w:szCs w:val="32"/>
        </w:rPr>
      </w:pPr>
      <w:bookmarkStart w:id="3" w:name="_Toc378252692"/>
      <w:r w:rsidRPr="00F330E8">
        <w:rPr>
          <w:i/>
          <w:color w:val="3B689F"/>
          <w:sz w:val="32"/>
          <w:szCs w:val="32"/>
        </w:rPr>
        <w:t>Что такое персональные данные?</w:t>
      </w:r>
      <w:bookmarkEnd w:id="3"/>
    </w:p>
    <w:p w:rsidR="004702E5" w:rsidRPr="0050338A" w:rsidRDefault="008E23ED" w:rsidP="004702E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38A">
        <w:rPr>
          <w:rFonts w:ascii="Arial" w:hAnsi="Arial" w:cs="Arial"/>
          <w:sz w:val="24"/>
          <w:szCs w:val="24"/>
        </w:rPr>
        <w:t xml:space="preserve">Подсчитано, что в законах </w:t>
      </w:r>
      <w:r w:rsidR="00511D84" w:rsidRPr="0050338A">
        <w:rPr>
          <w:rFonts w:ascii="Arial" w:hAnsi="Arial" w:cs="Arial"/>
          <w:sz w:val="24"/>
          <w:szCs w:val="24"/>
        </w:rPr>
        <w:t xml:space="preserve">и подзаконных актах </w:t>
      </w:r>
      <w:r w:rsidRPr="0050338A">
        <w:rPr>
          <w:rFonts w:ascii="Arial" w:hAnsi="Arial" w:cs="Arial"/>
          <w:sz w:val="24"/>
          <w:szCs w:val="24"/>
        </w:rPr>
        <w:t xml:space="preserve">упоминается более </w:t>
      </w:r>
      <w:r w:rsidR="00511D84" w:rsidRPr="0050338A">
        <w:rPr>
          <w:rFonts w:ascii="Arial" w:hAnsi="Arial" w:cs="Arial"/>
          <w:sz w:val="24"/>
          <w:szCs w:val="24"/>
        </w:rPr>
        <w:t>4</w:t>
      </w:r>
      <w:r w:rsidRPr="0050338A">
        <w:rPr>
          <w:rFonts w:ascii="Arial" w:hAnsi="Arial" w:cs="Arial"/>
          <w:sz w:val="24"/>
          <w:szCs w:val="24"/>
        </w:rPr>
        <w:t>0 в</w:t>
      </w:r>
      <w:r w:rsidRPr="0050338A">
        <w:rPr>
          <w:rFonts w:ascii="Arial" w:hAnsi="Arial" w:cs="Arial"/>
          <w:sz w:val="24"/>
          <w:szCs w:val="24"/>
        </w:rPr>
        <w:t>и</w:t>
      </w:r>
      <w:r w:rsidRPr="0050338A">
        <w:rPr>
          <w:rFonts w:ascii="Arial" w:hAnsi="Arial" w:cs="Arial"/>
          <w:sz w:val="24"/>
          <w:szCs w:val="24"/>
        </w:rPr>
        <w:t>дов тайн</w:t>
      </w:r>
      <w:r w:rsidRPr="0050338A">
        <w:rPr>
          <w:rStyle w:val="af1"/>
          <w:rFonts w:ascii="Arial" w:hAnsi="Arial"/>
          <w:sz w:val="24"/>
          <w:szCs w:val="24"/>
        </w:rPr>
        <w:footnoteReference w:id="1"/>
      </w:r>
      <w:r w:rsidRPr="0050338A">
        <w:rPr>
          <w:rFonts w:ascii="Arial" w:hAnsi="Arial" w:cs="Arial"/>
          <w:sz w:val="24"/>
          <w:szCs w:val="24"/>
        </w:rPr>
        <w:t>. Но есть группа тайн, которая касается всех и каждого. Неприкоснове</w:t>
      </w:r>
      <w:r w:rsidRPr="0050338A">
        <w:rPr>
          <w:rFonts w:ascii="Arial" w:hAnsi="Arial" w:cs="Arial"/>
          <w:sz w:val="24"/>
          <w:szCs w:val="24"/>
        </w:rPr>
        <w:t>н</w:t>
      </w:r>
      <w:r w:rsidRPr="0050338A">
        <w:rPr>
          <w:rFonts w:ascii="Arial" w:hAnsi="Arial" w:cs="Arial"/>
          <w:sz w:val="24"/>
          <w:szCs w:val="24"/>
        </w:rPr>
        <w:t>ность частной жизни – конституционное право каждого гражданина.</w:t>
      </w:r>
    </w:p>
    <w:p w:rsidR="004B081B" w:rsidRPr="004B081B" w:rsidRDefault="004B081B" w:rsidP="004B081B">
      <w:pPr>
        <w:pStyle w:val="4"/>
        <w:rPr>
          <w:i/>
          <w:color w:val="002CE6"/>
          <w:lang w:eastAsia="ru-RU"/>
        </w:rPr>
      </w:pPr>
      <w:bookmarkStart w:id="4" w:name="_Toc378252693"/>
      <w:r w:rsidRPr="004B081B">
        <w:rPr>
          <w:i/>
          <w:color w:val="002CE6"/>
          <w:lang w:eastAsia="ru-RU"/>
        </w:rPr>
        <w:t>Признаки отнесения информации к персональным данным</w:t>
      </w:r>
      <w:bookmarkEnd w:id="4"/>
    </w:p>
    <w:p w:rsidR="00C20882" w:rsidRPr="0050338A" w:rsidRDefault="00A7582A" w:rsidP="0050338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DA7">
        <w:rPr>
          <w:rFonts w:ascii="Arial" w:hAnsi="Arial" w:cs="Arial"/>
          <w:sz w:val="24"/>
          <w:szCs w:val="24"/>
        </w:rPr>
        <w:t>Конституция декларирует недопустимость сбора, хранения, использования и распространения информации о частной жизни лица</w:t>
      </w:r>
      <w:r w:rsidRPr="00F70DA7">
        <w:rPr>
          <w:rStyle w:val="af1"/>
          <w:rFonts w:ascii="Arial" w:hAnsi="Arial" w:cs="Arial"/>
          <w:sz w:val="24"/>
          <w:szCs w:val="24"/>
        </w:rPr>
        <w:footnoteReference w:id="2"/>
      </w:r>
      <w:r w:rsidRPr="00F70D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Pr="00F70DA7">
        <w:rPr>
          <w:rFonts w:ascii="Arial" w:hAnsi="Arial" w:cs="Arial"/>
          <w:sz w:val="24"/>
          <w:szCs w:val="24"/>
        </w:rPr>
        <w:t xml:space="preserve"> содержание тайны ч</w:t>
      </w:r>
      <w:r w:rsidRPr="00F70DA7">
        <w:rPr>
          <w:rFonts w:ascii="Arial" w:hAnsi="Arial" w:cs="Arial"/>
          <w:sz w:val="24"/>
          <w:szCs w:val="24"/>
        </w:rPr>
        <w:t>а</w:t>
      </w:r>
      <w:r w:rsidRPr="00F70DA7">
        <w:rPr>
          <w:rFonts w:ascii="Arial" w:hAnsi="Arial" w:cs="Arial"/>
          <w:sz w:val="24"/>
          <w:szCs w:val="24"/>
        </w:rPr>
        <w:t>стной жизни входят конфиденциальные сведения, составляющие личную, семе</w:t>
      </w:r>
      <w:r w:rsidRPr="00F70DA7">
        <w:rPr>
          <w:rFonts w:ascii="Arial" w:hAnsi="Arial" w:cs="Arial"/>
          <w:sz w:val="24"/>
          <w:szCs w:val="24"/>
        </w:rPr>
        <w:t>й</w:t>
      </w:r>
      <w:r w:rsidRPr="00F70DA7">
        <w:rPr>
          <w:rFonts w:ascii="Arial" w:hAnsi="Arial" w:cs="Arial"/>
          <w:sz w:val="24"/>
          <w:szCs w:val="24"/>
        </w:rPr>
        <w:t>ную тайну лица, тайну переписки, почтовых, телефонных переговоров и иных с</w:t>
      </w:r>
      <w:r w:rsidRPr="00F70DA7">
        <w:rPr>
          <w:rFonts w:ascii="Arial" w:hAnsi="Arial" w:cs="Arial"/>
          <w:sz w:val="24"/>
          <w:szCs w:val="24"/>
        </w:rPr>
        <w:t>о</w:t>
      </w:r>
      <w:r w:rsidRPr="00F70DA7">
        <w:rPr>
          <w:rFonts w:ascii="Arial" w:hAnsi="Arial" w:cs="Arial"/>
          <w:sz w:val="24"/>
          <w:szCs w:val="24"/>
        </w:rPr>
        <w:t>общений, тайну голосования, тайну усыновления, персональные данные.</w:t>
      </w:r>
      <w:r w:rsidR="00837161">
        <w:rPr>
          <w:rFonts w:ascii="Arial" w:hAnsi="Arial" w:cs="Arial"/>
          <w:sz w:val="24"/>
          <w:szCs w:val="24"/>
        </w:rPr>
        <w:t xml:space="preserve"> </w:t>
      </w:r>
      <w:r w:rsidRPr="00B47EE5">
        <w:rPr>
          <w:rFonts w:ascii="Arial" w:hAnsi="Arial" w:cs="Arial"/>
          <w:sz w:val="24"/>
          <w:szCs w:val="24"/>
        </w:rPr>
        <w:t xml:space="preserve">Особое место в этой когорте занимают персональные данные. </w:t>
      </w:r>
      <w:r w:rsidR="002C7084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 xml:space="preserve">то </w:t>
      </w:r>
      <w:r w:rsidR="00837161">
        <w:rPr>
          <w:rFonts w:ascii="Arial" w:hAnsi="Arial" w:cs="Arial"/>
          <w:sz w:val="24"/>
          <w:szCs w:val="24"/>
        </w:rPr>
        <w:t xml:space="preserve">не только </w:t>
      </w:r>
      <w:r>
        <w:rPr>
          <w:rFonts w:ascii="Arial" w:hAnsi="Arial" w:cs="Arial"/>
          <w:sz w:val="24"/>
          <w:szCs w:val="24"/>
        </w:rPr>
        <w:t>фамилия, имя и отчество.</w:t>
      </w:r>
      <w:r w:rsidRPr="00B47EE5">
        <w:rPr>
          <w:rFonts w:ascii="Arial" w:hAnsi="Arial" w:cs="Arial"/>
          <w:sz w:val="24"/>
          <w:szCs w:val="24"/>
        </w:rPr>
        <w:t xml:space="preserve"> </w:t>
      </w:r>
      <w:r w:rsidR="006C44DA">
        <w:rPr>
          <w:rFonts w:ascii="Arial" w:hAnsi="Arial" w:cs="Arial"/>
          <w:sz w:val="24"/>
          <w:szCs w:val="24"/>
        </w:rPr>
        <w:t>Закон гласит:</w:t>
      </w:r>
      <w:r w:rsidRPr="00B47EE5">
        <w:rPr>
          <w:rFonts w:ascii="Arial" w:hAnsi="Arial" w:cs="Arial"/>
          <w:sz w:val="24"/>
          <w:szCs w:val="24"/>
        </w:rPr>
        <w:t xml:space="preserve"> персональные данные – </w:t>
      </w:r>
      <w:r w:rsidR="006C44DA">
        <w:rPr>
          <w:rFonts w:ascii="Arial" w:hAnsi="Arial" w:cs="Arial"/>
          <w:sz w:val="24"/>
          <w:szCs w:val="24"/>
        </w:rPr>
        <w:t xml:space="preserve">это </w:t>
      </w:r>
      <w:r w:rsidRPr="00B47EE5">
        <w:rPr>
          <w:rFonts w:ascii="Arial" w:hAnsi="Arial" w:cs="Arial"/>
          <w:sz w:val="24"/>
          <w:szCs w:val="24"/>
        </w:rPr>
        <w:t>любая информация, относящаяся к прямо или косвенно определенному или определяемому физич</w:t>
      </w:r>
      <w:r w:rsidRPr="00B47EE5">
        <w:rPr>
          <w:rFonts w:ascii="Arial" w:hAnsi="Arial" w:cs="Arial"/>
          <w:sz w:val="24"/>
          <w:szCs w:val="24"/>
        </w:rPr>
        <w:t>е</w:t>
      </w:r>
      <w:r w:rsidRPr="00B47EE5">
        <w:rPr>
          <w:rFonts w:ascii="Arial" w:hAnsi="Arial" w:cs="Arial"/>
          <w:sz w:val="24"/>
          <w:szCs w:val="24"/>
        </w:rPr>
        <w:t>скому лицу (субъекту персональных данных)</w:t>
      </w:r>
      <w:r w:rsidRPr="00B47EE5">
        <w:rPr>
          <w:rStyle w:val="af1"/>
          <w:rFonts w:ascii="Arial" w:hAnsi="Arial" w:cs="Arial"/>
          <w:sz w:val="24"/>
          <w:szCs w:val="24"/>
        </w:rPr>
        <w:footnoteReference w:id="3"/>
      </w:r>
      <w:r w:rsidR="006C44DA">
        <w:rPr>
          <w:rFonts w:ascii="Arial" w:hAnsi="Arial" w:cs="Arial"/>
          <w:sz w:val="24"/>
          <w:szCs w:val="24"/>
        </w:rPr>
        <w:t xml:space="preserve">. </w:t>
      </w:r>
      <w:r w:rsidRPr="00650987">
        <w:rPr>
          <w:rFonts w:ascii="Arial" w:hAnsi="Arial" w:cs="Arial"/>
          <w:sz w:val="24"/>
          <w:szCs w:val="24"/>
        </w:rPr>
        <w:t>Словосочетание «любая информ</w:t>
      </w:r>
      <w:r w:rsidRPr="00650987">
        <w:rPr>
          <w:rFonts w:ascii="Arial" w:hAnsi="Arial" w:cs="Arial"/>
          <w:sz w:val="24"/>
          <w:szCs w:val="24"/>
        </w:rPr>
        <w:t>а</w:t>
      </w:r>
      <w:r w:rsidRPr="00650987">
        <w:rPr>
          <w:rFonts w:ascii="Arial" w:hAnsi="Arial" w:cs="Arial"/>
          <w:sz w:val="24"/>
          <w:szCs w:val="24"/>
        </w:rPr>
        <w:t xml:space="preserve">ция» ясно указывает на широкое определение </w:t>
      </w:r>
      <w:r w:rsidR="00511D84">
        <w:rPr>
          <w:rFonts w:ascii="Arial" w:hAnsi="Arial" w:cs="Arial"/>
          <w:sz w:val="24"/>
          <w:szCs w:val="24"/>
        </w:rPr>
        <w:t xml:space="preserve">этого </w:t>
      </w:r>
      <w:r>
        <w:rPr>
          <w:rFonts w:ascii="Arial" w:hAnsi="Arial" w:cs="Arial"/>
          <w:sz w:val="24"/>
          <w:szCs w:val="24"/>
        </w:rPr>
        <w:t>понятия</w:t>
      </w:r>
      <w:r w:rsidRPr="00650987">
        <w:rPr>
          <w:rFonts w:ascii="Arial" w:hAnsi="Arial" w:cs="Arial"/>
          <w:sz w:val="24"/>
          <w:szCs w:val="24"/>
        </w:rPr>
        <w:t xml:space="preserve">. На сколько </w:t>
      </w:r>
      <w:r w:rsidR="00511D84">
        <w:rPr>
          <w:rFonts w:ascii="Arial" w:hAnsi="Arial" w:cs="Arial"/>
          <w:sz w:val="24"/>
          <w:szCs w:val="24"/>
        </w:rPr>
        <w:t>это</w:t>
      </w:r>
      <w:r w:rsidRPr="00650987">
        <w:rPr>
          <w:rFonts w:ascii="Arial" w:hAnsi="Arial" w:cs="Arial"/>
          <w:sz w:val="24"/>
          <w:szCs w:val="24"/>
        </w:rPr>
        <w:t xml:space="preserve"> </w:t>
      </w:r>
      <w:r w:rsidR="00837161">
        <w:rPr>
          <w:rFonts w:ascii="Arial" w:hAnsi="Arial" w:cs="Arial"/>
          <w:sz w:val="24"/>
          <w:szCs w:val="24"/>
        </w:rPr>
        <w:t>п</w:t>
      </w:r>
      <w:r w:rsidR="00837161">
        <w:rPr>
          <w:rFonts w:ascii="Arial" w:hAnsi="Arial" w:cs="Arial"/>
          <w:sz w:val="24"/>
          <w:szCs w:val="24"/>
        </w:rPr>
        <w:t>о</w:t>
      </w:r>
      <w:r w:rsidR="00837161">
        <w:rPr>
          <w:rFonts w:ascii="Arial" w:hAnsi="Arial" w:cs="Arial"/>
          <w:sz w:val="24"/>
          <w:szCs w:val="24"/>
        </w:rPr>
        <w:t>няти</w:t>
      </w:r>
      <w:r w:rsidR="00511D84">
        <w:rPr>
          <w:rFonts w:ascii="Arial" w:hAnsi="Arial" w:cs="Arial"/>
          <w:sz w:val="24"/>
          <w:szCs w:val="24"/>
        </w:rPr>
        <w:t>е</w:t>
      </w:r>
      <w:r w:rsidR="00837161">
        <w:rPr>
          <w:rFonts w:ascii="Arial" w:hAnsi="Arial" w:cs="Arial"/>
          <w:sz w:val="24"/>
          <w:szCs w:val="24"/>
        </w:rPr>
        <w:t xml:space="preserve"> </w:t>
      </w:r>
      <w:r w:rsidRPr="00650987">
        <w:rPr>
          <w:rFonts w:ascii="Arial" w:hAnsi="Arial" w:cs="Arial"/>
          <w:sz w:val="24"/>
          <w:szCs w:val="24"/>
        </w:rPr>
        <w:t>может быть широк</w:t>
      </w:r>
      <w:r w:rsidR="00511D84">
        <w:rPr>
          <w:rFonts w:ascii="Arial" w:hAnsi="Arial" w:cs="Arial"/>
          <w:sz w:val="24"/>
          <w:szCs w:val="24"/>
        </w:rPr>
        <w:t>им</w:t>
      </w:r>
      <w:r w:rsidRPr="00650987">
        <w:rPr>
          <w:rFonts w:ascii="Arial" w:hAnsi="Arial" w:cs="Arial"/>
          <w:sz w:val="24"/>
          <w:szCs w:val="24"/>
        </w:rPr>
        <w:t>, иллюстрирует такой пример</w:t>
      </w:r>
      <w:r w:rsidRPr="00650987">
        <w:rPr>
          <w:rStyle w:val="af1"/>
          <w:rFonts w:ascii="Arial" w:hAnsi="Arial"/>
          <w:sz w:val="24"/>
          <w:szCs w:val="24"/>
        </w:rPr>
        <w:footnoteReference w:id="4"/>
      </w:r>
      <w:r w:rsidRPr="00650987">
        <w:rPr>
          <w:rFonts w:ascii="Arial" w:hAnsi="Arial" w:cs="Arial"/>
          <w:sz w:val="24"/>
          <w:szCs w:val="24"/>
        </w:rPr>
        <w:t xml:space="preserve">: </w:t>
      </w:r>
      <w:r w:rsidR="006C44DA">
        <w:rPr>
          <w:rFonts w:ascii="Arial" w:hAnsi="Arial" w:cs="Arial"/>
          <w:sz w:val="24"/>
          <w:szCs w:val="24"/>
        </w:rPr>
        <w:t>в</w:t>
      </w:r>
      <w:r w:rsidRPr="00650987">
        <w:rPr>
          <w:rFonts w:ascii="Arial" w:hAnsi="Arial" w:cs="Arial"/>
          <w:sz w:val="24"/>
          <w:szCs w:val="24"/>
        </w:rPr>
        <w:t xml:space="preserve"> ходе судебного пр</w:t>
      </w:r>
      <w:r w:rsidRPr="00650987">
        <w:rPr>
          <w:rFonts w:ascii="Arial" w:hAnsi="Arial" w:cs="Arial"/>
          <w:sz w:val="24"/>
          <w:szCs w:val="24"/>
        </w:rPr>
        <w:t>о</w:t>
      </w:r>
      <w:r w:rsidRPr="00650987">
        <w:rPr>
          <w:rFonts w:ascii="Arial" w:hAnsi="Arial" w:cs="Arial"/>
          <w:sz w:val="24"/>
          <w:szCs w:val="24"/>
        </w:rPr>
        <w:lastRenderedPageBreak/>
        <w:t xml:space="preserve">цесса по вопросу об опеке над девочкой был произведен </w:t>
      </w:r>
      <w:proofErr w:type="spellStart"/>
      <w:proofErr w:type="gramStart"/>
      <w:r w:rsidRPr="00650987">
        <w:rPr>
          <w:rFonts w:ascii="Arial" w:hAnsi="Arial" w:cs="Arial"/>
          <w:sz w:val="24"/>
          <w:szCs w:val="24"/>
        </w:rPr>
        <w:t>нейро-психиатрический</w:t>
      </w:r>
      <w:proofErr w:type="spellEnd"/>
      <w:proofErr w:type="gramEnd"/>
      <w:r w:rsidRPr="00650987">
        <w:rPr>
          <w:rFonts w:ascii="Arial" w:hAnsi="Arial" w:cs="Arial"/>
          <w:sz w:val="24"/>
          <w:szCs w:val="24"/>
        </w:rPr>
        <w:t xml:space="preserve"> анализ ее состояния, в ходе которого был представлен ее рисунок, характер</w:t>
      </w:r>
      <w:r w:rsidRPr="00650987">
        <w:rPr>
          <w:rFonts w:ascii="Arial" w:hAnsi="Arial" w:cs="Arial"/>
          <w:sz w:val="24"/>
          <w:szCs w:val="24"/>
        </w:rPr>
        <w:t>и</w:t>
      </w:r>
      <w:r w:rsidRPr="00650987">
        <w:rPr>
          <w:rFonts w:ascii="Arial" w:hAnsi="Arial" w:cs="Arial"/>
          <w:sz w:val="24"/>
          <w:szCs w:val="24"/>
        </w:rPr>
        <w:t xml:space="preserve">зующий ее семью. Рисунок содержал информацию о ее состоянии </w:t>
      </w:r>
      <w:r w:rsidR="009A0EE0" w:rsidRPr="00650987">
        <w:rPr>
          <w:rFonts w:ascii="Arial" w:hAnsi="Arial" w:cs="Arial"/>
          <w:sz w:val="24"/>
          <w:szCs w:val="24"/>
        </w:rPr>
        <w:t>(состояние здоровья с психиатрической точки зрения)</w:t>
      </w:r>
      <w:r w:rsidR="009A0EE0">
        <w:rPr>
          <w:rFonts w:ascii="Arial" w:hAnsi="Arial" w:cs="Arial"/>
          <w:sz w:val="24"/>
          <w:szCs w:val="24"/>
        </w:rPr>
        <w:t xml:space="preserve"> </w:t>
      </w:r>
      <w:r w:rsidRPr="00650987">
        <w:rPr>
          <w:rFonts w:ascii="Arial" w:hAnsi="Arial" w:cs="Arial"/>
          <w:sz w:val="24"/>
          <w:szCs w:val="24"/>
        </w:rPr>
        <w:t>и то, что она думала о поведении отца и матери. Суд признал</w:t>
      </w:r>
      <w:r w:rsidR="009A0EE0">
        <w:rPr>
          <w:rFonts w:ascii="Arial" w:hAnsi="Arial" w:cs="Arial"/>
          <w:sz w:val="24"/>
          <w:szCs w:val="24"/>
        </w:rPr>
        <w:t>, что рисунок</w:t>
      </w:r>
      <w:r w:rsidRPr="00650987">
        <w:rPr>
          <w:rFonts w:ascii="Arial" w:hAnsi="Arial" w:cs="Arial"/>
          <w:sz w:val="24"/>
          <w:szCs w:val="24"/>
        </w:rPr>
        <w:t xml:space="preserve"> </w:t>
      </w:r>
      <w:r w:rsidR="009A0EE0">
        <w:rPr>
          <w:rFonts w:ascii="Arial" w:hAnsi="Arial" w:cs="Arial"/>
          <w:sz w:val="24"/>
          <w:szCs w:val="24"/>
        </w:rPr>
        <w:t xml:space="preserve">содержит сведения, которые относятся к </w:t>
      </w:r>
      <w:r w:rsidRPr="00650987">
        <w:rPr>
          <w:rFonts w:ascii="Arial" w:hAnsi="Arial" w:cs="Arial"/>
          <w:sz w:val="24"/>
          <w:szCs w:val="24"/>
        </w:rPr>
        <w:t>пе</w:t>
      </w:r>
      <w:r w:rsidRPr="00650987">
        <w:rPr>
          <w:rFonts w:ascii="Arial" w:hAnsi="Arial" w:cs="Arial"/>
          <w:sz w:val="24"/>
          <w:szCs w:val="24"/>
        </w:rPr>
        <w:t>р</w:t>
      </w:r>
      <w:r w:rsidRPr="00650987">
        <w:rPr>
          <w:rFonts w:ascii="Arial" w:hAnsi="Arial" w:cs="Arial"/>
          <w:sz w:val="24"/>
          <w:szCs w:val="24"/>
        </w:rPr>
        <w:t>сональным данным.</w:t>
      </w:r>
      <w:r w:rsidR="006C44DA">
        <w:rPr>
          <w:rFonts w:ascii="Arial" w:hAnsi="Arial" w:cs="Arial"/>
          <w:sz w:val="24"/>
          <w:szCs w:val="24"/>
        </w:rPr>
        <w:t xml:space="preserve"> </w:t>
      </w:r>
      <w:r w:rsidR="006C44DA" w:rsidRPr="00995AD7">
        <w:rPr>
          <w:rFonts w:ascii="Arial" w:hAnsi="Arial" w:cs="Arial"/>
          <w:sz w:val="24"/>
          <w:szCs w:val="24"/>
        </w:rPr>
        <w:t xml:space="preserve">Не менее важную смысловую нагрузку в определении несет и слово «относящаяся». </w:t>
      </w:r>
      <w:r w:rsidR="00C20882">
        <w:rPr>
          <w:rFonts w:ascii="Arial" w:hAnsi="Arial" w:cs="Arial"/>
          <w:sz w:val="24"/>
          <w:szCs w:val="24"/>
        </w:rPr>
        <w:t>И этого следует важный вывод:</w:t>
      </w:r>
      <w:r w:rsidR="0050338A">
        <w:rPr>
          <w:rFonts w:ascii="Arial" w:hAnsi="Arial" w:cs="Arial"/>
          <w:sz w:val="24"/>
          <w:szCs w:val="24"/>
        </w:rPr>
        <w:t xml:space="preserve"> с</w:t>
      </w:r>
      <w:r w:rsidR="00C20882" w:rsidRPr="0050338A">
        <w:rPr>
          <w:rFonts w:ascii="Arial" w:hAnsi="Arial" w:cs="Arial"/>
          <w:sz w:val="24"/>
          <w:szCs w:val="24"/>
        </w:rPr>
        <w:t>оставить исчерпывающий список сведений, которые составляют персональные данные – невозможно.</w:t>
      </w:r>
    </w:p>
    <w:p w:rsidR="00CE709E" w:rsidRDefault="00092BD0" w:rsidP="00CE709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первый взгляд сведения тогда относятся «к лицу», </w:t>
      </w:r>
      <w:r w:rsidR="006C44DA" w:rsidRPr="00995AD7">
        <w:rPr>
          <w:rFonts w:ascii="Arial" w:hAnsi="Arial" w:cs="Arial"/>
          <w:sz w:val="24"/>
          <w:szCs w:val="24"/>
        </w:rPr>
        <w:t>когда он</w:t>
      </w:r>
      <w:r w:rsidR="00643E65">
        <w:rPr>
          <w:rFonts w:ascii="Arial" w:hAnsi="Arial" w:cs="Arial"/>
          <w:sz w:val="24"/>
          <w:szCs w:val="24"/>
        </w:rPr>
        <w:t>и</w:t>
      </w:r>
      <w:r w:rsidR="006C44DA" w:rsidRPr="00995AD7">
        <w:rPr>
          <w:rFonts w:ascii="Arial" w:hAnsi="Arial" w:cs="Arial"/>
          <w:sz w:val="24"/>
          <w:szCs w:val="24"/>
        </w:rPr>
        <w:t xml:space="preserve"> «о лице». Но это не совсем так. </w:t>
      </w:r>
      <w:r w:rsidR="006C44DA">
        <w:rPr>
          <w:rFonts w:ascii="Arial" w:hAnsi="Arial" w:cs="Arial"/>
          <w:sz w:val="24"/>
          <w:szCs w:val="24"/>
        </w:rPr>
        <w:t xml:space="preserve">К примеру, </w:t>
      </w:r>
      <w:r w:rsidR="00CE709E">
        <w:rPr>
          <w:rFonts w:ascii="Arial" w:hAnsi="Arial" w:cs="Arial"/>
          <w:sz w:val="24"/>
          <w:szCs w:val="24"/>
        </w:rPr>
        <w:t>при приеме на работу учитель заполняет кадр</w:t>
      </w:r>
      <w:r w:rsidR="00CE709E">
        <w:rPr>
          <w:rFonts w:ascii="Arial" w:hAnsi="Arial" w:cs="Arial"/>
          <w:sz w:val="24"/>
          <w:szCs w:val="24"/>
        </w:rPr>
        <w:t>о</w:t>
      </w:r>
      <w:r w:rsidR="00CE709E">
        <w:rPr>
          <w:rFonts w:ascii="Arial" w:hAnsi="Arial" w:cs="Arial"/>
          <w:sz w:val="24"/>
          <w:szCs w:val="24"/>
        </w:rPr>
        <w:t xml:space="preserve">вую </w:t>
      </w:r>
      <w:proofErr w:type="gramStart"/>
      <w:r w:rsidR="00CE709E">
        <w:rPr>
          <w:rFonts w:ascii="Arial" w:hAnsi="Arial" w:cs="Arial"/>
          <w:sz w:val="24"/>
          <w:szCs w:val="24"/>
        </w:rPr>
        <w:t>форму</w:t>
      </w:r>
      <w:proofErr w:type="gramEnd"/>
      <w:r w:rsidR="00CE709E">
        <w:rPr>
          <w:rFonts w:ascii="Arial" w:hAnsi="Arial" w:cs="Arial"/>
          <w:sz w:val="24"/>
          <w:szCs w:val="24"/>
        </w:rPr>
        <w:t xml:space="preserve"> Т-2 в </w:t>
      </w:r>
      <w:proofErr w:type="gramStart"/>
      <w:r w:rsidR="00CE709E">
        <w:rPr>
          <w:rFonts w:ascii="Arial" w:hAnsi="Arial" w:cs="Arial"/>
          <w:sz w:val="24"/>
          <w:szCs w:val="24"/>
        </w:rPr>
        <w:t>которой</w:t>
      </w:r>
      <w:proofErr w:type="gramEnd"/>
      <w:r w:rsidR="00CE709E">
        <w:rPr>
          <w:rFonts w:ascii="Arial" w:hAnsi="Arial" w:cs="Arial"/>
          <w:sz w:val="24"/>
          <w:szCs w:val="24"/>
        </w:rPr>
        <w:t xml:space="preserve"> указываются сведения о родственниках. </w:t>
      </w:r>
      <w:r w:rsidR="006C44DA">
        <w:rPr>
          <w:rFonts w:ascii="Arial" w:hAnsi="Arial" w:cs="Arial"/>
          <w:sz w:val="24"/>
          <w:szCs w:val="24"/>
        </w:rPr>
        <w:t xml:space="preserve">И </w:t>
      </w:r>
      <w:r w:rsidR="006C44DA" w:rsidRPr="00995AD7">
        <w:rPr>
          <w:rFonts w:ascii="Arial" w:hAnsi="Arial" w:cs="Arial"/>
          <w:sz w:val="24"/>
          <w:szCs w:val="24"/>
        </w:rPr>
        <w:t>эт</w:t>
      </w:r>
      <w:r w:rsidR="00CE709E">
        <w:rPr>
          <w:rFonts w:ascii="Arial" w:hAnsi="Arial" w:cs="Arial"/>
          <w:sz w:val="24"/>
          <w:szCs w:val="24"/>
        </w:rPr>
        <w:t>и</w:t>
      </w:r>
      <w:r w:rsidR="006C44DA" w:rsidRPr="00995AD7">
        <w:rPr>
          <w:rFonts w:ascii="Arial" w:hAnsi="Arial" w:cs="Arial"/>
          <w:sz w:val="24"/>
          <w:szCs w:val="24"/>
        </w:rPr>
        <w:t xml:space="preserve"> </w:t>
      </w:r>
      <w:r w:rsidR="00CE709E">
        <w:rPr>
          <w:rFonts w:ascii="Arial" w:hAnsi="Arial" w:cs="Arial"/>
          <w:sz w:val="24"/>
          <w:szCs w:val="24"/>
        </w:rPr>
        <w:t>перс</w:t>
      </w:r>
      <w:r w:rsidR="00CE709E">
        <w:rPr>
          <w:rFonts w:ascii="Arial" w:hAnsi="Arial" w:cs="Arial"/>
          <w:sz w:val="24"/>
          <w:szCs w:val="24"/>
        </w:rPr>
        <w:t>о</w:t>
      </w:r>
      <w:r w:rsidR="00CE709E">
        <w:rPr>
          <w:rFonts w:ascii="Arial" w:hAnsi="Arial" w:cs="Arial"/>
          <w:sz w:val="24"/>
          <w:szCs w:val="24"/>
        </w:rPr>
        <w:t>нальные данные</w:t>
      </w:r>
      <w:r w:rsidR="00CE709E" w:rsidRPr="00995AD7">
        <w:rPr>
          <w:rFonts w:ascii="Arial" w:hAnsi="Arial" w:cs="Arial"/>
          <w:sz w:val="24"/>
          <w:szCs w:val="24"/>
        </w:rPr>
        <w:t xml:space="preserve"> </w:t>
      </w:r>
      <w:r w:rsidR="006C44DA">
        <w:rPr>
          <w:rFonts w:ascii="Arial" w:hAnsi="Arial" w:cs="Arial"/>
          <w:sz w:val="24"/>
          <w:szCs w:val="24"/>
        </w:rPr>
        <w:t xml:space="preserve">уже </w:t>
      </w:r>
      <w:r w:rsidR="006C44DA" w:rsidRPr="00995AD7">
        <w:rPr>
          <w:rFonts w:ascii="Arial" w:hAnsi="Arial" w:cs="Arial"/>
          <w:sz w:val="24"/>
          <w:szCs w:val="24"/>
        </w:rPr>
        <w:t>буд</w:t>
      </w:r>
      <w:r w:rsidR="00CE709E">
        <w:rPr>
          <w:rFonts w:ascii="Arial" w:hAnsi="Arial" w:cs="Arial"/>
          <w:sz w:val="24"/>
          <w:szCs w:val="24"/>
        </w:rPr>
        <w:t>у</w:t>
      </w:r>
      <w:r w:rsidR="006C44DA" w:rsidRPr="00995AD7">
        <w:rPr>
          <w:rFonts w:ascii="Arial" w:hAnsi="Arial" w:cs="Arial"/>
          <w:sz w:val="24"/>
          <w:szCs w:val="24"/>
        </w:rPr>
        <w:t xml:space="preserve">т «относиться» </w:t>
      </w:r>
      <w:r w:rsidR="00CE709E">
        <w:rPr>
          <w:rFonts w:ascii="Arial" w:hAnsi="Arial" w:cs="Arial"/>
          <w:sz w:val="24"/>
          <w:szCs w:val="24"/>
        </w:rPr>
        <w:t xml:space="preserve">не только учителю, но  </w:t>
      </w:r>
      <w:r w:rsidR="006C44DA" w:rsidRPr="00995AD7">
        <w:rPr>
          <w:rFonts w:ascii="Arial" w:hAnsi="Arial" w:cs="Arial"/>
          <w:sz w:val="24"/>
          <w:szCs w:val="24"/>
        </w:rPr>
        <w:t xml:space="preserve">также и к </w:t>
      </w:r>
      <w:r w:rsidR="00CE709E">
        <w:rPr>
          <w:rFonts w:ascii="Arial" w:hAnsi="Arial" w:cs="Arial"/>
          <w:sz w:val="24"/>
          <w:szCs w:val="24"/>
        </w:rPr>
        <w:t>его родственникам</w:t>
      </w:r>
      <w:r w:rsidR="006C44DA" w:rsidRPr="00995AD7">
        <w:rPr>
          <w:rFonts w:ascii="Arial" w:hAnsi="Arial" w:cs="Arial"/>
          <w:sz w:val="24"/>
          <w:szCs w:val="24"/>
        </w:rPr>
        <w:t>.</w:t>
      </w:r>
      <w:r w:rsidR="006C44DA">
        <w:rPr>
          <w:rFonts w:ascii="Arial" w:hAnsi="Arial" w:cs="Arial"/>
          <w:sz w:val="24"/>
          <w:szCs w:val="24"/>
        </w:rPr>
        <w:t xml:space="preserve"> </w:t>
      </w:r>
    </w:p>
    <w:p w:rsidR="006C44DA" w:rsidRDefault="00092BD0" w:rsidP="00CE709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C44DA" w:rsidRPr="00E45703">
        <w:rPr>
          <w:rFonts w:ascii="Arial" w:hAnsi="Arial" w:cs="Arial"/>
          <w:sz w:val="24"/>
          <w:szCs w:val="24"/>
        </w:rPr>
        <w:t xml:space="preserve">ерсональные данные </w:t>
      </w:r>
      <w:r>
        <w:rPr>
          <w:rFonts w:ascii="Arial" w:hAnsi="Arial" w:cs="Arial"/>
          <w:sz w:val="24"/>
          <w:szCs w:val="24"/>
        </w:rPr>
        <w:t>могут быть</w:t>
      </w:r>
      <w:r w:rsidR="006C44DA" w:rsidRPr="00E45703">
        <w:rPr>
          <w:rFonts w:ascii="Arial" w:hAnsi="Arial" w:cs="Arial"/>
          <w:sz w:val="24"/>
          <w:szCs w:val="24"/>
        </w:rPr>
        <w:t xml:space="preserve"> в любой форме – текстов</w:t>
      </w:r>
      <w:r>
        <w:rPr>
          <w:rFonts w:ascii="Arial" w:hAnsi="Arial" w:cs="Arial"/>
          <w:sz w:val="24"/>
          <w:szCs w:val="24"/>
        </w:rPr>
        <w:t xml:space="preserve">ой, </w:t>
      </w:r>
      <w:r w:rsidR="006C44DA" w:rsidRPr="00E45703">
        <w:rPr>
          <w:rFonts w:ascii="Arial" w:hAnsi="Arial" w:cs="Arial"/>
          <w:sz w:val="24"/>
          <w:szCs w:val="24"/>
        </w:rPr>
        <w:t>цифров</w:t>
      </w:r>
      <w:r>
        <w:rPr>
          <w:rFonts w:ascii="Arial" w:hAnsi="Arial" w:cs="Arial"/>
          <w:sz w:val="24"/>
          <w:szCs w:val="24"/>
        </w:rPr>
        <w:t>ой</w:t>
      </w:r>
      <w:r w:rsidR="006C44DA" w:rsidRPr="00E45703">
        <w:rPr>
          <w:rFonts w:ascii="Arial" w:hAnsi="Arial" w:cs="Arial"/>
          <w:sz w:val="24"/>
          <w:szCs w:val="24"/>
        </w:rPr>
        <w:t>, графическ</w:t>
      </w:r>
      <w:r>
        <w:rPr>
          <w:rFonts w:ascii="Arial" w:hAnsi="Arial" w:cs="Arial"/>
          <w:sz w:val="24"/>
          <w:szCs w:val="24"/>
        </w:rPr>
        <w:t>ой</w:t>
      </w:r>
      <w:r w:rsidR="006C44DA" w:rsidRPr="00E457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видео</w:t>
      </w:r>
      <w:r w:rsidR="006C44DA" w:rsidRPr="00E45703">
        <w:rPr>
          <w:rFonts w:ascii="Arial" w:hAnsi="Arial" w:cs="Arial"/>
          <w:sz w:val="24"/>
          <w:szCs w:val="24"/>
        </w:rPr>
        <w:t xml:space="preserve"> или акустическ</w:t>
      </w:r>
      <w:r>
        <w:rPr>
          <w:rFonts w:ascii="Arial" w:hAnsi="Arial" w:cs="Arial"/>
          <w:sz w:val="24"/>
          <w:szCs w:val="24"/>
        </w:rPr>
        <w:t>ой</w:t>
      </w:r>
      <w:r w:rsidR="006C44DA" w:rsidRPr="00E457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C44DA" w:rsidRPr="00E45703">
        <w:rPr>
          <w:rFonts w:ascii="Arial" w:hAnsi="Arial" w:cs="Arial"/>
          <w:sz w:val="24"/>
          <w:szCs w:val="24"/>
        </w:rPr>
        <w:t>Сюда входит все: и информация, зафикс</w:t>
      </w:r>
      <w:r w:rsidR="006C44DA" w:rsidRPr="00E45703">
        <w:rPr>
          <w:rFonts w:ascii="Arial" w:hAnsi="Arial" w:cs="Arial"/>
          <w:sz w:val="24"/>
          <w:szCs w:val="24"/>
        </w:rPr>
        <w:t>и</w:t>
      </w:r>
      <w:r w:rsidR="006C44DA" w:rsidRPr="00E45703">
        <w:rPr>
          <w:rFonts w:ascii="Arial" w:hAnsi="Arial" w:cs="Arial"/>
          <w:sz w:val="24"/>
          <w:szCs w:val="24"/>
        </w:rPr>
        <w:t>рованная на бумаге, и информация, хранимая в памяти компьютера как в двои</w:t>
      </w:r>
      <w:r w:rsidR="006C44DA" w:rsidRPr="00E45703">
        <w:rPr>
          <w:rFonts w:ascii="Arial" w:hAnsi="Arial" w:cs="Arial"/>
          <w:sz w:val="24"/>
          <w:szCs w:val="24"/>
        </w:rPr>
        <w:t>ч</w:t>
      </w:r>
      <w:r w:rsidR="006C44DA" w:rsidRPr="00E45703">
        <w:rPr>
          <w:rFonts w:ascii="Arial" w:hAnsi="Arial" w:cs="Arial"/>
          <w:sz w:val="24"/>
          <w:szCs w:val="24"/>
        </w:rPr>
        <w:t>ной виде, так и в виде, например, звук</w:t>
      </w:r>
      <w:r w:rsidR="00610DD3">
        <w:rPr>
          <w:rFonts w:ascii="Arial" w:hAnsi="Arial" w:cs="Arial"/>
          <w:sz w:val="24"/>
          <w:szCs w:val="24"/>
        </w:rPr>
        <w:t>а</w:t>
      </w:r>
      <w:r w:rsidR="006C44DA" w:rsidRPr="00E45703">
        <w:rPr>
          <w:rFonts w:ascii="Arial" w:hAnsi="Arial" w:cs="Arial"/>
          <w:sz w:val="24"/>
          <w:szCs w:val="24"/>
        </w:rPr>
        <w:t xml:space="preserve"> и изображени</w:t>
      </w:r>
      <w:r w:rsidR="00610DD3">
        <w:rPr>
          <w:rFonts w:ascii="Arial" w:hAnsi="Arial" w:cs="Arial"/>
          <w:sz w:val="24"/>
          <w:szCs w:val="24"/>
        </w:rPr>
        <w:t>я</w:t>
      </w:r>
      <w:r w:rsidR="006C44DA" w:rsidRPr="00E45703">
        <w:rPr>
          <w:rFonts w:ascii="Arial" w:hAnsi="Arial" w:cs="Arial"/>
          <w:sz w:val="24"/>
          <w:szCs w:val="24"/>
        </w:rPr>
        <w:t>.</w:t>
      </w:r>
      <w:proofErr w:type="gramEnd"/>
    </w:p>
    <w:p w:rsidR="002E6CD8" w:rsidRPr="00345443" w:rsidRDefault="002E6CD8" w:rsidP="002E6CD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Итак, </w:t>
      </w:r>
      <w:r w:rsidRPr="00345443">
        <w:rPr>
          <w:rFonts w:ascii="Arial" w:eastAsia="Times New Roman" w:hAnsi="Arial" w:cs="Arial"/>
          <w:sz w:val="24"/>
          <w:szCs w:val="24"/>
        </w:rPr>
        <w:t>определяющими признаками отнесения той или иной информации к персональным данным являются:</w:t>
      </w:r>
    </w:p>
    <w:p w:rsidR="002E6CD8" w:rsidRPr="00F6461A" w:rsidRDefault="002E6CD8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возможность прямо или косвенно определить на основании этой информации ко</w:t>
      </w:r>
      <w:r w:rsidRPr="00F6461A">
        <w:rPr>
          <w:rFonts w:ascii="Arial" w:eastAsia="Times New Roman" w:hAnsi="Arial" w:cs="Arial"/>
          <w:sz w:val="20"/>
          <w:szCs w:val="20"/>
        </w:rPr>
        <w:t>н</w:t>
      </w:r>
      <w:r w:rsidRPr="00F6461A">
        <w:rPr>
          <w:rFonts w:ascii="Arial" w:eastAsia="Times New Roman" w:hAnsi="Arial" w:cs="Arial"/>
          <w:sz w:val="20"/>
          <w:szCs w:val="20"/>
        </w:rPr>
        <w:t>кретное физическое лицо (субъекта), которому принадлежат эти данные;</w:t>
      </w:r>
    </w:p>
    <w:p w:rsidR="002E6CD8" w:rsidRPr="00F6461A" w:rsidRDefault="002E6CD8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возможность прямо или косвенно отнести эту информацию к уже определённому физическому лицу (субъекту).</w:t>
      </w:r>
    </w:p>
    <w:p w:rsidR="004A1D08" w:rsidRDefault="004A1D08" w:rsidP="002E6CD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Персональные данные – не однородны. Есть несколько </w:t>
      </w:r>
      <w:r w:rsidR="00720208">
        <w:rPr>
          <w:rFonts w:ascii="Arial" w:eastAsia="Times New Roman" w:hAnsi="Arial" w:cs="Arial"/>
          <w:sz w:val="24"/>
          <w:szCs w:val="24"/>
        </w:rPr>
        <w:t xml:space="preserve">особых </w:t>
      </w:r>
      <w:r>
        <w:rPr>
          <w:rFonts w:ascii="Arial" w:eastAsia="Times New Roman" w:hAnsi="Arial" w:cs="Arial"/>
          <w:sz w:val="24"/>
          <w:szCs w:val="24"/>
        </w:rPr>
        <w:t xml:space="preserve">категорий таких данных. В зависимости </w:t>
      </w:r>
      <w:r w:rsidR="00046F53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 xml:space="preserve">категории накладываются разные ограничения на их обработку, а, следовательно, </w:t>
      </w:r>
      <w:r w:rsidR="00046F53">
        <w:rPr>
          <w:rFonts w:ascii="Arial" w:eastAsia="Times New Roman" w:hAnsi="Arial" w:cs="Arial"/>
          <w:sz w:val="24"/>
          <w:szCs w:val="24"/>
        </w:rPr>
        <w:t xml:space="preserve">защищаются такие данные по-разному. </w:t>
      </w:r>
    </w:p>
    <w:p w:rsidR="00046F53" w:rsidRPr="00046F53" w:rsidRDefault="00046F53" w:rsidP="00046F53">
      <w:pPr>
        <w:pStyle w:val="4"/>
        <w:rPr>
          <w:i/>
          <w:color w:val="002CE6"/>
          <w:lang w:eastAsia="ru-RU"/>
        </w:rPr>
      </w:pPr>
      <w:bookmarkStart w:id="5" w:name="_Toc378252694"/>
      <w:r w:rsidRPr="00046F53">
        <w:rPr>
          <w:i/>
          <w:color w:val="002CE6"/>
          <w:lang w:eastAsia="ru-RU"/>
        </w:rPr>
        <w:t>Идентификационные персональные данные</w:t>
      </w:r>
      <w:bookmarkEnd w:id="5"/>
    </w:p>
    <w:p w:rsidR="00FB42BB" w:rsidRDefault="002E6CD8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>Для того</w:t>
      </w:r>
      <w:proofErr w:type="gramStart"/>
      <w:r w:rsidRPr="0034544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45443">
        <w:rPr>
          <w:rFonts w:ascii="Arial" w:eastAsia="Times New Roman" w:hAnsi="Arial" w:cs="Arial"/>
          <w:sz w:val="24"/>
          <w:szCs w:val="24"/>
        </w:rPr>
        <w:t xml:space="preserve"> чтобы информация попала в разряд персональных данных, дол</w:t>
      </w:r>
      <w:r w:rsidRPr="00345443">
        <w:rPr>
          <w:rFonts w:ascii="Arial" w:eastAsia="Times New Roman" w:hAnsi="Arial" w:cs="Arial"/>
          <w:sz w:val="24"/>
          <w:szCs w:val="24"/>
        </w:rPr>
        <w:t>ж</w:t>
      </w:r>
      <w:r w:rsidRPr="00345443">
        <w:rPr>
          <w:rFonts w:ascii="Arial" w:eastAsia="Times New Roman" w:hAnsi="Arial" w:cs="Arial"/>
          <w:sz w:val="24"/>
          <w:szCs w:val="24"/>
        </w:rPr>
        <w:t>но быть</w:t>
      </w:r>
      <w:r>
        <w:rPr>
          <w:rFonts w:ascii="Arial" w:eastAsia="Times New Roman" w:hAnsi="Arial" w:cs="Arial"/>
          <w:sz w:val="24"/>
          <w:szCs w:val="24"/>
        </w:rPr>
        <w:t xml:space="preserve">, чтобы </w:t>
      </w:r>
      <w:r w:rsidRPr="00345443">
        <w:rPr>
          <w:rFonts w:ascii="Arial" w:eastAsia="Times New Roman" w:hAnsi="Arial" w:cs="Arial"/>
          <w:sz w:val="24"/>
          <w:szCs w:val="24"/>
        </w:rPr>
        <w:t xml:space="preserve">либо уже кто-то ранее установил конкретное лицо к которому </w:t>
      </w:r>
      <w:r w:rsidR="00092BD0">
        <w:rPr>
          <w:rFonts w:ascii="Arial" w:eastAsia="Times New Roman" w:hAnsi="Arial" w:cs="Arial"/>
          <w:sz w:val="24"/>
          <w:szCs w:val="24"/>
        </w:rPr>
        <w:t>о</w:t>
      </w:r>
      <w:r w:rsidR="00092BD0">
        <w:rPr>
          <w:rFonts w:ascii="Arial" w:eastAsia="Times New Roman" w:hAnsi="Arial" w:cs="Arial"/>
          <w:sz w:val="24"/>
          <w:szCs w:val="24"/>
        </w:rPr>
        <w:t>т</w:t>
      </w:r>
      <w:r w:rsidR="00092BD0">
        <w:rPr>
          <w:rFonts w:ascii="Arial" w:eastAsia="Times New Roman" w:hAnsi="Arial" w:cs="Arial"/>
          <w:sz w:val="24"/>
          <w:szCs w:val="24"/>
        </w:rPr>
        <w:t>носится</w:t>
      </w:r>
      <w:r w:rsidRPr="00345443">
        <w:rPr>
          <w:rFonts w:ascii="Arial" w:eastAsia="Times New Roman" w:hAnsi="Arial" w:cs="Arial"/>
          <w:sz w:val="24"/>
          <w:szCs w:val="24"/>
        </w:rPr>
        <w:t xml:space="preserve"> информаци</w:t>
      </w:r>
      <w:r w:rsidR="00092BD0">
        <w:rPr>
          <w:rFonts w:ascii="Arial" w:eastAsia="Times New Roman" w:hAnsi="Arial" w:cs="Arial"/>
          <w:sz w:val="24"/>
          <w:szCs w:val="24"/>
        </w:rPr>
        <w:t>я</w:t>
      </w:r>
      <w:r w:rsidRPr="00345443">
        <w:rPr>
          <w:rFonts w:ascii="Arial" w:eastAsia="Times New Roman" w:hAnsi="Arial" w:cs="Arial"/>
          <w:sz w:val="24"/>
          <w:szCs w:val="24"/>
        </w:rPr>
        <w:t>, либо по этой информации в данный момент можно устан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 xml:space="preserve">вить какое-либо конкретное лицо. Но для </w:t>
      </w:r>
      <w:r w:rsidR="00837161">
        <w:rPr>
          <w:rFonts w:ascii="Arial" w:eastAsia="Times New Roman" w:hAnsi="Arial" w:cs="Arial"/>
          <w:sz w:val="24"/>
          <w:szCs w:val="24"/>
        </w:rPr>
        <w:t>этого</w:t>
      </w:r>
      <w:r w:rsidRPr="00345443">
        <w:rPr>
          <w:rFonts w:ascii="Arial" w:eastAsia="Times New Roman" w:hAnsi="Arial" w:cs="Arial"/>
          <w:sz w:val="24"/>
          <w:szCs w:val="24"/>
        </w:rPr>
        <w:t xml:space="preserve"> надо иметь определенного рода информацию, которая, позволяет однозначно идентифицировать это лицо. Такую информацию называют идентификационной информацией.</w:t>
      </w:r>
      <w:r w:rsidR="00FB42BB">
        <w:rPr>
          <w:rFonts w:ascii="Arial" w:eastAsia="Times New Roman" w:hAnsi="Arial" w:cs="Arial"/>
          <w:sz w:val="24"/>
          <w:szCs w:val="24"/>
        </w:rPr>
        <w:t xml:space="preserve"> </w:t>
      </w:r>
      <w:r w:rsidR="00126A0C">
        <w:rPr>
          <w:rFonts w:ascii="Arial" w:eastAsia="Times New Roman" w:hAnsi="Arial" w:cs="Arial"/>
          <w:sz w:val="24"/>
          <w:szCs w:val="24"/>
        </w:rPr>
        <w:t>Это</w:t>
      </w:r>
      <w:r w:rsidRPr="00345443">
        <w:rPr>
          <w:rFonts w:ascii="Arial" w:eastAsia="Times New Roman" w:hAnsi="Arial" w:cs="Arial"/>
          <w:sz w:val="24"/>
          <w:szCs w:val="24"/>
        </w:rPr>
        <w:t xml:space="preserve"> важн</w:t>
      </w:r>
      <w:r w:rsidR="00126A0C">
        <w:rPr>
          <w:rFonts w:ascii="Arial" w:eastAsia="Times New Roman" w:hAnsi="Arial" w:cs="Arial"/>
          <w:sz w:val="24"/>
          <w:szCs w:val="24"/>
        </w:rPr>
        <w:t>ая</w:t>
      </w:r>
      <w:r w:rsidRPr="00345443">
        <w:rPr>
          <w:rFonts w:ascii="Arial" w:eastAsia="Times New Roman" w:hAnsi="Arial" w:cs="Arial"/>
          <w:sz w:val="24"/>
          <w:szCs w:val="24"/>
        </w:rPr>
        <w:t xml:space="preserve"> категори</w:t>
      </w:r>
      <w:r w:rsidR="00126A0C">
        <w:rPr>
          <w:rFonts w:ascii="Arial" w:eastAsia="Times New Roman" w:hAnsi="Arial" w:cs="Arial"/>
          <w:sz w:val="24"/>
          <w:szCs w:val="24"/>
        </w:rPr>
        <w:t>я</w:t>
      </w:r>
      <w:r w:rsidRPr="00345443">
        <w:rPr>
          <w:rFonts w:ascii="Arial" w:eastAsia="Times New Roman" w:hAnsi="Arial" w:cs="Arial"/>
          <w:sz w:val="24"/>
          <w:szCs w:val="24"/>
        </w:rPr>
        <w:t xml:space="preserve"> персональных данных, крайне необходим</w:t>
      </w:r>
      <w:r w:rsidR="00126A0C">
        <w:rPr>
          <w:rFonts w:ascii="Arial" w:eastAsia="Times New Roman" w:hAnsi="Arial" w:cs="Arial"/>
          <w:sz w:val="24"/>
          <w:szCs w:val="24"/>
        </w:rPr>
        <w:t>ая</w:t>
      </w:r>
      <w:r w:rsidRPr="00345443">
        <w:rPr>
          <w:rFonts w:ascii="Arial" w:eastAsia="Times New Roman" w:hAnsi="Arial" w:cs="Arial"/>
          <w:sz w:val="24"/>
          <w:szCs w:val="24"/>
        </w:rPr>
        <w:t xml:space="preserve"> для установления личности.</w:t>
      </w:r>
      <w:r w:rsidRPr="002E6C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24F4" w:rsidRDefault="00C65502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</w:t>
      </w:r>
      <w:r w:rsidRPr="00345443">
        <w:rPr>
          <w:rFonts w:ascii="Arial" w:eastAsia="Times New Roman" w:hAnsi="Arial" w:cs="Arial"/>
          <w:sz w:val="24"/>
          <w:szCs w:val="24"/>
        </w:rPr>
        <w:t xml:space="preserve"> каждого человека с момента его рождения появляются определенные права. И среди этих прав весьма достойное место занимает неотчуждаемое н</w:t>
      </w:r>
      <w:r w:rsidRPr="00345443">
        <w:rPr>
          <w:rFonts w:ascii="Arial" w:eastAsia="Times New Roman" w:hAnsi="Arial" w:cs="Arial"/>
          <w:sz w:val="24"/>
          <w:szCs w:val="24"/>
        </w:rPr>
        <w:t>е</w:t>
      </w:r>
      <w:r w:rsidRPr="00345443">
        <w:rPr>
          <w:rFonts w:ascii="Arial" w:eastAsia="Times New Roman" w:hAnsi="Arial" w:cs="Arial"/>
          <w:sz w:val="24"/>
          <w:szCs w:val="24"/>
        </w:rPr>
        <w:t>отъемлемое личное право на имя</w:t>
      </w:r>
      <w:r w:rsidRPr="00345443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345443">
        <w:rPr>
          <w:rFonts w:ascii="Arial" w:eastAsia="Times New Roman" w:hAnsi="Arial" w:cs="Arial"/>
          <w:sz w:val="24"/>
          <w:szCs w:val="24"/>
        </w:rPr>
        <w:t xml:space="preserve">. </w:t>
      </w:r>
      <w:r w:rsidR="00126A0C">
        <w:rPr>
          <w:rFonts w:ascii="Arial" w:eastAsia="Times New Roman" w:hAnsi="Arial" w:cs="Arial"/>
          <w:sz w:val="24"/>
          <w:szCs w:val="24"/>
        </w:rPr>
        <w:t>И</w:t>
      </w:r>
      <w:r w:rsidRPr="00345443">
        <w:rPr>
          <w:rFonts w:ascii="Arial" w:eastAsia="Times New Roman" w:hAnsi="Arial" w:cs="Arial"/>
          <w:sz w:val="24"/>
          <w:szCs w:val="24"/>
        </w:rPr>
        <w:t>менно имя по закону является средством и</w:t>
      </w:r>
      <w:r w:rsidRPr="00345443">
        <w:rPr>
          <w:rFonts w:ascii="Arial" w:eastAsia="Times New Roman" w:hAnsi="Arial" w:cs="Arial"/>
          <w:sz w:val="24"/>
          <w:szCs w:val="24"/>
        </w:rPr>
        <w:t>н</w:t>
      </w:r>
      <w:r w:rsidRPr="00345443">
        <w:rPr>
          <w:rFonts w:ascii="Arial" w:eastAsia="Times New Roman" w:hAnsi="Arial" w:cs="Arial"/>
          <w:sz w:val="24"/>
          <w:szCs w:val="24"/>
        </w:rPr>
        <w:t>дивидуализации личности и гражданин приобретает и осуществляет свои права и обязанности под своим именем, включающим фамилию и собственно имя и отч</w:t>
      </w:r>
      <w:r w:rsidRPr="00345443">
        <w:rPr>
          <w:rFonts w:ascii="Arial" w:eastAsia="Times New Roman" w:hAnsi="Arial" w:cs="Arial"/>
          <w:sz w:val="24"/>
          <w:szCs w:val="24"/>
        </w:rPr>
        <w:t>е</w:t>
      </w:r>
      <w:r w:rsidRPr="00345443">
        <w:rPr>
          <w:rFonts w:ascii="Arial" w:eastAsia="Times New Roman" w:hAnsi="Arial" w:cs="Arial"/>
          <w:sz w:val="24"/>
          <w:szCs w:val="24"/>
        </w:rPr>
        <w:t>ство</w:t>
      </w:r>
      <w:r w:rsidRPr="00345443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Pr="0034544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6A0C">
        <w:rPr>
          <w:rFonts w:ascii="Arial" w:eastAsia="Times New Roman" w:hAnsi="Arial" w:cs="Arial"/>
          <w:sz w:val="24"/>
          <w:szCs w:val="24"/>
        </w:rPr>
        <w:t>К</w:t>
      </w:r>
      <w:r w:rsidR="002E6CD8" w:rsidRPr="00345443">
        <w:rPr>
          <w:rFonts w:ascii="Arial" w:eastAsia="Times New Roman" w:hAnsi="Arial" w:cs="Arial"/>
          <w:sz w:val="24"/>
          <w:szCs w:val="24"/>
        </w:rPr>
        <w:t>аждый гражданин имеет паспорт</w:t>
      </w:r>
      <w:r w:rsidR="00FB42BB">
        <w:rPr>
          <w:rFonts w:ascii="Arial" w:eastAsia="Times New Roman" w:hAnsi="Arial" w:cs="Arial"/>
          <w:sz w:val="24"/>
          <w:szCs w:val="24"/>
        </w:rPr>
        <w:t xml:space="preserve"> </w:t>
      </w:r>
      <w:r w:rsidR="002E6CD8" w:rsidRPr="00345443">
        <w:rPr>
          <w:rFonts w:ascii="Arial" w:eastAsia="Times New Roman" w:hAnsi="Arial" w:cs="Arial"/>
          <w:sz w:val="24"/>
          <w:szCs w:val="24"/>
        </w:rPr>
        <w:t xml:space="preserve">– основной документ, удостоверяющий личность. </w:t>
      </w:r>
      <w:r w:rsidR="00FB42BB">
        <w:rPr>
          <w:rFonts w:ascii="Arial" w:eastAsia="Times New Roman" w:hAnsi="Arial" w:cs="Arial"/>
          <w:sz w:val="24"/>
          <w:szCs w:val="24"/>
        </w:rPr>
        <w:t>В</w:t>
      </w:r>
      <w:r w:rsidR="002E6CD8" w:rsidRPr="00345443">
        <w:rPr>
          <w:rFonts w:ascii="Arial" w:eastAsia="Times New Roman" w:hAnsi="Arial" w:cs="Arial"/>
          <w:sz w:val="24"/>
          <w:szCs w:val="24"/>
        </w:rPr>
        <w:t xml:space="preserve"> Положении о паспорте есть пункт</w:t>
      </w:r>
      <w:r w:rsidR="002E6CD8">
        <w:rPr>
          <w:rFonts w:ascii="Arial" w:eastAsia="Times New Roman" w:hAnsi="Arial" w:cs="Arial"/>
          <w:sz w:val="24"/>
          <w:szCs w:val="24"/>
        </w:rPr>
        <w:t>, в котором</w:t>
      </w:r>
      <w:r w:rsidR="002E6CD8" w:rsidRPr="00345443">
        <w:rPr>
          <w:rFonts w:ascii="Arial" w:eastAsia="Times New Roman" w:hAnsi="Arial" w:cs="Arial"/>
          <w:sz w:val="24"/>
          <w:szCs w:val="24"/>
        </w:rPr>
        <w:t xml:space="preserve"> сказано: «В паспорт вн</w:t>
      </w:r>
      <w:r w:rsidR="002E6CD8" w:rsidRPr="00345443">
        <w:rPr>
          <w:rFonts w:ascii="Arial" w:eastAsia="Times New Roman" w:hAnsi="Arial" w:cs="Arial"/>
          <w:sz w:val="24"/>
          <w:szCs w:val="24"/>
        </w:rPr>
        <w:t>о</w:t>
      </w:r>
      <w:r w:rsidR="002E6CD8" w:rsidRPr="00345443">
        <w:rPr>
          <w:rFonts w:ascii="Arial" w:eastAsia="Times New Roman" w:hAnsi="Arial" w:cs="Arial"/>
          <w:sz w:val="24"/>
          <w:szCs w:val="24"/>
        </w:rPr>
        <w:lastRenderedPageBreak/>
        <w:t>сятся следующие сведения о личности гражданина: фамилия, имя, отчество, пол, дата и место рождения</w:t>
      </w:r>
      <w:r w:rsidR="002E6CD8" w:rsidRPr="00345443">
        <w:rPr>
          <w:rFonts w:ascii="Arial" w:eastAsia="Times New Roman" w:hAnsi="Arial" w:cs="Arial"/>
          <w:sz w:val="24"/>
          <w:szCs w:val="24"/>
          <w:vertAlign w:val="superscript"/>
        </w:rPr>
        <w:footnoteReference w:id="7"/>
      </w:r>
      <w:r w:rsidR="002E6CD8" w:rsidRPr="00345443">
        <w:rPr>
          <w:rFonts w:ascii="Arial" w:eastAsia="Times New Roman" w:hAnsi="Arial" w:cs="Arial"/>
          <w:sz w:val="24"/>
          <w:szCs w:val="24"/>
        </w:rPr>
        <w:t>»</w:t>
      </w:r>
      <w:r w:rsidR="002E6CD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5443">
        <w:rPr>
          <w:rFonts w:ascii="Arial" w:eastAsia="Times New Roman" w:hAnsi="Arial" w:cs="Arial"/>
          <w:sz w:val="24"/>
          <w:szCs w:val="24"/>
        </w:rPr>
        <w:t xml:space="preserve">Но, в жизни все проще. </w:t>
      </w:r>
      <w:r w:rsidR="00126A0C">
        <w:rPr>
          <w:rFonts w:ascii="Arial" w:eastAsia="Times New Roman" w:hAnsi="Arial" w:cs="Arial"/>
          <w:sz w:val="24"/>
          <w:szCs w:val="24"/>
        </w:rPr>
        <w:t xml:space="preserve">В классном журнале </w:t>
      </w:r>
      <w:proofErr w:type="gramStart"/>
      <w:r w:rsidR="00126A0C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="00126A0C">
        <w:rPr>
          <w:rFonts w:ascii="Arial" w:eastAsia="Times New Roman" w:hAnsi="Arial" w:cs="Arial"/>
          <w:sz w:val="24"/>
          <w:szCs w:val="24"/>
        </w:rPr>
        <w:t xml:space="preserve"> только фамилия и имя учащегося, но этого достаточно учителю, чтобы </w:t>
      </w:r>
      <w:r w:rsidR="00FB24F4">
        <w:rPr>
          <w:rFonts w:ascii="Arial" w:eastAsia="Times New Roman" w:hAnsi="Arial" w:cs="Arial"/>
          <w:sz w:val="24"/>
          <w:szCs w:val="24"/>
        </w:rPr>
        <w:t>общаться с ним. Таким образом, можно констатировать:</w:t>
      </w:r>
    </w:p>
    <w:p w:rsidR="00FB24F4" w:rsidRPr="00FB24F4" w:rsidRDefault="00FB24F4" w:rsidP="00FB24F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B24F4">
        <w:rPr>
          <w:rFonts w:ascii="Arial" w:eastAsia="Times New Roman" w:hAnsi="Arial" w:cs="Arial"/>
          <w:sz w:val="20"/>
          <w:szCs w:val="20"/>
        </w:rPr>
        <w:t>фамилия, имя, отчество, пол, дата и место рождения в совокупности являются по</w:t>
      </w:r>
      <w:r w:rsidRPr="00FB24F4">
        <w:rPr>
          <w:rFonts w:ascii="Arial" w:eastAsia="Times New Roman" w:hAnsi="Arial" w:cs="Arial"/>
          <w:sz w:val="20"/>
          <w:szCs w:val="20"/>
        </w:rPr>
        <w:t>л</w:t>
      </w:r>
      <w:r w:rsidRPr="00FB24F4">
        <w:rPr>
          <w:rFonts w:ascii="Arial" w:eastAsia="Times New Roman" w:hAnsi="Arial" w:cs="Arial"/>
          <w:sz w:val="20"/>
          <w:szCs w:val="20"/>
        </w:rPr>
        <w:t>ными идентификационными персональными данными;</w:t>
      </w:r>
    </w:p>
    <w:p w:rsidR="00FB24F4" w:rsidRPr="00FB24F4" w:rsidRDefault="00126A0C" w:rsidP="00FB24F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B24F4">
        <w:rPr>
          <w:rFonts w:ascii="Arial" w:eastAsia="Times New Roman" w:hAnsi="Arial" w:cs="Arial"/>
          <w:sz w:val="20"/>
          <w:szCs w:val="20"/>
        </w:rPr>
        <w:t xml:space="preserve">даже по </w:t>
      </w:r>
      <w:r w:rsidR="00C65502" w:rsidRPr="00FB24F4">
        <w:rPr>
          <w:rFonts w:ascii="Arial" w:eastAsia="Times New Roman" w:hAnsi="Arial" w:cs="Arial"/>
          <w:sz w:val="20"/>
          <w:szCs w:val="20"/>
        </w:rPr>
        <w:t>сокращенн</w:t>
      </w:r>
      <w:r w:rsidRPr="00FB24F4">
        <w:rPr>
          <w:rFonts w:ascii="Arial" w:eastAsia="Times New Roman" w:hAnsi="Arial" w:cs="Arial"/>
          <w:sz w:val="20"/>
          <w:szCs w:val="20"/>
        </w:rPr>
        <w:t>ому</w:t>
      </w:r>
      <w:r w:rsidR="00C65502" w:rsidRPr="00FB24F4">
        <w:rPr>
          <w:rFonts w:ascii="Arial" w:eastAsia="Times New Roman" w:hAnsi="Arial" w:cs="Arial"/>
          <w:sz w:val="20"/>
          <w:szCs w:val="20"/>
        </w:rPr>
        <w:t xml:space="preserve"> </w:t>
      </w:r>
      <w:r w:rsidR="00FB24F4">
        <w:rPr>
          <w:rFonts w:ascii="Arial" w:eastAsia="Times New Roman" w:hAnsi="Arial" w:cs="Arial"/>
          <w:sz w:val="20"/>
          <w:szCs w:val="20"/>
        </w:rPr>
        <w:t xml:space="preserve">(неполному) </w:t>
      </w:r>
      <w:r w:rsidR="00C65502" w:rsidRPr="00FB24F4">
        <w:rPr>
          <w:rFonts w:ascii="Arial" w:eastAsia="Times New Roman" w:hAnsi="Arial" w:cs="Arial"/>
          <w:sz w:val="20"/>
          <w:szCs w:val="20"/>
        </w:rPr>
        <w:t>набор</w:t>
      </w:r>
      <w:r w:rsidRPr="00FB24F4">
        <w:rPr>
          <w:rFonts w:ascii="Arial" w:eastAsia="Times New Roman" w:hAnsi="Arial" w:cs="Arial"/>
          <w:sz w:val="20"/>
          <w:szCs w:val="20"/>
        </w:rPr>
        <w:t>у</w:t>
      </w:r>
      <w:r w:rsidR="00C65502" w:rsidRPr="00FB24F4">
        <w:rPr>
          <w:rFonts w:ascii="Arial" w:eastAsia="Times New Roman" w:hAnsi="Arial" w:cs="Arial"/>
          <w:sz w:val="20"/>
          <w:szCs w:val="20"/>
        </w:rPr>
        <w:t xml:space="preserve"> данных можно идентифицировать субъекта, но с вероятностью ошибки</w:t>
      </w:r>
      <w:r w:rsidR="00FB24F4" w:rsidRPr="00FB24F4">
        <w:rPr>
          <w:rFonts w:ascii="Arial" w:eastAsia="Times New Roman" w:hAnsi="Arial" w:cs="Arial"/>
          <w:sz w:val="20"/>
          <w:szCs w:val="20"/>
        </w:rPr>
        <w:t>.</w:t>
      </w:r>
    </w:p>
    <w:p w:rsidR="00046F53" w:rsidRPr="00046F53" w:rsidRDefault="00046F53" w:rsidP="00046F53">
      <w:pPr>
        <w:pStyle w:val="4"/>
        <w:rPr>
          <w:i/>
          <w:color w:val="002CE6"/>
          <w:lang w:eastAsia="ru-RU"/>
        </w:rPr>
      </w:pPr>
      <w:bookmarkStart w:id="6" w:name="_Toc378252695"/>
      <w:r w:rsidRPr="00046F53">
        <w:rPr>
          <w:i/>
          <w:color w:val="002CE6"/>
          <w:lang w:eastAsia="ru-RU"/>
        </w:rPr>
        <w:t>Био</w:t>
      </w:r>
      <w:r>
        <w:rPr>
          <w:i/>
          <w:color w:val="002CE6"/>
          <w:lang w:eastAsia="ru-RU"/>
        </w:rPr>
        <w:t>метрические персональные данные</w:t>
      </w:r>
      <w:bookmarkEnd w:id="6"/>
    </w:p>
    <w:p w:rsidR="00C20882" w:rsidRDefault="00C20882" w:rsidP="00C2088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</w:t>
      </w:r>
      <w:r w:rsidRPr="00345443">
        <w:rPr>
          <w:rFonts w:ascii="Arial" w:eastAsia="Times New Roman" w:hAnsi="Arial" w:cs="Arial"/>
          <w:sz w:val="24"/>
          <w:szCs w:val="24"/>
        </w:rPr>
        <w:t>иометрические персональные данные – это физиологические особенности конкретного человека</w:t>
      </w:r>
      <w:r w:rsidR="00192EB2">
        <w:rPr>
          <w:rStyle w:val="af1"/>
          <w:rFonts w:ascii="Arial" w:eastAsia="Times New Roman" w:hAnsi="Arial"/>
          <w:sz w:val="24"/>
          <w:szCs w:val="24"/>
        </w:rPr>
        <w:footnoteReference w:id="8"/>
      </w:r>
      <w:r w:rsidR="00CE709E">
        <w:rPr>
          <w:rFonts w:ascii="Arial" w:eastAsia="Times New Roman" w:hAnsi="Arial" w:cs="Arial"/>
          <w:sz w:val="24"/>
          <w:szCs w:val="24"/>
        </w:rPr>
        <w:t xml:space="preserve">. Эти особенности </w:t>
      </w:r>
      <w:r w:rsidRPr="00345443">
        <w:rPr>
          <w:rFonts w:ascii="Arial" w:eastAsia="Times New Roman" w:hAnsi="Arial" w:cs="Arial"/>
          <w:sz w:val="24"/>
          <w:szCs w:val="24"/>
        </w:rPr>
        <w:t>являются объективной реальностью и не зависят ни от субъективных факторов, ни от способа их обработки, ни от целей обработки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20882" w:rsidRDefault="00C20882" w:rsidP="00C2088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Закон накладывает ограничения при обработке биометрических персонал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 xml:space="preserve">ных данных </w:t>
      </w:r>
      <w:r w:rsidR="00CE709E">
        <w:rPr>
          <w:rFonts w:ascii="Arial" w:eastAsia="Times New Roman" w:hAnsi="Arial" w:cs="Arial"/>
          <w:sz w:val="24"/>
          <w:szCs w:val="24"/>
        </w:rPr>
        <w:t xml:space="preserve">для целей его идентификации </w:t>
      </w:r>
      <w:r>
        <w:rPr>
          <w:rFonts w:ascii="Arial" w:eastAsia="Times New Roman" w:hAnsi="Arial" w:cs="Arial"/>
          <w:sz w:val="24"/>
          <w:szCs w:val="24"/>
        </w:rPr>
        <w:t xml:space="preserve">(требуется </w:t>
      </w:r>
      <w:r w:rsidRPr="00345443">
        <w:rPr>
          <w:rFonts w:ascii="Arial" w:eastAsia="Times New Roman" w:hAnsi="Arial" w:cs="Arial"/>
          <w:sz w:val="24"/>
          <w:szCs w:val="24"/>
        </w:rPr>
        <w:t>письменное согласие суб</w:t>
      </w:r>
      <w:r w:rsidRPr="00345443">
        <w:rPr>
          <w:rFonts w:ascii="Arial" w:eastAsia="Times New Roman" w:hAnsi="Arial" w:cs="Arial"/>
          <w:sz w:val="24"/>
          <w:szCs w:val="24"/>
        </w:rPr>
        <w:t>ъ</w:t>
      </w:r>
      <w:r w:rsidRPr="00345443">
        <w:rPr>
          <w:rFonts w:ascii="Arial" w:eastAsia="Times New Roman" w:hAnsi="Arial" w:cs="Arial"/>
          <w:sz w:val="24"/>
          <w:szCs w:val="24"/>
        </w:rPr>
        <w:t>екта</w:t>
      </w:r>
      <w:r>
        <w:rPr>
          <w:rFonts w:ascii="Arial" w:eastAsia="Times New Roman" w:hAnsi="Arial" w:cs="Arial"/>
          <w:sz w:val="24"/>
          <w:szCs w:val="24"/>
        </w:rPr>
        <w:t>)</w:t>
      </w:r>
      <w:r w:rsidRPr="00345443">
        <w:rPr>
          <w:rFonts w:ascii="Arial" w:eastAsia="Times New Roman" w:hAnsi="Arial" w:cs="Arial"/>
          <w:sz w:val="24"/>
          <w:szCs w:val="24"/>
        </w:rPr>
        <w:t xml:space="preserve">. В остальных случаях ограничений </w:t>
      </w:r>
      <w:r w:rsidR="00192EB2">
        <w:rPr>
          <w:rFonts w:ascii="Arial" w:eastAsia="Times New Roman" w:hAnsi="Arial" w:cs="Arial"/>
          <w:sz w:val="24"/>
          <w:szCs w:val="24"/>
        </w:rPr>
        <w:t>нет</w:t>
      </w:r>
      <w:r w:rsidRPr="00345443">
        <w:rPr>
          <w:rFonts w:ascii="Arial" w:eastAsia="Times New Roman" w:hAnsi="Arial" w:cs="Arial"/>
          <w:sz w:val="24"/>
          <w:szCs w:val="24"/>
        </w:rPr>
        <w:t>.</w:t>
      </w:r>
      <w:r w:rsidRPr="00660D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83B71">
        <w:rPr>
          <w:rFonts w:ascii="Arial" w:eastAsia="Times New Roman" w:hAnsi="Arial" w:cs="Arial"/>
          <w:sz w:val="24"/>
          <w:szCs w:val="24"/>
        </w:rPr>
        <w:t xml:space="preserve">сли, например, </w:t>
      </w:r>
      <w:r w:rsidR="00192EB2">
        <w:rPr>
          <w:rFonts w:ascii="Arial" w:eastAsia="Times New Roman" w:hAnsi="Arial" w:cs="Arial"/>
          <w:sz w:val="24"/>
          <w:szCs w:val="24"/>
        </w:rPr>
        <w:t>где-то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3B71">
        <w:rPr>
          <w:rFonts w:ascii="Arial" w:eastAsia="Times New Roman" w:hAnsi="Arial" w:cs="Arial"/>
          <w:sz w:val="24"/>
          <w:szCs w:val="24"/>
        </w:rPr>
        <w:t>хранится ф</w:t>
      </w:r>
      <w:r w:rsidRPr="00D83B71">
        <w:rPr>
          <w:rFonts w:ascii="Arial" w:eastAsia="Times New Roman" w:hAnsi="Arial" w:cs="Arial"/>
          <w:sz w:val="24"/>
          <w:szCs w:val="24"/>
        </w:rPr>
        <w:t>о</w:t>
      </w:r>
      <w:r w:rsidRPr="00D83B71">
        <w:rPr>
          <w:rFonts w:ascii="Arial" w:eastAsia="Times New Roman" w:hAnsi="Arial" w:cs="Arial"/>
          <w:sz w:val="24"/>
          <w:szCs w:val="24"/>
        </w:rPr>
        <w:t>то, но не используется для идентификации субъекта, оно</w:t>
      </w:r>
      <w:r w:rsidR="00051925">
        <w:rPr>
          <w:rFonts w:ascii="Arial" w:eastAsia="Times New Roman" w:hAnsi="Arial" w:cs="Arial"/>
          <w:sz w:val="24"/>
          <w:szCs w:val="24"/>
        </w:rPr>
        <w:t>,</w:t>
      </w:r>
      <w:r w:rsidRPr="00D83B71">
        <w:rPr>
          <w:rFonts w:ascii="Arial" w:eastAsia="Times New Roman" w:hAnsi="Arial" w:cs="Arial"/>
          <w:sz w:val="24"/>
          <w:szCs w:val="24"/>
        </w:rPr>
        <w:t xml:space="preserve"> не переставая быть биометрическими персональными данными, не требует получения письменного согласия субъекта для обработки.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35B12" w:rsidRDefault="00B77B2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>Можно ли по отпечатку пальца идентифицировать субъекта?</w:t>
      </w:r>
      <w:r w:rsidRPr="00B77B2A">
        <w:rPr>
          <w:rFonts w:ascii="Arial" w:eastAsia="Times New Roman" w:hAnsi="Arial" w:cs="Arial"/>
          <w:sz w:val="24"/>
          <w:szCs w:val="24"/>
        </w:rPr>
        <w:t xml:space="preserve"> </w:t>
      </w:r>
      <w:r w:rsidRPr="00345443">
        <w:rPr>
          <w:rFonts w:ascii="Arial" w:eastAsia="Times New Roman" w:hAnsi="Arial" w:cs="Arial"/>
          <w:sz w:val="24"/>
          <w:szCs w:val="24"/>
        </w:rPr>
        <w:t>Если кто-то нашел на улице предмет с отпечатком пальца, единственное, что можно сказать, что этот предмет держал человек, а не примат. Но кто конкретно держал нево</w:t>
      </w:r>
      <w:r w:rsidRPr="00345443">
        <w:rPr>
          <w:rFonts w:ascii="Arial" w:eastAsia="Times New Roman" w:hAnsi="Arial" w:cs="Arial"/>
          <w:sz w:val="24"/>
          <w:szCs w:val="24"/>
        </w:rPr>
        <w:t>з</w:t>
      </w:r>
      <w:r w:rsidRPr="00345443">
        <w:rPr>
          <w:rFonts w:ascii="Arial" w:eastAsia="Times New Roman" w:hAnsi="Arial" w:cs="Arial"/>
          <w:sz w:val="24"/>
          <w:szCs w:val="24"/>
        </w:rPr>
        <w:t xml:space="preserve">можно сказать до тех пор, пока найденный отпечаток не будет сверен </w:t>
      </w:r>
      <w:r w:rsidR="00192EB2">
        <w:rPr>
          <w:rFonts w:ascii="Arial" w:eastAsia="Times New Roman" w:hAnsi="Arial" w:cs="Arial"/>
          <w:sz w:val="24"/>
          <w:szCs w:val="24"/>
        </w:rPr>
        <w:t>с</w:t>
      </w:r>
      <w:r w:rsidRPr="00345443">
        <w:rPr>
          <w:rFonts w:ascii="Arial" w:eastAsia="Times New Roman" w:hAnsi="Arial" w:cs="Arial"/>
          <w:sz w:val="24"/>
          <w:szCs w:val="24"/>
        </w:rPr>
        <w:t xml:space="preserve"> дактил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>скопической баз</w:t>
      </w:r>
      <w:r w:rsidR="00192EB2">
        <w:rPr>
          <w:rFonts w:ascii="Arial" w:eastAsia="Times New Roman" w:hAnsi="Arial" w:cs="Arial"/>
          <w:sz w:val="24"/>
          <w:szCs w:val="24"/>
        </w:rPr>
        <w:t>ой</w:t>
      </w:r>
      <w:r w:rsidRPr="00345443">
        <w:rPr>
          <w:rFonts w:ascii="Arial" w:eastAsia="Times New Roman" w:hAnsi="Arial" w:cs="Arial"/>
          <w:sz w:val="24"/>
          <w:szCs w:val="24"/>
        </w:rPr>
        <w:t xml:space="preserve"> данных</w:t>
      </w:r>
      <w:r w:rsidR="00192EB2">
        <w:rPr>
          <w:rFonts w:ascii="Arial" w:eastAsia="Times New Roman" w:hAnsi="Arial" w:cs="Arial"/>
          <w:sz w:val="24"/>
          <w:szCs w:val="24"/>
        </w:rPr>
        <w:t>, где имеются</w:t>
      </w:r>
      <w:r w:rsidRPr="00345443">
        <w:rPr>
          <w:rFonts w:ascii="Arial" w:eastAsia="Times New Roman" w:hAnsi="Arial" w:cs="Arial"/>
          <w:sz w:val="24"/>
          <w:szCs w:val="24"/>
        </w:rPr>
        <w:t xml:space="preserve"> идентификационны</w:t>
      </w:r>
      <w:r w:rsidR="00192EB2">
        <w:rPr>
          <w:rFonts w:ascii="Arial" w:eastAsia="Times New Roman" w:hAnsi="Arial" w:cs="Arial"/>
          <w:sz w:val="24"/>
          <w:szCs w:val="24"/>
        </w:rPr>
        <w:t>е</w:t>
      </w:r>
      <w:r w:rsidRPr="00345443">
        <w:rPr>
          <w:rFonts w:ascii="Arial" w:eastAsia="Times New Roman" w:hAnsi="Arial" w:cs="Arial"/>
          <w:sz w:val="24"/>
          <w:szCs w:val="24"/>
        </w:rPr>
        <w:t xml:space="preserve"> данны</w:t>
      </w:r>
      <w:r w:rsidR="00192EB2">
        <w:rPr>
          <w:rFonts w:ascii="Arial" w:eastAsia="Times New Roman" w:hAnsi="Arial" w:cs="Arial"/>
          <w:sz w:val="24"/>
          <w:szCs w:val="24"/>
        </w:rPr>
        <w:t>е</w:t>
      </w:r>
      <w:r w:rsidRPr="00345443">
        <w:rPr>
          <w:rFonts w:ascii="Arial" w:eastAsia="Times New Roman" w:hAnsi="Arial" w:cs="Arial"/>
          <w:sz w:val="24"/>
          <w:szCs w:val="24"/>
        </w:rPr>
        <w:t xml:space="preserve"> субъекта. То есть в данном случае отпечаток пальца послужил дополнительным идентифик</w:t>
      </w:r>
      <w:r w:rsidRPr="00345443">
        <w:rPr>
          <w:rFonts w:ascii="Arial" w:eastAsia="Times New Roman" w:hAnsi="Arial" w:cs="Arial"/>
          <w:sz w:val="24"/>
          <w:szCs w:val="24"/>
        </w:rPr>
        <w:t>а</w:t>
      </w:r>
      <w:r w:rsidRPr="00345443">
        <w:rPr>
          <w:rFonts w:ascii="Arial" w:eastAsia="Times New Roman" w:hAnsi="Arial" w:cs="Arial"/>
          <w:sz w:val="24"/>
          <w:szCs w:val="24"/>
        </w:rPr>
        <w:t>тором субъекта, но сам по себе не определил субъекта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92EB2" w:rsidRDefault="00192EB2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Таким образом: </w:t>
      </w:r>
    </w:p>
    <w:p w:rsidR="00192EB2" w:rsidRPr="00381E1E" w:rsidRDefault="00192EB2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биометрические персональные данные – это сведения, которые характеризуют ф</w:t>
      </w:r>
      <w:r w:rsidRPr="00381E1E">
        <w:rPr>
          <w:rFonts w:ascii="Arial" w:eastAsia="Times New Roman" w:hAnsi="Arial" w:cs="Arial"/>
          <w:sz w:val="20"/>
          <w:szCs w:val="20"/>
        </w:rPr>
        <w:t>и</w:t>
      </w:r>
      <w:r w:rsidRPr="00381E1E">
        <w:rPr>
          <w:rFonts w:ascii="Arial" w:eastAsia="Times New Roman" w:hAnsi="Arial" w:cs="Arial"/>
          <w:sz w:val="20"/>
          <w:szCs w:val="20"/>
        </w:rPr>
        <w:t>зиологические особенности человека;</w:t>
      </w:r>
    </w:p>
    <w:p w:rsidR="00192EB2" w:rsidRPr="00381E1E" w:rsidRDefault="00192EB2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биометрические персональные данные объективны, уникальны и присущи именно конкретному субъекту;</w:t>
      </w:r>
    </w:p>
    <w:p w:rsidR="00381E1E" w:rsidRPr="00381E1E" w:rsidRDefault="00381E1E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сами по себе биометрические персональные данные не являются идентифиц</w:t>
      </w:r>
      <w:r w:rsidRPr="00381E1E">
        <w:rPr>
          <w:rFonts w:ascii="Arial" w:eastAsia="Times New Roman" w:hAnsi="Arial" w:cs="Arial"/>
          <w:sz w:val="20"/>
          <w:szCs w:val="20"/>
        </w:rPr>
        <w:t>и</w:t>
      </w:r>
      <w:r w:rsidRPr="00381E1E">
        <w:rPr>
          <w:rFonts w:ascii="Arial" w:eastAsia="Times New Roman" w:hAnsi="Arial" w:cs="Arial"/>
          <w:sz w:val="20"/>
          <w:szCs w:val="20"/>
        </w:rPr>
        <w:t>рующими данными, а служат только идентификатором, но и на их основе можно у</w:t>
      </w:r>
      <w:r w:rsidRPr="00381E1E">
        <w:rPr>
          <w:rFonts w:ascii="Arial" w:eastAsia="Times New Roman" w:hAnsi="Arial" w:cs="Arial"/>
          <w:sz w:val="20"/>
          <w:szCs w:val="20"/>
        </w:rPr>
        <w:t>с</w:t>
      </w:r>
      <w:r w:rsidRPr="00381E1E">
        <w:rPr>
          <w:rFonts w:ascii="Arial" w:eastAsia="Times New Roman" w:hAnsi="Arial" w:cs="Arial"/>
          <w:sz w:val="20"/>
          <w:szCs w:val="20"/>
        </w:rPr>
        <w:t>тановить личность;</w:t>
      </w:r>
    </w:p>
    <w:p w:rsidR="00192EB2" w:rsidRPr="00381E1E" w:rsidRDefault="00192EB2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 xml:space="preserve">ограничения в виде необходимости получения письменного согласия субъекта на обработку биометрических данных накладываются только </w:t>
      </w:r>
      <w:r w:rsidR="00381E1E" w:rsidRPr="00381E1E">
        <w:rPr>
          <w:rFonts w:ascii="Arial" w:eastAsia="Times New Roman" w:hAnsi="Arial" w:cs="Arial"/>
          <w:sz w:val="20"/>
          <w:szCs w:val="20"/>
        </w:rPr>
        <w:t xml:space="preserve">в том случае, если они используются для </w:t>
      </w:r>
      <w:r w:rsidR="00381E1E">
        <w:rPr>
          <w:rFonts w:ascii="Arial" w:eastAsia="Times New Roman" w:hAnsi="Arial" w:cs="Arial"/>
          <w:sz w:val="20"/>
          <w:szCs w:val="20"/>
        </w:rPr>
        <w:t>установления</w:t>
      </w:r>
      <w:r w:rsidR="00381E1E" w:rsidRPr="00381E1E">
        <w:rPr>
          <w:rFonts w:ascii="Arial" w:eastAsia="Times New Roman" w:hAnsi="Arial" w:cs="Arial"/>
          <w:sz w:val="20"/>
          <w:szCs w:val="20"/>
        </w:rPr>
        <w:t xml:space="preserve"> личности.</w:t>
      </w:r>
    </w:p>
    <w:p w:rsidR="00B2380C" w:rsidRPr="00B2380C" w:rsidRDefault="00B2380C" w:rsidP="00B2380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этого, например, следует, что п</w:t>
      </w:r>
      <w:r w:rsidRPr="00B2380C">
        <w:rPr>
          <w:rFonts w:ascii="Arial" w:hAnsi="Arial" w:cs="Arial"/>
          <w:sz w:val="24"/>
          <w:szCs w:val="24"/>
        </w:rPr>
        <w:t xml:space="preserve">ри размещении фотографии </w:t>
      </w:r>
      <w:r>
        <w:rPr>
          <w:rFonts w:ascii="Arial" w:hAnsi="Arial" w:cs="Arial"/>
          <w:sz w:val="24"/>
          <w:szCs w:val="24"/>
        </w:rPr>
        <w:t>школьников или учителей</w:t>
      </w:r>
      <w:r w:rsidRPr="00B2380C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школьном </w:t>
      </w:r>
      <w:r w:rsidRPr="00B2380C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>е</w:t>
      </w:r>
      <w:r w:rsidRPr="00B238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письменное </w:t>
      </w:r>
      <w:r w:rsidRPr="00B2380C">
        <w:rPr>
          <w:rFonts w:ascii="Arial" w:hAnsi="Arial" w:cs="Arial"/>
          <w:sz w:val="24"/>
          <w:szCs w:val="24"/>
        </w:rPr>
        <w:t>согласи</w:t>
      </w:r>
      <w:r>
        <w:rPr>
          <w:rFonts w:ascii="Arial" w:hAnsi="Arial" w:cs="Arial"/>
          <w:sz w:val="24"/>
          <w:szCs w:val="24"/>
        </w:rPr>
        <w:t>е</w:t>
      </w:r>
      <w:r w:rsidRPr="00B2380C">
        <w:rPr>
          <w:rFonts w:ascii="Arial" w:hAnsi="Arial" w:cs="Arial"/>
          <w:sz w:val="24"/>
          <w:szCs w:val="24"/>
        </w:rPr>
        <w:t xml:space="preserve"> субъекта требуется только в том случае, если помимо фотографии указана дополнительная информация, п</w:t>
      </w:r>
      <w:r w:rsidRPr="00B2380C">
        <w:rPr>
          <w:rFonts w:ascii="Arial" w:hAnsi="Arial" w:cs="Arial"/>
          <w:sz w:val="24"/>
          <w:szCs w:val="24"/>
        </w:rPr>
        <w:t>о</w:t>
      </w:r>
      <w:r w:rsidRPr="00B2380C">
        <w:rPr>
          <w:rFonts w:ascii="Arial" w:hAnsi="Arial" w:cs="Arial"/>
          <w:sz w:val="24"/>
          <w:szCs w:val="24"/>
        </w:rPr>
        <w:t xml:space="preserve">зволяющая идентифицировать субъекта. Размещение общих фотографий или фотографий отдельных субъектов с недостаточным для идентификации набором </w:t>
      </w:r>
      <w:r>
        <w:rPr>
          <w:rFonts w:ascii="Arial" w:hAnsi="Arial" w:cs="Arial"/>
          <w:sz w:val="24"/>
          <w:szCs w:val="24"/>
        </w:rPr>
        <w:lastRenderedPageBreak/>
        <w:t>персональных данных</w:t>
      </w:r>
      <w:r w:rsidRPr="00B2380C">
        <w:rPr>
          <w:rFonts w:ascii="Arial" w:hAnsi="Arial" w:cs="Arial"/>
          <w:sz w:val="24"/>
          <w:szCs w:val="24"/>
        </w:rPr>
        <w:t xml:space="preserve"> (например, только имя или класс учащегося) не требует обязательного согласия субъекта.</w:t>
      </w:r>
    </w:p>
    <w:p w:rsidR="00B77B2A" w:rsidRPr="00046F53" w:rsidRDefault="00046F53" w:rsidP="00046F53">
      <w:pPr>
        <w:pStyle w:val="4"/>
        <w:rPr>
          <w:i/>
          <w:color w:val="002CE6"/>
          <w:lang w:eastAsia="ru-RU"/>
        </w:rPr>
      </w:pPr>
      <w:bookmarkStart w:id="7" w:name="_Toc378252696"/>
      <w:r w:rsidRPr="00046F53">
        <w:rPr>
          <w:i/>
          <w:color w:val="002CE6"/>
          <w:lang w:eastAsia="ru-RU"/>
        </w:rPr>
        <w:t>Специальные категории персональных данных</w:t>
      </w:r>
      <w:bookmarkEnd w:id="7"/>
    </w:p>
    <w:p w:rsidR="00381E1E" w:rsidRPr="00381E1E" w:rsidRDefault="00046F53" w:rsidP="00381E1E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Специальные категории персональных данных </w:t>
      </w:r>
      <w:r w:rsidR="00381E1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это данные, </w:t>
      </w:r>
      <w:r w:rsidRPr="00046F53">
        <w:rPr>
          <w:rFonts w:ascii="Arial" w:hAnsi="Arial" w:cs="Arial"/>
          <w:sz w:val="24"/>
          <w:szCs w:val="24"/>
        </w:rPr>
        <w:t>касающихся расовой, национальной принадлежности, политических взглядов, религиозных или философских убеждений, сос</w:t>
      </w:r>
      <w:r>
        <w:rPr>
          <w:rFonts w:ascii="Arial" w:hAnsi="Arial" w:cs="Arial"/>
          <w:sz w:val="24"/>
          <w:szCs w:val="24"/>
        </w:rPr>
        <w:t>тояния здоровья, интимной жизни</w:t>
      </w:r>
      <w:r w:rsidR="0063035C">
        <w:rPr>
          <w:rStyle w:val="af1"/>
          <w:rFonts w:ascii="Arial" w:hAnsi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 xml:space="preserve">. Эта категория охватывает наиболее чувствительную область частной жизни и, как правило, субъекты проявляют особую заботу о них. </w:t>
      </w:r>
      <w:r w:rsidR="00381E1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 их обработку накладываются самые жесткие ограничения. Так, общая норма закона гласит, что о</w:t>
      </w:r>
      <w:r w:rsidRPr="00046F53">
        <w:rPr>
          <w:rFonts w:ascii="Arial" w:hAnsi="Arial" w:cs="Arial"/>
          <w:sz w:val="24"/>
          <w:szCs w:val="24"/>
        </w:rPr>
        <w:t>бработка специал</w:t>
      </w:r>
      <w:r w:rsidRPr="00046F53">
        <w:rPr>
          <w:rFonts w:ascii="Arial" w:hAnsi="Arial" w:cs="Arial"/>
          <w:sz w:val="24"/>
          <w:szCs w:val="24"/>
        </w:rPr>
        <w:t>ь</w:t>
      </w:r>
      <w:r w:rsidRPr="00046F53">
        <w:rPr>
          <w:rFonts w:ascii="Arial" w:hAnsi="Arial" w:cs="Arial"/>
          <w:sz w:val="24"/>
          <w:szCs w:val="24"/>
        </w:rPr>
        <w:t>ных категорий персональных данных, не допускается</w:t>
      </w:r>
      <w:r>
        <w:rPr>
          <w:rFonts w:ascii="Arial" w:hAnsi="Arial" w:cs="Arial"/>
          <w:sz w:val="24"/>
          <w:szCs w:val="24"/>
        </w:rPr>
        <w:t xml:space="preserve">. Хотя, как и всегда, есть и </w:t>
      </w:r>
      <w:r w:rsidRPr="00046F53">
        <w:rPr>
          <w:rFonts w:ascii="Arial" w:hAnsi="Arial" w:cs="Arial"/>
          <w:sz w:val="24"/>
          <w:szCs w:val="24"/>
        </w:rPr>
        <w:t>исключени</w:t>
      </w:r>
      <w:r>
        <w:rPr>
          <w:rFonts w:ascii="Arial" w:hAnsi="Arial" w:cs="Arial"/>
          <w:sz w:val="24"/>
          <w:szCs w:val="24"/>
        </w:rPr>
        <w:t>я</w:t>
      </w:r>
      <w:r w:rsidR="00381E1E">
        <w:rPr>
          <w:rFonts w:ascii="Arial" w:hAnsi="Arial" w:cs="Arial"/>
          <w:sz w:val="24"/>
          <w:szCs w:val="24"/>
        </w:rPr>
        <w:t xml:space="preserve">. Например, </w:t>
      </w:r>
      <w:r w:rsidRPr="00381E1E">
        <w:rPr>
          <w:rFonts w:ascii="Arial" w:hAnsi="Arial" w:cs="Arial"/>
          <w:sz w:val="24"/>
          <w:szCs w:val="24"/>
        </w:rPr>
        <w:t xml:space="preserve">субъект дал согласие в письменной форме на обработку </w:t>
      </w:r>
      <w:r w:rsidR="00381E1E" w:rsidRPr="00381E1E">
        <w:rPr>
          <w:rFonts w:ascii="Arial" w:hAnsi="Arial" w:cs="Arial"/>
          <w:sz w:val="24"/>
          <w:szCs w:val="24"/>
        </w:rPr>
        <w:t xml:space="preserve">специальных категорий персональных данных </w:t>
      </w:r>
      <w:r w:rsidRPr="00381E1E">
        <w:rPr>
          <w:rFonts w:ascii="Arial" w:hAnsi="Arial" w:cs="Arial"/>
          <w:sz w:val="24"/>
          <w:szCs w:val="24"/>
        </w:rPr>
        <w:t>или добровольно сделал их общ</w:t>
      </w:r>
      <w:r w:rsidRPr="00381E1E">
        <w:rPr>
          <w:rFonts w:ascii="Arial" w:hAnsi="Arial" w:cs="Arial"/>
          <w:sz w:val="24"/>
          <w:szCs w:val="24"/>
        </w:rPr>
        <w:t>е</w:t>
      </w:r>
      <w:r w:rsidRPr="00381E1E">
        <w:rPr>
          <w:rFonts w:ascii="Arial" w:hAnsi="Arial" w:cs="Arial"/>
          <w:sz w:val="24"/>
          <w:szCs w:val="24"/>
        </w:rPr>
        <w:t>доступными</w:t>
      </w:r>
      <w:r w:rsidR="00381E1E">
        <w:rPr>
          <w:rFonts w:ascii="Arial" w:hAnsi="Arial" w:cs="Arial"/>
          <w:sz w:val="24"/>
          <w:szCs w:val="24"/>
        </w:rPr>
        <w:t xml:space="preserve">, а также когда </w:t>
      </w:r>
      <w:r w:rsidR="00381E1E" w:rsidRPr="00381E1E">
        <w:rPr>
          <w:rFonts w:ascii="Arial" w:hAnsi="Arial" w:cs="Arial"/>
          <w:sz w:val="24"/>
          <w:szCs w:val="24"/>
        </w:rPr>
        <w:t>законодательством предусмотрена (специально огов</w:t>
      </w:r>
      <w:r w:rsidR="00381E1E" w:rsidRPr="00381E1E">
        <w:rPr>
          <w:rFonts w:ascii="Arial" w:hAnsi="Arial" w:cs="Arial"/>
          <w:sz w:val="24"/>
          <w:szCs w:val="24"/>
        </w:rPr>
        <w:t>о</w:t>
      </w:r>
      <w:r w:rsidR="00381E1E" w:rsidRPr="00381E1E">
        <w:rPr>
          <w:rFonts w:ascii="Arial" w:hAnsi="Arial" w:cs="Arial"/>
          <w:sz w:val="24"/>
          <w:szCs w:val="24"/>
        </w:rPr>
        <w:t>рена) необходимость обработки таких данных</w:t>
      </w:r>
      <w:r w:rsidR="00381E1E">
        <w:rPr>
          <w:rFonts w:ascii="Arial" w:hAnsi="Arial" w:cs="Arial"/>
          <w:sz w:val="24"/>
          <w:szCs w:val="24"/>
        </w:rPr>
        <w:t xml:space="preserve"> для целей</w:t>
      </w:r>
      <w:r w:rsidR="00381E1E" w:rsidRPr="00381E1E">
        <w:rPr>
          <w:rFonts w:ascii="Arial" w:hAnsi="Arial" w:cs="Arial"/>
          <w:sz w:val="24"/>
          <w:szCs w:val="24"/>
        </w:rPr>
        <w:t>:</w:t>
      </w:r>
    </w:p>
    <w:p w:rsid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перепис</w:t>
      </w:r>
      <w:r w:rsidR="00381E1E">
        <w:rPr>
          <w:rFonts w:ascii="Arial" w:eastAsia="Times New Roman" w:hAnsi="Arial" w:cs="Arial"/>
          <w:sz w:val="20"/>
          <w:szCs w:val="20"/>
        </w:rPr>
        <w:t>и</w:t>
      </w:r>
      <w:r w:rsidRPr="00381E1E">
        <w:rPr>
          <w:rFonts w:ascii="Arial" w:eastAsia="Times New Roman" w:hAnsi="Arial" w:cs="Arial"/>
          <w:sz w:val="20"/>
          <w:szCs w:val="20"/>
        </w:rPr>
        <w:t xml:space="preserve"> населения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социальн</w:t>
      </w:r>
      <w:r w:rsidR="00381E1E">
        <w:rPr>
          <w:rFonts w:ascii="Arial" w:eastAsia="Times New Roman" w:hAnsi="Arial" w:cs="Arial"/>
          <w:sz w:val="20"/>
          <w:szCs w:val="20"/>
        </w:rPr>
        <w:t>ой</w:t>
      </w:r>
      <w:r w:rsidRPr="00381E1E">
        <w:rPr>
          <w:rFonts w:ascii="Arial" w:eastAsia="Times New Roman" w:hAnsi="Arial" w:cs="Arial"/>
          <w:sz w:val="20"/>
          <w:szCs w:val="20"/>
        </w:rPr>
        <w:t xml:space="preserve"> помощ</w:t>
      </w:r>
      <w:r w:rsidR="00381E1E">
        <w:rPr>
          <w:rFonts w:ascii="Arial" w:eastAsia="Times New Roman" w:hAnsi="Arial" w:cs="Arial"/>
          <w:sz w:val="20"/>
          <w:szCs w:val="20"/>
        </w:rPr>
        <w:t>и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защит</w:t>
      </w:r>
      <w:r w:rsidR="00381E1E">
        <w:rPr>
          <w:rFonts w:ascii="Arial" w:eastAsia="Times New Roman" w:hAnsi="Arial" w:cs="Arial"/>
          <w:sz w:val="20"/>
          <w:szCs w:val="20"/>
        </w:rPr>
        <w:t>ы</w:t>
      </w:r>
      <w:r w:rsidRPr="00381E1E">
        <w:rPr>
          <w:rFonts w:ascii="Arial" w:eastAsia="Times New Roman" w:hAnsi="Arial" w:cs="Arial"/>
          <w:sz w:val="20"/>
          <w:szCs w:val="20"/>
        </w:rPr>
        <w:t xml:space="preserve"> жизни и здоровья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усыновлени</w:t>
      </w:r>
      <w:r w:rsidR="00381E1E">
        <w:rPr>
          <w:rFonts w:ascii="Arial" w:eastAsia="Times New Roman" w:hAnsi="Arial" w:cs="Arial"/>
          <w:sz w:val="20"/>
          <w:szCs w:val="20"/>
        </w:rPr>
        <w:t>я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пенсионно</w:t>
      </w:r>
      <w:r w:rsidR="00381E1E">
        <w:rPr>
          <w:rFonts w:ascii="Arial" w:eastAsia="Times New Roman" w:hAnsi="Arial" w:cs="Arial"/>
          <w:sz w:val="20"/>
          <w:szCs w:val="20"/>
        </w:rPr>
        <w:t>го</w:t>
      </w:r>
      <w:r w:rsidRPr="00381E1E">
        <w:rPr>
          <w:rFonts w:ascii="Arial" w:eastAsia="Times New Roman" w:hAnsi="Arial" w:cs="Arial"/>
          <w:sz w:val="20"/>
          <w:szCs w:val="20"/>
        </w:rPr>
        <w:t xml:space="preserve"> обеспечени</w:t>
      </w:r>
      <w:r w:rsidR="00381E1E">
        <w:rPr>
          <w:rFonts w:ascii="Arial" w:eastAsia="Times New Roman" w:hAnsi="Arial" w:cs="Arial"/>
          <w:sz w:val="20"/>
          <w:szCs w:val="20"/>
        </w:rPr>
        <w:t>я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медико-профилактически</w:t>
      </w:r>
      <w:r w:rsidR="00381E1E">
        <w:rPr>
          <w:rFonts w:ascii="Arial" w:eastAsia="Times New Roman" w:hAnsi="Arial" w:cs="Arial"/>
          <w:sz w:val="20"/>
          <w:szCs w:val="20"/>
        </w:rPr>
        <w:t>х</w:t>
      </w:r>
      <w:r w:rsidRPr="00381E1E">
        <w:rPr>
          <w:rFonts w:ascii="Arial" w:eastAsia="Times New Roman" w:hAnsi="Arial" w:cs="Arial"/>
          <w:sz w:val="20"/>
          <w:szCs w:val="20"/>
        </w:rPr>
        <w:t xml:space="preserve"> цел</w:t>
      </w:r>
      <w:r w:rsidR="0010390A">
        <w:rPr>
          <w:rFonts w:ascii="Arial" w:eastAsia="Times New Roman" w:hAnsi="Arial" w:cs="Arial"/>
          <w:sz w:val="20"/>
          <w:szCs w:val="20"/>
        </w:rPr>
        <w:t>ей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381E1E" w:rsidRPr="00381E1E" w:rsidRDefault="005F6A64" w:rsidP="00381E1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381E1E">
        <w:rPr>
          <w:rFonts w:ascii="Arial" w:eastAsia="Times New Roman" w:hAnsi="Arial" w:cs="Arial"/>
          <w:sz w:val="20"/>
          <w:szCs w:val="20"/>
        </w:rPr>
        <w:t>осуществлени</w:t>
      </w:r>
      <w:r w:rsidR="0010390A">
        <w:rPr>
          <w:rFonts w:ascii="Arial" w:eastAsia="Times New Roman" w:hAnsi="Arial" w:cs="Arial"/>
          <w:sz w:val="20"/>
          <w:szCs w:val="20"/>
        </w:rPr>
        <w:t>я</w:t>
      </w:r>
      <w:r w:rsidRPr="00381E1E">
        <w:rPr>
          <w:rFonts w:ascii="Arial" w:eastAsia="Times New Roman" w:hAnsi="Arial" w:cs="Arial"/>
          <w:sz w:val="20"/>
          <w:szCs w:val="20"/>
        </w:rPr>
        <w:t xml:space="preserve"> правосудия</w:t>
      </w:r>
      <w:r w:rsidR="0037117D" w:rsidRPr="00381E1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30318" w:rsidRDefault="00D83B71" w:rsidP="0003031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B71">
        <w:rPr>
          <w:rFonts w:ascii="Arial" w:hAnsi="Arial" w:cs="Arial"/>
          <w:sz w:val="24"/>
          <w:szCs w:val="24"/>
        </w:rPr>
        <w:t>Действия с этими данными без должных гарантий обеспечения прав суб</w:t>
      </w:r>
      <w:r w:rsidRPr="00D83B71">
        <w:rPr>
          <w:rFonts w:ascii="Arial" w:hAnsi="Arial" w:cs="Arial"/>
          <w:sz w:val="24"/>
          <w:szCs w:val="24"/>
        </w:rPr>
        <w:t>ъ</w:t>
      </w:r>
      <w:r w:rsidRPr="00D83B71">
        <w:rPr>
          <w:rFonts w:ascii="Arial" w:hAnsi="Arial" w:cs="Arial"/>
          <w:sz w:val="24"/>
          <w:szCs w:val="24"/>
        </w:rPr>
        <w:t>екта персональных данных могут нанести ему повышенный ущерб.</w:t>
      </w:r>
      <w:r w:rsidR="00030318" w:rsidRPr="00F70DA7">
        <w:rPr>
          <w:rFonts w:ascii="Arial" w:hAnsi="Arial" w:cs="Arial"/>
          <w:sz w:val="24"/>
          <w:szCs w:val="24"/>
        </w:rPr>
        <w:t xml:space="preserve">  </w:t>
      </w:r>
    </w:p>
    <w:p w:rsidR="00046F53" w:rsidRPr="00030318" w:rsidRDefault="00030318" w:rsidP="00030318">
      <w:pPr>
        <w:pStyle w:val="4"/>
        <w:rPr>
          <w:i/>
          <w:color w:val="002CE6"/>
          <w:lang w:eastAsia="ru-RU"/>
        </w:rPr>
      </w:pPr>
      <w:bookmarkStart w:id="8" w:name="_Toc378252697"/>
      <w:r w:rsidRPr="00030318">
        <w:rPr>
          <w:i/>
          <w:color w:val="002CE6"/>
          <w:lang w:eastAsia="ru-RU"/>
        </w:rPr>
        <w:t>Общедоступные персональные данные</w:t>
      </w:r>
      <w:bookmarkEnd w:id="8"/>
    </w:p>
    <w:p w:rsidR="00466CAC" w:rsidRDefault="0063035C" w:rsidP="000303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</w:t>
      </w:r>
      <w:r w:rsidR="00030318" w:rsidRPr="00345443">
        <w:rPr>
          <w:rFonts w:ascii="Arial" w:eastAsia="Times New Roman" w:hAnsi="Arial" w:cs="Arial"/>
          <w:sz w:val="24"/>
          <w:szCs w:val="24"/>
        </w:rPr>
        <w:t xml:space="preserve">щё одна, </w:t>
      </w:r>
      <w:r w:rsidR="00FC1E55">
        <w:rPr>
          <w:rFonts w:ascii="Arial" w:eastAsia="Times New Roman" w:hAnsi="Arial" w:cs="Arial"/>
          <w:sz w:val="24"/>
          <w:szCs w:val="24"/>
        </w:rPr>
        <w:t xml:space="preserve">категория – </w:t>
      </w:r>
      <w:r w:rsidR="00030318" w:rsidRPr="00345443">
        <w:rPr>
          <w:rFonts w:ascii="Arial" w:eastAsia="Times New Roman" w:hAnsi="Arial" w:cs="Arial"/>
          <w:sz w:val="24"/>
          <w:szCs w:val="24"/>
        </w:rPr>
        <w:t>общедоступные персональные данные</w:t>
      </w:r>
      <w:r w:rsidR="00FC1E55">
        <w:rPr>
          <w:rFonts w:ascii="Arial" w:eastAsia="Times New Roman" w:hAnsi="Arial" w:cs="Arial"/>
          <w:sz w:val="24"/>
          <w:szCs w:val="24"/>
        </w:rPr>
        <w:t xml:space="preserve">. Это такие персональные данные, которые </w:t>
      </w:r>
      <w:r w:rsidR="005479A5">
        <w:rPr>
          <w:rFonts w:ascii="Arial" w:eastAsia="Times New Roman" w:hAnsi="Arial" w:cs="Arial"/>
          <w:sz w:val="24"/>
          <w:szCs w:val="24"/>
        </w:rPr>
        <w:t xml:space="preserve">стали </w:t>
      </w:r>
      <w:r w:rsidR="00FC1E55">
        <w:rPr>
          <w:rFonts w:ascii="Arial" w:eastAsia="Times New Roman" w:hAnsi="Arial" w:cs="Arial"/>
          <w:sz w:val="24"/>
          <w:szCs w:val="24"/>
        </w:rPr>
        <w:t>общедоступными по воле самого субъекта. И на обработку таких персональных данных никаких ограничений не накладывае</w:t>
      </w:r>
      <w:r w:rsidR="00FC1E55">
        <w:rPr>
          <w:rFonts w:ascii="Arial" w:eastAsia="Times New Roman" w:hAnsi="Arial" w:cs="Arial"/>
          <w:sz w:val="24"/>
          <w:szCs w:val="24"/>
        </w:rPr>
        <w:t>т</w:t>
      </w:r>
      <w:r w:rsidR="00FC1E55">
        <w:rPr>
          <w:rFonts w:ascii="Arial" w:eastAsia="Times New Roman" w:hAnsi="Arial" w:cs="Arial"/>
          <w:sz w:val="24"/>
          <w:szCs w:val="24"/>
        </w:rPr>
        <w:t xml:space="preserve">ся и </w:t>
      </w:r>
      <w:r w:rsidR="00FC1E55" w:rsidRPr="00345443">
        <w:rPr>
          <w:rFonts w:ascii="Arial" w:eastAsia="Times New Roman" w:hAnsi="Arial" w:cs="Arial"/>
          <w:sz w:val="24"/>
          <w:szCs w:val="24"/>
        </w:rPr>
        <w:t>никакого согласия не требуется</w:t>
      </w:r>
      <w:r w:rsidR="00FC1E55" w:rsidRPr="00345443">
        <w:rPr>
          <w:rFonts w:ascii="Arial" w:eastAsia="Times New Roman" w:hAnsi="Arial"/>
          <w:sz w:val="24"/>
          <w:szCs w:val="24"/>
          <w:vertAlign w:val="superscript"/>
        </w:rPr>
        <w:footnoteReference w:id="10"/>
      </w:r>
      <w:r w:rsidR="00FC1E55" w:rsidRPr="00345443">
        <w:rPr>
          <w:rFonts w:ascii="Arial" w:eastAsia="Times New Roman" w:hAnsi="Arial" w:cs="Arial"/>
          <w:sz w:val="24"/>
          <w:szCs w:val="24"/>
        </w:rPr>
        <w:t>.</w:t>
      </w:r>
      <w:r w:rsidR="00FC1E55">
        <w:rPr>
          <w:rFonts w:ascii="Arial" w:eastAsia="Times New Roman" w:hAnsi="Arial" w:cs="Arial"/>
          <w:sz w:val="24"/>
          <w:szCs w:val="24"/>
        </w:rPr>
        <w:t xml:space="preserve"> Правда, прежде чем их обрабатывать</w:t>
      </w:r>
      <w:r w:rsidR="00E46E06">
        <w:rPr>
          <w:rFonts w:ascii="Arial" w:eastAsia="Times New Roman" w:hAnsi="Arial" w:cs="Arial"/>
          <w:sz w:val="24"/>
          <w:szCs w:val="24"/>
        </w:rPr>
        <w:t>,</w:t>
      </w:r>
      <w:r w:rsidR="00FC1E5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обходимо</w:t>
      </w:r>
      <w:r w:rsidR="00FC1E55" w:rsidRPr="00345443">
        <w:rPr>
          <w:rFonts w:ascii="Arial" w:eastAsia="Times New Roman" w:hAnsi="Arial" w:cs="Arial"/>
          <w:sz w:val="24"/>
          <w:szCs w:val="24"/>
        </w:rPr>
        <w:t xml:space="preserve"> доказать, что эти персональные данные сделаны общедоступными с</w:t>
      </w:r>
      <w:r w:rsidR="00FC1E55" w:rsidRPr="00345443">
        <w:rPr>
          <w:rFonts w:ascii="Arial" w:eastAsia="Times New Roman" w:hAnsi="Arial" w:cs="Arial"/>
          <w:sz w:val="24"/>
          <w:szCs w:val="24"/>
        </w:rPr>
        <w:t>а</w:t>
      </w:r>
      <w:r w:rsidR="00FC1E55" w:rsidRPr="00345443">
        <w:rPr>
          <w:rFonts w:ascii="Arial" w:eastAsia="Times New Roman" w:hAnsi="Arial" w:cs="Arial"/>
          <w:sz w:val="24"/>
          <w:szCs w:val="24"/>
        </w:rPr>
        <w:t>мим субъектом</w:t>
      </w:r>
      <w:r w:rsidR="00FC1E55" w:rsidRPr="00345443">
        <w:rPr>
          <w:rFonts w:ascii="Arial" w:eastAsia="Times New Roman" w:hAnsi="Arial"/>
          <w:sz w:val="24"/>
          <w:szCs w:val="24"/>
          <w:vertAlign w:val="superscript"/>
        </w:rPr>
        <w:footnoteReference w:id="11"/>
      </w:r>
      <w:r w:rsidR="00FC1E55" w:rsidRPr="00345443">
        <w:rPr>
          <w:rFonts w:ascii="Arial" w:eastAsia="Times New Roman" w:hAnsi="Arial" w:cs="Arial"/>
          <w:sz w:val="24"/>
          <w:szCs w:val="24"/>
        </w:rPr>
        <w:t>.</w:t>
      </w:r>
      <w:r w:rsidR="0037117D">
        <w:rPr>
          <w:rFonts w:ascii="Arial" w:eastAsia="Times New Roman" w:hAnsi="Arial" w:cs="Arial"/>
          <w:sz w:val="24"/>
          <w:szCs w:val="24"/>
        </w:rPr>
        <w:t xml:space="preserve"> Эту категорию нельзя путать с</w:t>
      </w:r>
      <w:r w:rsidR="00FC1E55">
        <w:rPr>
          <w:rFonts w:ascii="Arial" w:eastAsia="Times New Roman" w:hAnsi="Arial" w:cs="Arial"/>
          <w:sz w:val="24"/>
          <w:szCs w:val="24"/>
        </w:rPr>
        <w:t xml:space="preserve"> </w:t>
      </w:r>
      <w:r w:rsidR="00466CAC">
        <w:rPr>
          <w:rFonts w:ascii="Arial" w:eastAsia="Times New Roman" w:hAnsi="Arial" w:cs="Arial"/>
          <w:sz w:val="24"/>
          <w:szCs w:val="24"/>
        </w:rPr>
        <w:t>понятие</w:t>
      </w:r>
      <w:r w:rsidR="0037117D">
        <w:rPr>
          <w:rFonts w:ascii="Arial" w:eastAsia="Times New Roman" w:hAnsi="Arial" w:cs="Arial"/>
          <w:sz w:val="24"/>
          <w:szCs w:val="24"/>
        </w:rPr>
        <w:t>м</w:t>
      </w:r>
      <w:r w:rsidR="00FC1E55">
        <w:rPr>
          <w:rFonts w:ascii="Arial" w:eastAsia="Times New Roman" w:hAnsi="Arial" w:cs="Arial"/>
          <w:sz w:val="24"/>
          <w:szCs w:val="24"/>
        </w:rPr>
        <w:t xml:space="preserve">, </w:t>
      </w:r>
      <w:r w:rsidR="00030318" w:rsidRPr="00345443">
        <w:rPr>
          <w:rFonts w:ascii="Arial" w:eastAsia="Times New Roman" w:hAnsi="Arial" w:cs="Arial"/>
          <w:sz w:val="24"/>
          <w:szCs w:val="24"/>
        </w:rPr>
        <w:t>«персональные да</w:t>
      </w:r>
      <w:r w:rsidR="00030318" w:rsidRPr="00345443">
        <w:rPr>
          <w:rFonts w:ascii="Arial" w:eastAsia="Times New Roman" w:hAnsi="Arial" w:cs="Arial"/>
          <w:sz w:val="24"/>
          <w:szCs w:val="24"/>
        </w:rPr>
        <w:t>н</w:t>
      </w:r>
      <w:r w:rsidR="00030318" w:rsidRPr="00345443">
        <w:rPr>
          <w:rFonts w:ascii="Arial" w:eastAsia="Times New Roman" w:hAnsi="Arial" w:cs="Arial"/>
          <w:sz w:val="24"/>
          <w:szCs w:val="24"/>
        </w:rPr>
        <w:t>ные, включённые в общедоступные источники</w:t>
      </w:r>
      <w:r w:rsidR="0037117D">
        <w:rPr>
          <w:rFonts w:ascii="Arial" w:eastAsia="Times New Roman" w:hAnsi="Arial" w:cs="Arial"/>
          <w:sz w:val="24"/>
          <w:szCs w:val="24"/>
        </w:rPr>
        <w:t>»</w:t>
      </w:r>
      <w:r w:rsidR="00466CAC">
        <w:rPr>
          <w:rFonts w:ascii="Arial" w:eastAsia="Times New Roman" w:hAnsi="Arial" w:cs="Arial"/>
          <w:sz w:val="24"/>
          <w:szCs w:val="24"/>
        </w:rPr>
        <w:t xml:space="preserve">. </w:t>
      </w:r>
      <w:r w:rsidR="0037117D">
        <w:rPr>
          <w:rFonts w:ascii="Arial" w:eastAsia="Times New Roman" w:hAnsi="Arial" w:cs="Arial"/>
          <w:sz w:val="24"/>
          <w:szCs w:val="24"/>
        </w:rPr>
        <w:t>Э</w:t>
      </w:r>
      <w:r w:rsidR="00030318" w:rsidRPr="00345443">
        <w:rPr>
          <w:rFonts w:ascii="Arial" w:eastAsia="Times New Roman" w:hAnsi="Arial" w:cs="Arial"/>
          <w:sz w:val="24"/>
          <w:szCs w:val="24"/>
        </w:rPr>
        <w:t xml:space="preserve">то разные понятия. </w:t>
      </w:r>
      <w:proofErr w:type="gramStart"/>
      <w:r w:rsidR="0037117D">
        <w:rPr>
          <w:rFonts w:ascii="Arial" w:eastAsia="Times New Roman" w:hAnsi="Arial" w:cs="Arial"/>
          <w:sz w:val="24"/>
          <w:szCs w:val="24"/>
        </w:rPr>
        <w:t>О</w:t>
      </w:r>
      <w:r w:rsidR="0037117D" w:rsidRPr="00345443">
        <w:rPr>
          <w:rFonts w:ascii="Arial" w:eastAsia="Times New Roman" w:hAnsi="Arial" w:cs="Arial"/>
          <w:sz w:val="24"/>
          <w:szCs w:val="24"/>
        </w:rPr>
        <w:t>бщедо</w:t>
      </w:r>
      <w:r w:rsidR="0037117D" w:rsidRPr="00345443">
        <w:rPr>
          <w:rFonts w:ascii="Arial" w:eastAsia="Times New Roman" w:hAnsi="Arial" w:cs="Arial"/>
          <w:sz w:val="24"/>
          <w:szCs w:val="24"/>
        </w:rPr>
        <w:t>с</w:t>
      </w:r>
      <w:r w:rsidR="0037117D" w:rsidRPr="00345443">
        <w:rPr>
          <w:rFonts w:ascii="Arial" w:eastAsia="Times New Roman" w:hAnsi="Arial" w:cs="Arial"/>
          <w:sz w:val="24"/>
          <w:szCs w:val="24"/>
        </w:rPr>
        <w:t>тупны</w:t>
      </w:r>
      <w:r w:rsidR="0037117D">
        <w:rPr>
          <w:rFonts w:ascii="Arial" w:eastAsia="Times New Roman" w:hAnsi="Arial" w:cs="Arial"/>
          <w:sz w:val="24"/>
          <w:szCs w:val="24"/>
        </w:rPr>
        <w:t>е</w:t>
      </w:r>
      <w:r w:rsidR="0037117D" w:rsidRPr="00345443">
        <w:rPr>
          <w:rFonts w:ascii="Arial" w:eastAsia="Times New Roman" w:hAnsi="Arial" w:cs="Arial"/>
          <w:sz w:val="24"/>
          <w:szCs w:val="24"/>
        </w:rPr>
        <w:t xml:space="preserve"> источник</w:t>
      </w:r>
      <w:r w:rsidR="0037117D">
        <w:rPr>
          <w:rFonts w:ascii="Arial" w:eastAsia="Times New Roman" w:hAnsi="Arial" w:cs="Arial"/>
          <w:sz w:val="24"/>
          <w:szCs w:val="24"/>
        </w:rPr>
        <w:t>и (</w:t>
      </w:r>
      <w:r w:rsidR="0037117D" w:rsidRPr="0037117D">
        <w:rPr>
          <w:rFonts w:ascii="Arial" w:eastAsia="Times New Roman" w:hAnsi="Arial" w:cs="Arial"/>
          <w:sz w:val="24"/>
          <w:szCs w:val="24"/>
        </w:rPr>
        <w:t>источники, создаваемые в целях информационного обеспеч</w:t>
      </w:r>
      <w:r w:rsidR="0037117D" w:rsidRPr="0037117D">
        <w:rPr>
          <w:rFonts w:ascii="Arial" w:eastAsia="Times New Roman" w:hAnsi="Arial" w:cs="Arial"/>
          <w:sz w:val="24"/>
          <w:szCs w:val="24"/>
        </w:rPr>
        <w:t>е</w:t>
      </w:r>
      <w:r w:rsidR="0037117D" w:rsidRPr="0037117D">
        <w:rPr>
          <w:rFonts w:ascii="Arial" w:eastAsia="Times New Roman" w:hAnsi="Arial" w:cs="Arial"/>
          <w:sz w:val="24"/>
          <w:szCs w:val="24"/>
        </w:rPr>
        <w:t>ния</w:t>
      </w:r>
      <w:r w:rsidR="0037117D">
        <w:rPr>
          <w:rFonts w:ascii="Arial" w:eastAsia="Times New Roman" w:hAnsi="Arial" w:cs="Arial"/>
          <w:sz w:val="24"/>
          <w:szCs w:val="24"/>
        </w:rPr>
        <w:t>)</w:t>
      </w:r>
      <w:r w:rsidR="0037117D" w:rsidRPr="0037117D">
        <w:rPr>
          <w:rFonts w:ascii="Arial" w:eastAsia="Times New Roman" w:hAnsi="Arial" w:cs="Arial"/>
          <w:sz w:val="24"/>
          <w:szCs w:val="24"/>
        </w:rPr>
        <w:t xml:space="preserve"> </w:t>
      </w:r>
      <w:r w:rsidR="0037117D">
        <w:rPr>
          <w:rFonts w:ascii="Arial" w:eastAsia="Times New Roman" w:hAnsi="Arial" w:cs="Arial"/>
          <w:sz w:val="24"/>
          <w:szCs w:val="24"/>
        </w:rPr>
        <w:t xml:space="preserve">формируются кем-то для каких-то целей (например, телефонный справочник) и здесь </w:t>
      </w:r>
      <w:r w:rsidR="00030318" w:rsidRPr="00345443">
        <w:rPr>
          <w:rFonts w:ascii="Arial" w:eastAsia="Times New Roman" w:hAnsi="Arial" w:cs="Arial"/>
          <w:sz w:val="24"/>
          <w:szCs w:val="24"/>
        </w:rPr>
        <w:t>требуется письменное согласие</w:t>
      </w:r>
      <w:r w:rsidR="0037117D">
        <w:rPr>
          <w:rFonts w:ascii="Arial" w:eastAsia="Times New Roman" w:hAnsi="Arial" w:cs="Arial"/>
          <w:sz w:val="24"/>
          <w:szCs w:val="24"/>
        </w:rPr>
        <w:t xml:space="preserve"> субъекта</w:t>
      </w:r>
      <w:r w:rsidR="0037117D" w:rsidRPr="00345443">
        <w:rPr>
          <w:rFonts w:ascii="Arial" w:eastAsia="Times New Roman" w:hAnsi="Arial"/>
          <w:sz w:val="24"/>
          <w:szCs w:val="24"/>
          <w:vertAlign w:val="superscript"/>
        </w:rPr>
        <w:footnoteReference w:id="12"/>
      </w:r>
      <w:r w:rsidR="00030318" w:rsidRPr="00345443">
        <w:rPr>
          <w:rFonts w:ascii="Arial" w:eastAsia="Times New Roman" w:hAnsi="Arial" w:cs="Arial"/>
          <w:sz w:val="24"/>
          <w:szCs w:val="24"/>
        </w:rPr>
        <w:t>, а перевод персональных да</w:t>
      </w:r>
      <w:r w:rsidR="00030318" w:rsidRPr="00345443">
        <w:rPr>
          <w:rFonts w:ascii="Arial" w:eastAsia="Times New Roman" w:hAnsi="Arial" w:cs="Arial"/>
          <w:sz w:val="24"/>
          <w:szCs w:val="24"/>
        </w:rPr>
        <w:t>н</w:t>
      </w:r>
      <w:r w:rsidR="00030318" w:rsidRPr="00345443">
        <w:rPr>
          <w:rFonts w:ascii="Arial" w:eastAsia="Times New Roman" w:hAnsi="Arial" w:cs="Arial"/>
          <w:sz w:val="24"/>
          <w:szCs w:val="24"/>
        </w:rPr>
        <w:t>ных в категорию общедоступных</w:t>
      </w:r>
      <w:r w:rsidR="0037117D">
        <w:rPr>
          <w:rFonts w:ascii="Arial" w:eastAsia="Times New Roman" w:hAnsi="Arial" w:cs="Arial"/>
          <w:sz w:val="24"/>
          <w:szCs w:val="24"/>
        </w:rPr>
        <w:t xml:space="preserve"> (например, публикация на школьном сайте) – это либо право самого субъекта</w:t>
      </w:r>
      <w:r w:rsidR="00E46E06">
        <w:rPr>
          <w:rFonts w:ascii="Arial" w:eastAsia="Times New Roman" w:hAnsi="Arial" w:cs="Arial"/>
          <w:sz w:val="24"/>
          <w:szCs w:val="24"/>
        </w:rPr>
        <w:t>,</w:t>
      </w:r>
      <w:r w:rsidR="00466CAC">
        <w:rPr>
          <w:rFonts w:ascii="Arial" w:eastAsia="Times New Roman" w:hAnsi="Arial" w:cs="Arial"/>
          <w:sz w:val="24"/>
          <w:szCs w:val="24"/>
        </w:rPr>
        <w:t xml:space="preserve"> </w:t>
      </w:r>
      <w:r w:rsidR="0037117D">
        <w:rPr>
          <w:rFonts w:ascii="Arial" w:eastAsia="Times New Roman" w:hAnsi="Arial" w:cs="Arial"/>
          <w:sz w:val="24"/>
          <w:szCs w:val="24"/>
        </w:rPr>
        <w:t>либо</w:t>
      </w:r>
      <w:r w:rsidR="00466CAC" w:rsidRPr="00345443">
        <w:rPr>
          <w:rFonts w:ascii="Arial" w:eastAsia="Times New Roman" w:hAnsi="Arial" w:cs="Arial"/>
          <w:sz w:val="24"/>
          <w:szCs w:val="24"/>
        </w:rPr>
        <w:t xml:space="preserve"> требовани</w:t>
      </w:r>
      <w:r w:rsidR="0037117D">
        <w:rPr>
          <w:rFonts w:ascii="Arial" w:eastAsia="Times New Roman" w:hAnsi="Arial" w:cs="Arial"/>
          <w:sz w:val="24"/>
          <w:szCs w:val="24"/>
        </w:rPr>
        <w:t>е</w:t>
      </w:r>
      <w:r w:rsidR="00466CAC" w:rsidRPr="00345443">
        <w:rPr>
          <w:rFonts w:ascii="Arial" w:eastAsia="Times New Roman" w:hAnsi="Arial" w:cs="Arial"/>
          <w:sz w:val="24"/>
          <w:szCs w:val="24"/>
        </w:rPr>
        <w:t xml:space="preserve"> закона</w:t>
      </w:r>
      <w:r w:rsidR="00466CAC" w:rsidRPr="00345443">
        <w:rPr>
          <w:rFonts w:eastAsia="Times New Roman" w:cs="Arial"/>
          <w:vertAlign w:val="superscript"/>
        </w:rPr>
        <w:footnoteReference w:id="13"/>
      </w:r>
      <w:r w:rsidR="0037117D">
        <w:rPr>
          <w:rFonts w:ascii="Arial" w:eastAsia="Times New Roman" w:hAnsi="Arial" w:cs="Arial"/>
          <w:sz w:val="24"/>
          <w:szCs w:val="24"/>
        </w:rPr>
        <w:t xml:space="preserve"> (например, данные о ка</w:t>
      </w:r>
      <w:r w:rsidR="0037117D">
        <w:rPr>
          <w:rFonts w:ascii="Arial" w:eastAsia="Times New Roman" w:hAnsi="Arial" w:cs="Arial"/>
          <w:sz w:val="24"/>
          <w:szCs w:val="24"/>
        </w:rPr>
        <w:t>н</w:t>
      </w:r>
      <w:r w:rsidR="0037117D">
        <w:rPr>
          <w:rFonts w:ascii="Arial" w:eastAsia="Times New Roman" w:hAnsi="Arial" w:cs="Arial"/>
          <w:sz w:val="24"/>
          <w:szCs w:val="24"/>
        </w:rPr>
        <w:t>дидате в ходе избирательной компании)</w:t>
      </w:r>
      <w:r w:rsidR="00466CAC" w:rsidRPr="0034544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66CAC" w:rsidRPr="00345443">
        <w:rPr>
          <w:rFonts w:ascii="Arial" w:eastAsia="Times New Roman" w:hAnsi="Arial" w:cs="Arial"/>
          <w:sz w:val="24"/>
          <w:szCs w:val="24"/>
        </w:rPr>
        <w:t xml:space="preserve"> И при этом никакого согласия не треб</w:t>
      </w:r>
      <w:r w:rsidR="00466CAC" w:rsidRPr="00345443">
        <w:rPr>
          <w:rFonts w:ascii="Arial" w:eastAsia="Times New Roman" w:hAnsi="Arial" w:cs="Arial"/>
          <w:sz w:val="24"/>
          <w:szCs w:val="24"/>
        </w:rPr>
        <w:t>у</w:t>
      </w:r>
      <w:r w:rsidR="00466CAC" w:rsidRPr="00345443">
        <w:rPr>
          <w:rFonts w:ascii="Arial" w:eastAsia="Times New Roman" w:hAnsi="Arial" w:cs="Arial"/>
          <w:sz w:val="24"/>
          <w:szCs w:val="24"/>
        </w:rPr>
        <w:t>ется, ни письменного, ни устного.</w:t>
      </w:r>
    </w:p>
    <w:p w:rsidR="00D3357E" w:rsidRPr="00D3357E" w:rsidRDefault="00D3357E" w:rsidP="00D3357E">
      <w:pPr>
        <w:pStyle w:val="3"/>
        <w:rPr>
          <w:i/>
          <w:color w:val="3B689F"/>
          <w:sz w:val="32"/>
          <w:szCs w:val="32"/>
        </w:rPr>
      </w:pPr>
      <w:bookmarkStart w:id="9" w:name="_Toc378252698"/>
      <w:r w:rsidRPr="00D3357E">
        <w:rPr>
          <w:i/>
          <w:color w:val="3B689F"/>
          <w:sz w:val="32"/>
          <w:szCs w:val="32"/>
        </w:rPr>
        <w:lastRenderedPageBreak/>
        <w:t>Что такое защита персональных данных?</w:t>
      </w:r>
      <w:bookmarkEnd w:id="9"/>
    </w:p>
    <w:p w:rsidR="00EB5718" w:rsidRDefault="00EB5718" w:rsidP="00AD6A09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EE6">
        <w:rPr>
          <w:rFonts w:ascii="Arial" w:hAnsi="Arial" w:cs="Arial"/>
          <w:sz w:val="24"/>
          <w:szCs w:val="24"/>
        </w:rPr>
        <w:t xml:space="preserve">В современной литературе </w:t>
      </w:r>
      <w:r w:rsidR="00736239">
        <w:rPr>
          <w:rFonts w:ascii="Arial" w:hAnsi="Arial" w:cs="Arial"/>
          <w:sz w:val="24"/>
          <w:szCs w:val="24"/>
        </w:rPr>
        <w:t>по</w:t>
      </w:r>
      <w:r w:rsidRPr="00BD5EE6">
        <w:rPr>
          <w:rFonts w:ascii="Arial" w:hAnsi="Arial" w:cs="Arial"/>
          <w:sz w:val="24"/>
          <w:szCs w:val="24"/>
        </w:rPr>
        <w:t xml:space="preserve"> проблемам защиты информации, иногда п</w:t>
      </w:r>
      <w:r w:rsidRPr="00BD5EE6">
        <w:rPr>
          <w:rFonts w:ascii="Arial" w:hAnsi="Arial" w:cs="Arial"/>
          <w:sz w:val="24"/>
          <w:szCs w:val="24"/>
        </w:rPr>
        <w:t>о</w:t>
      </w:r>
      <w:r w:rsidRPr="00BD5EE6">
        <w:rPr>
          <w:rFonts w:ascii="Arial" w:hAnsi="Arial" w:cs="Arial"/>
          <w:sz w:val="24"/>
          <w:szCs w:val="24"/>
        </w:rPr>
        <w:t xml:space="preserve">нятие объект защиты ассоциируется с </w:t>
      </w:r>
      <w:r w:rsidR="00736239">
        <w:rPr>
          <w:rFonts w:ascii="Arial" w:hAnsi="Arial" w:cs="Arial"/>
          <w:sz w:val="24"/>
          <w:szCs w:val="24"/>
        </w:rPr>
        <w:t>информационной</w:t>
      </w:r>
      <w:r w:rsidRPr="00BD5EE6">
        <w:rPr>
          <w:rFonts w:ascii="Arial" w:hAnsi="Arial" w:cs="Arial"/>
          <w:sz w:val="24"/>
          <w:szCs w:val="24"/>
        </w:rPr>
        <w:t xml:space="preserve"> сетью, </w:t>
      </w:r>
      <w:r w:rsidR="008F4778">
        <w:rPr>
          <w:rFonts w:ascii="Arial" w:hAnsi="Arial" w:cs="Arial"/>
          <w:sz w:val="24"/>
          <w:szCs w:val="24"/>
        </w:rPr>
        <w:t>системой или</w:t>
      </w:r>
      <w:r w:rsidRPr="00BD5EE6">
        <w:rPr>
          <w:rFonts w:ascii="Arial" w:hAnsi="Arial" w:cs="Arial"/>
          <w:sz w:val="24"/>
          <w:szCs w:val="24"/>
        </w:rPr>
        <w:t xml:space="preserve"> о</w:t>
      </w:r>
      <w:r w:rsidRPr="00BD5EE6">
        <w:rPr>
          <w:rFonts w:ascii="Arial" w:hAnsi="Arial" w:cs="Arial"/>
          <w:sz w:val="24"/>
          <w:szCs w:val="24"/>
        </w:rPr>
        <w:t>т</w:t>
      </w:r>
      <w:r w:rsidRPr="00BD5EE6">
        <w:rPr>
          <w:rFonts w:ascii="Arial" w:hAnsi="Arial" w:cs="Arial"/>
          <w:sz w:val="24"/>
          <w:szCs w:val="24"/>
        </w:rPr>
        <w:t xml:space="preserve">дельным компьютером. Это не верно. И сеть, и система, и отдельный компьютер </w:t>
      </w:r>
      <w:r w:rsidR="00736239">
        <w:rPr>
          <w:rFonts w:ascii="Arial" w:hAnsi="Arial" w:cs="Arial"/>
          <w:sz w:val="24"/>
          <w:szCs w:val="24"/>
        </w:rPr>
        <w:t>всего</w:t>
      </w:r>
      <w:r w:rsidRPr="00BD5EE6">
        <w:rPr>
          <w:rFonts w:ascii="Arial" w:hAnsi="Arial" w:cs="Arial"/>
          <w:sz w:val="24"/>
          <w:szCs w:val="24"/>
        </w:rPr>
        <w:t xml:space="preserve"> лишь средства обработк</w:t>
      </w:r>
      <w:r w:rsidR="00736239">
        <w:rPr>
          <w:rFonts w:ascii="Arial" w:hAnsi="Arial" w:cs="Arial"/>
          <w:sz w:val="24"/>
          <w:szCs w:val="24"/>
        </w:rPr>
        <w:t>и</w:t>
      </w:r>
      <w:r w:rsidRPr="00BD5EE6">
        <w:rPr>
          <w:rFonts w:ascii="Arial" w:hAnsi="Arial" w:cs="Arial"/>
          <w:sz w:val="24"/>
          <w:szCs w:val="24"/>
        </w:rPr>
        <w:t xml:space="preserve"> </w:t>
      </w:r>
      <w:r w:rsidR="00624F1B">
        <w:rPr>
          <w:rFonts w:ascii="Arial" w:hAnsi="Arial" w:cs="Arial"/>
          <w:sz w:val="24"/>
          <w:szCs w:val="24"/>
        </w:rPr>
        <w:t>информации</w:t>
      </w:r>
      <w:r w:rsidRPr="00BD5EE6">
        <w:rPr>
          <w:rFonts w:ascii="Arial" w:hAnsi="Arial" w:cs="Arial"/>
          <w:sz w:val="24"/>
          <w:szCs w:val="24"/>
        </w:rPr>
        <w:t>. Злоумышленник проникает в ко</w:t>
      </w:r>
      <w:r w:rsidRPr="00BD5EE6">
        <w:rPr>
          <w:rFonts w:ascii="Arial" w:hAnsi="Arial" w:cs="Arial"/>
          <w:sz w:val="24"/>
          <w:szCs w:val="24"/>
        </w:rPr>
        <w:t>м</w:t>
      </w:r>
      <w:r w:rsidRPr="00BD5EE6">
        <w:rPr>
          <w:rFonts w:ascii="Arial" w:hAnsi="Arial" w:cs="Arial"/>
          <w:sz w:val="24"/>
          <w:szCs w:val="24"/>
        </w:rPr>
        <w:t xml:space="preserve">пьютер не для того, чтобы нарушить его работу, а для того, чтобы завладеть </w:t>
      </w:r>
      <w:r w:rsidR="00736239">
        <w:rPr>
          <w:rFonts w:ascii="Arial" w:hAnsi="Arial" w:cs="Arial"/>
          <w:sz w:val="24"/>
          <w:szCs w:val="24"/>
        </w:rPr>
        <w:t>и</w:t>
      </w:r>
      <w:r w:rsidR="00736239">
        <w:rPr>
          <w:rFonts w:ascii="Arial" w:hAnsi="Arial" w:cs="Arial"/>
          <w:sz w:val="24"/>
          <w:szCs w:val="24"/>
        </w:rPr>
        <w:t>н</w:t>
      </w:r>
      <w:r w:rsidR="00736239">
        <w:rPr>
          <w:rFonts w:ascii="Arial" w:hAnsi="Arial" w:cs="Arial"/>
          <w:sz w:val="24"/>
          <w:szCs w:val="24"/>
        </w:rPr>
        <w:t>формацией</w:t>
      </w:r>
      <w:r w:rsidRPr="00BD5EE6">
        <w:rPr>
          <w:rFonts w:ascii="Arial" w:hAnsi="Arial" w:cs="Arial"/>
          <w:sz w:val="24"/>
          <w:szCs w:val="24"/>
        </w:rPr>
        <w:t xml:space="preserve"> или затруднить возможность </w:t>
      </w:r>
      <w:r w:rsidR="00736239">
        <w:rPr>
          <w:rFonts w:ascii="Arial" w:hAnsi="Arial" w:cs="Arial"/>
          <w:sz w:val="24"/>
          <w:szCs w:val="24"/>
        </w:rPr>
        <w:t>ее</w:t>
      </w:r>
      <w:r w:rsidRPr="00BD5EE6">
        <w:rPr>
          <w:rFonts w:ascii="Arial" w:hAnsi="Arial" w:cs="Arial"/>
          <w:sz w:val="24"/>
          <w:szCs w:val="24"/>
        </w:rPr>
        <w:t xml:space="preserve"> использования. То есть, главной ц</w:t>
      </w:r>
      <w:r w:rsidRPr="00BD5EE6">
        <w:rPr>
          <w:rFonts w:ascii="Arial" w:hAnsi="Arial" w:cs="Arial"/>
          <w:sz w:val="24"/>
          <w:szCs w:val="24"/>
        </w:rPr>
        <w:t>е</w:t>
      </w:r>
      <w:r w:rsidRPr="00BD5EE6">
        <w:rPr>
          <w:rFonts w:ascii="Arial" w:hAnsi="Arial" w:cs="Arial"/>
          <w:sz w:val="24"/>
          <w:szCs w:val="24"/>
        </w:rPr>
        <w:t>лью злоумышленника явля</w:t>
      </w:r>
      <w:r w:rsidR="00736239">
        <w:rPr>
          <w:rFonts w:ascii="Arial" w:hAnsi="Arial" w:cs="Arial"/>
          <w:sz w:val="24"/>
          <w:szCs w:val="24"/>
        </w:rPr>
        <w:t>е</w:t>
      </w:r>
      <w:r w:rsidRPr="00BD5EE6">
        <w:rPr>
          <w:rFonts w:ascii="Arial" w:hAnsi="Arial" w:cs="Arial"/>
          <w:sz w:val="24"/>
          <w:szCs w:val="24"/>
        </w:rPr>
        <w:t xml:space="preserve">тся </w:t>
      </w:r>
      <w:r w:rsidR="008F4778">
        <w:rPr>
          <w:rFonts w:ascii="Arial" w:hAnsi="Arial" w:cs="Arial"/>
          <w:sz w:val="24"/>
          <w:szCs w:val="24"/>
        </w:rPr>
        <w:t>именно</w:t>
      </w:r>
      <w:r w:rsidRPr="00BD5EE6">
        <w:rPr>
          <w:rFonts w:ascii="Arial" w:hAnsi="Arial" w:cs="Arial"/>
          <w:sz w:val="24"/>
          <w:szCs w:val="24"/>
        </w:rPr>
        <w:t xml:space="preserve"> </w:t>
      </w:r>
      <w:r w:rsidR="00736239">
        <w:rPr>
          <w:rFonts w:ascii="Arial" w:hAnsi="Arial" w:cs="Arial"/>
          <w:sz w:val="24"/>
          <w:szCs w:val="24"/>
        </w:rPr>
        <w:t>информация</w:t>
      </w:r>
      <w:r w:rsidRPr="00BD5EE6">
        <w:rPr>
          <w:rFonts w:ascii="Arial" w:hAnsi="Arial" w:cs="Arial"/>
          <w:sz w:val="24"/>
          <w:szCs w:val="24"/>
        </w:rPr>
        <w:t>.</w:t>
      </w:r>
      <w:r w:rsidR="00624F1B">
        <w:rPr>
          <w:rFonts w:ascii="Arial" w:hAnsi="Arial" w:cs="Arial"/>
          <w:sz w:val="24"/>
          <w:szCs w:val="24"/>
        </w:rPr>
        <w:t xml:space="preserve"> Но, в</w:t>
      </w:r>
      <w:r>
        <w:rPr>
          <w:rFonts w:ascii="Arial" w:hAnsi="Arial" w:cs="Arial"/>
          <w:sz w:val="24"/>
          <w:szCs w:val="24"/>
        </w:rPr>
        <w:t xml:space="preserve">сякая </w:t>
      </w:r>
      <w:r w:rsidR="00736239">
        <w:rPr>
          <w:rFonts w:ascii="Arial" w:hAnsi="Arial" w:cs="Arial"/>
          <w:sz w:val="24"/>
          <w:szCs w:val="24"/>
        </w:rPr>
        <w:t>сущность</w:t>
      </w:r>
      <w:r>
        <w:rPr>
          <w:rFonts w:ascii="Arial" w:hAnsi="Arial" w:cs="Arial"/>
          <w:sz w:val="24"/>
          <w:szCs w:val="24"/>
        </w:rPr>
        <w:t xml:space="preserve"> ценна не сама по себе, а потому, что она обладает полезными свойствами</w:t>
      </w:r>
      <w:r w:rsidR="00736239">
        <w:rPr>
          <w:rFonts w:ascii="Arial" w:hAnsi="Arial" w:cs="Arial"/>
          <w:sz w:val="24"/>
          <w:szCs w:val="24"/>
        </w:rPr>
        <w:t>, которые и требуют защиты</w:t>
      </w:r>
      <w:r>
        <w:rPr>
          <w:rFonts w:ascii="Arial" w:hAnsi="Arial" w:cs="Arial"/>
          <w:sz w:val="24"/>
          <w:szCs w:val="24"/>
        </w:rPr>
        <w:t>. Каковы же эти свойства?</w:t>
      </w:r>
    </w:p>
    <w:p w:rsidR="00B917D3" w:rsidRPr="00624F1B" w:rsidRDefault="00624F1B" w:rsidP="00624F1B">
      <w:pPr>
        <w:pStyle w:val="4"/>
        <w:rPr>
          <w:i/>
          <w:color w:val="002CE6"/>
          <w:lang w:eastAsia="ru-RU"/>
        </w:rPr>
      </w:pPr>
      <w:bookmarkStart w:id="10" w:name="_Toc378252699"/>
      <w:r w:rsidRPr="00624F1B">
        <w:rPr>
          <w:i/>
          <w:color w:val="002CE6"/>
          <w:lang w:eastAsia="ru-RU"/>
        </w:rPr>
        <w:t>Три кита защиты информации</w:t>
      </w:r>
      <w:bookmarkEnd w:id="10"/>
    </w:p>
    <w:p w:rsidR="00C51B26" w:rsidRPr="00145E7D" w:rsidRDefault="0044118B" w:rsidP="00AD6A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Конфиденциальность. Накладывая ограничения на доступ к персональным данным</w:t>
      </w:r>
      <w:r w:rsidR="00B917D3">
        <w:rPr>
          <w:rFonts w:ascii="Arial" w:hAnsi="Arial" w:cs="Arial"/>
          <w:sz w:val="24"/>
          <w:szCs w:val="24"/>
        </w:rPr>
        <w:t>, субъект защ</w:t>
      </w:r>
      <w:r w:rsidR="00736239">
        <w:rPr>
          <w:rFonts w:ascii="Arial" w:hAnsi="Arial" w:cs="Arial"/>
          <w:sz w:val="24"/>
          <w:szCs w:val="24"/>
        </w:rPr>
        <w:t>ищает</w:t>
      </w:r>
      <w:r w:rsidR="00B917D3">
        <w:rPr>
          <w:rFonts w:ascii="Arial" w:hAnsi="Arial" w:cs="Arial"/>
          <w:sz w:val="24"/>
          <w:szCs w:val="24"/>
        </w:rPr>
        <w:t xml:space="preserve"> свои законные права и интересы.</w:t>
      </w:r>
      <w:r w:rsidR="00624F1B">
        <w:rPr>
          <w:rFonts w:ascii="Arial" w:hAnsi="Arial" w:cs="Arial"/>
          <w:sz w:val="24"/>
          <w:szCs w:val="24"/>
        </w:rPr>
        <w:t xml:space="preserve"> Здесь проявляется первое полезное свойство </w:t>
      </w:r>
      <w:r w:rsidR="008F4778">
        <w:rPr>
          <w:rFonts w:ascii="Arial" w:hAnsi="Arial" w:cs="Arial"/>
          <w:sz w:val="24"/>
          <w:szCs w:val="24"/>
        </w:rPr>
        <w:t>информации</w:t>
      </w:r>
      <w:r w:rsidR="00624F1B">
        <w:rPr>
          <w:rFonts w:ascii="Arial" w:hAnsi="Arial" w:cs="Arial"/>
          <w:sz w:val="24"/>
          <w:szCs w:val="24"/>
        </w:rPr>
        <w:t xml:space="preserve">: конфиденциальность – </w:t>
      </w:r>
      <w:r>
        <w:rPr>
          <w:rFonts w:ascii="Arial" w:hAnsi="Arial" w:cs="Arial"/>
          <w:sz w:val="24"/>
          <w:szCs w:val="24"/>
        </w:rPr>
        <w:t>неизвестность информации лицам, не имеющим право доступа к ней</w:t>
      </w:r>
      <w:r w:rsidR="00624F1B">
        <w:rPr>
          <w:rFonts w:ascii="Arial" w:hAnsi="Arial" w:cs="Arial"/>
          <w:sz w:val="24"/>
          <w:szCs w:val="24"/>
        </w:rPr>
        <w:t>.</w:t>
      </w:r>
      <w:r w:rsidR="00624F1B" w:rsidRPr="00A9334D">
        <w:t xml:space="preserve"> </w:t>
      </w:r>
      <w:r w:rsidR="00AD6A09">
        <w:rPr>
          <w:rFonts w:ascii="Arial" w:hAnsi="Arial" w:cs="Arial"/>
          <w:sz w:val="24"/>
          <w:szCs w:val="24"/>
        </w:rPr>
        <w:t>Э</w:t>
      </w:r>
      <w:r w:rsidR="00624F1B">
        <w:rPr>
          <w:rFonts w:ascii="Arial" w:hAnsi="Arial" w:cs="Arial"/>
          <w:sz w:val="24"/>
          <w:szCs w:val="24"/>
        </w:rPr>
        <w:t xml:space="preserve">то свойство, </w:t>
      </w:r>
      <w:r w:rsidR="004E5F12">
        <w:rPr>
          <w:rFonts w:ascii="Arial" w:hAnsi="Arial" w:cs="Arial"/>
          <w:sz w:val="24"/>
          <w:szCs w:val="24"/>
        </w:rPr>
        <w:t>очень сп</w:t>
      </w:r>
      <w:r w:rsidR="004E5F12">
        <w:rPr>
          <w:rFonts w:ascii="Arial" w:hAnsi="Arial" w:cs="Arial"/>
          <w:sz w:val="24"/>
          <w:szCs w:val="24"/>
        </w:rPr>
        <w:t>е</w:t>
      </w:r>
      <w:r w:rsidR="004E5F12">
        <w:rPr>
          <w:rFonts w:ascii="Arial" w:hAnsi="Arial" w:cs="Arial"/>
          <w:sz w:val="24"/>
          <w:szCs w:val="24"/>
        </w:rPr>
        <w:t>цифическое:</w:t>
      </w:r>
      <w:r w:rsidR="00624F1B">
        <w:rPr>
          <w:rFonts w:ascii="Arial" w:hAnsi="Arial" w:cs="Arial"/>
          <w:sz w:val="24"/>
          <w:szCs w:val="24"/>
        </w:rPr>
        <w:t xml:space="preserve"> либо оно есть, либо его нет. Третьего не дано. </w:t>
      </w:r>
      <w:r w:rsidR="00AD6A09">
        <w:rPr>
          <w:rFonts w:ascii="Arial" w:hAnsi="Arial" w:cs="Arial"/>
          <w:sz w:val="24"/>
          <w:szCs w:val="24"/>
        </w:rPr>
        <w:t>Е</w:t>
      </w:r>
      <w:r w:rsidR="00624F1B">
        <w:rPr>
          <w:rFonts w:ascii="Arial" w:hAnsi="Arial" w:cs="Arial"/>
          <w:sz w:val="24"/>
          <w:szCs w:val="24"/>
        </w:rPr>
        <w:t>сли конфиденциал</w:t>
      </w:r>
      <w:r w:rsidR="00624F1B">
        <w:rPr>
          <w:rFonts w:ascii="Arial" w:hAnsi="Arial" w:cs="Arial"/>
          <w:sz w:val="24"/>
          <w:szCs w:val="24"/>
        </w:rPr>
        <w:t>ь</w:t>
      </w:r>
      <w:r w:rsidR="00624F1B">
        <w:rPr>
          <w:rFonts w:ascii="Arial" w:hAnsi="Arial" w:cs="Arial"/>
          <w:sz w:val="24"/>
          <w:szCs w:val="24"/>
        </w:rPr>
        <w:t>ность утрачена</w:t>
      </w:r>
      <w:r>
        <w:rPr>
          <w:rFonts w:ascii="Arial" w:hAnsi="Arial" w:cs="Arial"/>
          <w:sz w:val="24"/>
          <w:szCs w:val="24"/>
        </w:rPr>
        <w:t xml:space="preserve"> (информация стала известна</w:t>
      </w:r>
      <w:r w:rsidR="005469A7">
        <w:rPr>
          <w:rFonts w:ascii="Arial" w:hAnsi="Arial" w:cs="Arial"/>
          <w:sz w:val="24"/>
          <w:szCs w:val="24"/>
        </w:rPr>
        <w:t>),</w:t>
      </w:r>
      <w:r w:rsidR="00624F1B">
        <w:rPr>
          <w:rFonts w:ascii="Arial" w:hAnsi="Arial" w:cs="Arial"/>
          <w:sz w:val="24"/>
          <w:szCs w:val="24"/>
        </w:rPr>
        <w:t xml:space="preserve"> то это уже навсегда. Восстановл</w:t>
      </w:r>
      <w:r w:rsidR="00624F1B">
        <w:rPr>
          <w:rFonts w:ascii="Arial" w:hAnsi="Arial" w:cs="Arial"/>
          <w:sz w:val="24"/>
          <w:szCs w:val="24"/>
        </w:rPr>
        <w:t>е</w:t>
      </w:r>
      <w:r w:rsidR="00624F1B">
        <w:rPr>
          <w:rFonts w:ascii="Arial" w:hAnsi="Arial" w:cs="Arial"/>
          <w:sz w:val="24"/>
          <w:szCs w:val="24"/>
        </w:rPr>
        <w:t>нию она не подлежит.</w:t>
      </w:r>
      <w:r w:rsidR="00C51B26">
        <w:rPr>
          <w:rFonts w:ascii="Arial" w:hAnsi="Arial" w:cs="Arial"/>
          <w:sz w:val="24"/>
          <w:szCs w:val="24"/>
        </w:rPr>
        <w:t xml:space="preserve"> Именно поэтому всем операторам, обрабатывающим пе</w:t>
      </w:r>
      <w:r w:rsidR="00C51B26">
        <w:rPr>
          <w:rFonts w:ascii="Arial" w:hAnsi="Arial" w:cs="Arial"/>
          <w:sz w:val="24"/>
          <w:szCs w:val="24"/>
        </w:rPr>
        <w:t>р</w:t>
      </w:r>
      <w:r w:rsidR="00C51B26">
        <w:rPr>
          <w:rFonts w:ascii="Arial" w:hAnsi="Arial" w:cs="Arial"/>
          <w:sz w:val="24"/>
          <w:szCs w:val="24"/>
        </w:rPr>
        <w:t xml:space="preserve">сональные данные </w:t>
      </w:r>
      <w:r w:rsidR="00AD6A09">
        <w:rPr>
          <w:rFonts w:ascii="Arial" w:hAnsi="Arial" w:cs="Arial"/>
          <w:sz w:val="24"/>
          <w:szCs w:val="24"/>
        </w:rPr>
        <w:t xml:space="preserve">законом </w:t>
      </w:r>
      <w:r w:rsidR="00C51B26">
        <w:rPr>
          <w:rFonts w:ascii="Arial" w:hAnsi="Arial" w:cs="Arial"/>
          <w:sz w:val="24"/>
          <w:szCs w:val="24"/>
        </w:rPr>
        <w:t xml:space="preserve">вменена обязанность </w:t>
      </w:r>
      <w:r w:rsidR="005469A7">
        <w:rPr>
          <w:rFonts w:ascii="Arial" w:hAnsi="Arial" w:cs="Arial"/>
          <w:sz w:val="24"/>
          <w:szCs w:val="24"/>
        </w:rPr>
        <w:t xml:space="preserve">безусловного </w:t>
      </w:r>
      <w:r w:rsidR="00C51B26">
        <w:rPr>
          <w:rFonts w:ascii="Arial" w:hAnsi="Arial" w:cs="Arial"/>
          <w:sz w:val="24"/>
          <w:szCs w:val="24"/>
        </w:rPr>
        <w:t>соблюдения их конфиденциальности</w:t>
      </w:r>
      <w:r w:rsidR="00C51B26">
        <w:rPr>
          <w:rStyle w:val="af1"/>
          <w:rFonts w:ascii="Arial" w:hAnsi="Arial"/>
          <w:sz w:val="24"/>
          <w:szCs w:val="24"/>
        </w:rPr>
        <w:footnoteReference w:id="14"/>
      </w:r>
      <w:r w:rsidR="00C51B26" w:rsidRPr="00145E7D">
        <w:rPr>
          <w:rFonts w:ascii="Arial" w:hAnsi="Arial" w:cs="Arial"/>
          <w:sz w:val="24"/>
          <w:szCs w:val="24"/>
        </w:rPr>
        <w:t>.</w:t>
      </w:r>
      <w:r w:rsidR="00C51B26">
        <w:rPr>
          <w:rFonts w:ascii="Arial" w:hAnsi="Arial" w:cs="Arial"/>
          <w:sz w:val="24"/>
          <w:szCs w:val="24"/>
        </w:rPr>
        <w:t xml:space="preserve"> </w:t>
      </w:r>
    </w:p>
    <w:p w:rsidR="004D6EBF" w:rsidRPr="004D6EBF" w:rsidRDefault="0044118B" w:rsidP="00AD6A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Целостность. </w:t>
      </w:r>
      <w:r w:rsidR="00155804">
        <w:rPr>
          <w:rFonts w:ascii="Arial" w:hAnsi="Arial" w:cs="Arial"/>
          <w:sz w:val="24"/>
          <w:szCs w:val="24"/>
        </w:rPr>
        <w:t xml:space="preserve">Конечно </w:t>
      </w:r>
      <w:proofErr w:type="gramStart"/>
      <w:r w:rsidR="00155804">
        <w:rPr>
          <w:rFonts w:ascii="Arial" w:hAnsi="Arial" w:cs="Arial"/>
          <w:sz w:val="24"/>
          <w:szCs w:val="24"/>
        </w:rPr>
        <w:t>же</w:t>
      </w:r>
      <w:proofErr w:type="gramEnd"/>
      <w:r w:rsidR="00155804">
        <w:rPr>
          <w:rFonts w:ascii="Arial" w:hAnsi="Arial" w:cs="Arial"/>
          <w:sz w:val="24"/>
          <w:szCs w:val="24"/>
        </w:rPr>
        <w:t xml:space="preserve"> субъекту важна неискаженная информация. Л</w:t>
      </w:r>
      <w:r w:rsidR="00155804">
        <w:rPr>
          <w:rFonts w:ascii="Arial" w:hAnsi="Arial" w:cs="Arial"/>
          <w:sz w:val="24"/>
          <w:szCs w:val="24"/>
        </w:rPr>
        <w:t>ю</w:t>
      </w:r>
      <w:r w:rsidR="00155804">
        <w:rPr>
          <w:rFonts w:ascii="Arial" w:hAnsi="Arial" w:cs="Arial"/>
          <w:sz w:val="24"/>
          <w:szCs w:val="24"/>
        </w:rPr>
        <w:t xml:space="preserve">бые изменения в персональных данных </w:t>
      </w:r>
      <w:r w:rsidR="008F4778">
        <w:rPr>
          <w:rFonts w:ascii="Arial" w:hAnsi="Arial" w:cs="Arial"/>
          <w:sz w:val="24"/>
          <w:szCs w:val="24"/>
        </w:rPr>
        <w:t xml:space="preserve">могут </w:t>
      </w:r>
      <w:r w:rsidR="00155804">
        <w:rPr>
          <w:rFonts w:ascii="Arial" w:hAnsi="Arial" w:cs="Arial"/>
          <w:sz w:val="24"/>
          <w:szCs w:val="24"/>
        </w:rPr>
        <w:t xml:space="preserve">затронуть </w:t>
      </w:r>
      <w:r w:rsidR="008F4778">
        <w:rPr>
          <w:rFonts w:ascii="Arial" w:hAnsi="Arial" w:cs="Arial"/>
          <w:sz w:val="24"/>
          <w:szCs w:val="24"/>
        </w:rPr>
        <w:t xml:space="preserve">его </w:t>
      </w:r>
      <w:r w:rsidR="00155804">
        <w:rPr>
          <w:rFonts w:ascii="Arial" w:hAnsi="Arial" w:cs="Arial"/>
          <w:sz w:val="24"/>
          <w:szCs w:val="24"/>
        </w:rPr>
        <w:t>интересы.</w:t>
      </w:r>
      <w:r w:rsidR="008F4778">
        <w:rPr>
          <w:rFonts w:ascii="Arial" w:hAnsi="Arial" w:cs="Arial"/>
          <w:sz w:val="24"/>
          <w:szCs w:val="24"/>
        </w:rPr>
        <w:t xml:space="preserve"> Здесь</w:t>
      </w:r>
      <w:r w:rsidR="0093397F">
        <w:rPr>
          <w:rFonts w:ascii="Arial" w:hAnsi="Arial" w:cs="Arial"/>
          <w:sz w:val="24"/>
          <w:szCs w:val="24"/>
        </w:rPr>
        <w:t xml:space="preserve"> п</w:t>
      </w:r>
      <w:r w:rsidR="008F4778">
        <w:rPr>
          <w:rFonts w:ascii="Arial" w:hAnsi="Arial" w:cs="Arial"/>
          <w:sz w:val="24"/>
          <w:szCs w:val="24"/>
        </w:rPr>
        <w:t>р</w:t>
      </w:r>
      <w:r w:rsidR="0093397F">
        <w:rPr>
          <w:rFonts w:ascii="Arial" w:hAnsi="Arial" w:cs="Arial"/>
          <w:sz w:val="24"/>
          <w:szCs w:val="24"/>
        </w:rPr>
        <w:t>о</w:t>
      </w:r>
      <w:r w:rsidR="0093397F">
        <w:rPr>
          <w:rFonts w:ascii="Arial" w:hAnsi="Arial" w:cs="Arial"/>
          <w:sz w:val="24"/>
          <w:szCs w:val="24"/>
        </w:rPr>
        <w:t>явилось</w:t>
      </w:r>
      <w:r w:rsidR="00155804">
        <w:rPr>
          <w:rFonts w:ascii="Arial" w:hAnsi="Arial" w:cs="Arial"/>
          <w:sz w:val="24"/>
          <w:szCs w:val="24"/>
        </w:rPr>
        <w:t xml:space="preserve"> второе полезное свойство </w:t>
      </w:r>
      <w:r w:rsidR="008F4778">
        <w:rPr>
          <w:rFonts w:ascii="Arial" w:hAnsi="Arial" w:cs="Arial"/>
          <w:sz w:val="24"/>
          <w:szCs w:val="24"/>
        </w:rPr>
        <w:t>информации</w:t>
      </w:r>
      <w:r w:rsidR="00155804">
        <w:rPr>
          <w:rFonts w:ascii="Arial" w:hAnsi="Arial" w:cs="Arial"/>
          <w:sz w:val="24"/>
          <w:szCs w:val="24"/>
        </w:rPr>
        <w:t xml:space="preserve">: целостность – способность </w:t>
      </w:r>
      <w:r w:rsidR="008F4778">
        <w:rPr>
          <w:rFonts w:ascii="Arial" w:hAnsi="Arial" w:cs="Arial"/>
          <w:sz w:val="24"/>
          <w:szCs w:val="24"/>
        </w:rPr>
        <w:t>и</w:t>
      </w:r>
      <w:r w:rsidR="008F4778">
        <w:rPr>
          <w:rFonts w:ascii="Arial" w:hAnsi="Arial" w:cs="Arial"/>
          <w:sz w:val="24"/>
          <w:szCs w:val="24"/>
        </w:rPr>
        <w:t>н</w:t>
      </w:r>
      <w:r w:rsidR="008F4778">
        <w:rPr>
          <w:rFonts w:ascii="Arial" w:hAnsi="Arial" w:cs="Arial"/>
          <w:sz w:val="24"/>
          <w:szCs w:val="24"/>
        </w:rPr>
        <w:t>формации</w:t>
      </w:r>
      <w:r w:rsidR="00155804">
        <w:rPr>
          <w:rFonts w:ascii="Arial" w:hAnsi="Arial" w:cs="Arial"/>
          <w:sz w:val="24"/>
          <w:szCs w:val="24"/>
        </w:rPr>
        <w:t xml:space="preserve"> не подвергаться изменению</w:t>
      </w:r>
      <w:r w:rsidR="00155804" w:rsidRPr="009954CA">
        <w:rPr>
          <w:rFonts w:ascii="Arial" w:hAnsi="Arial" w:cs="Arial"/>
          <w:sz w:val="24"/>
          <w:szCs w:val="24"/>
        </w:rPr>
        <w:t>.</w:t>
      </w:r>
      <w:r w:rsidR="00826170" w:rsidRPr="008F4778">
        <w:rPr>
          <w:rFonts w:ascii="Arial" w:hAnsi="Arial" w:cs="Arial"/>
          <w:sz w:val="24"/>
          <w:szCs w:val="24"/>
        </w:rPr>
        <w:t xml:space="preserve"> </w:t>
      </w:r>
      <w:r w:rsidR="004E5F12">
        <w:rPr>
          <w:rFonts w:ascii="Arial" w:hAnsi="Arial" w:cs="Arial"/>
          <w:sz w:val="24"/>
          <w:szCs w:val="24"/>
        </w:rPr>
        <w:t>Ц</w:t>
      </w:r>
      <w:r w:rsidR="00826170" w:rsidRPr="00826170">
        <w:rPr>
          <w:rFonts w:ascii="Arial" w:hAnsi="Arial" w:cs="Arial"/>
          <w:sz w:val="24"/>
          <w:szCs w:val="24"/>
        </w:rPr>
        <w:t>елостност</w:t>
      </w:r>
      <w:r w:rsidR="004E5F12">
        <w:rPr>
          <w:rFonts w:ascii="Arial" w:hAnsi="Arial" w:cs="Arial"/>
          <w:sz w:val="24"/>
          <w:szCs w:val="24"/>
        </w:rPr>
        <w:t>ь</w:t>
      </w:r>
      <w:r w:rsidR="00826170" w:rsidRPr="00826170">
        <w:rPr>
          <w:rFonts w:ascii="Arial" w:hAnsi="Arial" w:cs="Arial"/>
          <w:sz w:val="24"/>
          <w:szCs w:val="24"/>
        </w:rPr>
        <w:t>, в отличие от конфиденц</w:t>
      </w:r>
      <w:r w:rsidR="00826170" w:rsidRPr="00826170">
        <w:rPr>
          <w:rFonts w:ascii="Arial" w:hAnsi="Arial" w:cs="Arial"/>
          <w:sz w:val="24"/>
          <w:szCs w:val="24"/>
        </w:rPr>
        <w:t>и</w:t>
      </w:r>
      <w:r w:rsidR="00826170" w:rsidRPr="00826170">
        <w:rPr>
          <w:rFonts w:ascii="Arial" w:hAnsi="Arial" w:cs="Arial"/>
          <w:sz w:val="24"/>
          <w:szCs w:val="24"/>
        </w:rPr>
        <w:t>альности, достаточно эластичн</w:t>
      </w:r>
      <w:r w:rsidR="004E5F12">
        <w:rPr>
          <w:rFonts w:ascii="Arial" w:hAnsi="Arial" w:cs="Arial"/>
          <w:sz w:val="24"/>
          <w:szCs w:val="24"/>
        </w:rPr>
        <w:t>а</w:t>
      </w:r>
      <w:r w:rsidR="00826170" w:rsidRPr="00826170">
        <w:rPr>
          <w:rFonts w:ascii="Arial" w:hAnsi="Arial" w:cs="Arial"/>
          <w:sz w:val="24"/>
          <w:szCs w:val="24"/>
        </w:rPr>
        <w:t xml:space="preserve">. В одном случае даже малейшее изменение </w:t>
      </w:r>
      <w:r w:rsidR="008F4778">
        <w:rPr>
          <w:rFonts w:ascii="Arial" w:hAnsi="Arial" w:cs="Arial"/>
          <w:sz w:val="24"/>
          <w:szCs w:val="24"/>
        </w:rPr>
        <w:t>пе</w:t>
      </w:r>
      <w:r w:rsidR="008F4778">
        <w:rPr>
          <w:rFonts w:ascii="Arial" w:hAnsi="Arial" w:cs="Arial"/>
          <w:sz w:val="24"/>
          <w:szCs w:val="24"/>
        </w:rPr>
        <w:t>р</w:t>
      </w:r>
      <w:r w:rsidR="008F4778">
        <w:rPr>
          <w:rFonts w:ascii="Arial" w:hAnsi="Arial" w:cs="Arial"/>
          <w:sz w:val="24"/>
          <w:szCs w:val="24"/>
        </w:rPr>
        <w:t>сональных данных (например</w:t>
      </w:r>
      <w:r w:rsidR="00AD6A09">
        <w:rPr>
          <w:rFonts w:ascii="Arial" w:hAnsi="Arial" w:cs="Arial"/>
          <w:sz w:val="24"/>
          <w:szCs w:val="24"/>
        </w:rPr>
        <w:t>,</w:t>
      </w:r>
      <w:r w:rsidR="008F4778">
        <w:rPr>
          <w:rFonts w:ascii="Arial" w:hAnsi="Arial" w:cs="Arial"/>
          <w:sz w:val="24"/>
          <w:szCs w:val="24"/>
        </w:rPr>
        <w:t xml:space="preserve"> даты рождения) </w:t>
      </w:r>
      <w:r w:rsidR="00826170" w:rsidRPr="00826170">
        <w:rPr>
          <w:rFonts w:ascii="Arial" w:hAnsi="Arial" w:cs="Arial"/>
          <w:sz w:val="24"/>
          <w:szCs w:val="24"/>
        </w:rPr>
        <w:t xml:space="preserve">может привести к необратимым последствиям, а в другом – даже утрата некоторой части </w:t>
      </w:r>
      <w:r w:rsidR="00826170">
        <w:rPr>
          <w:rFonts w:ascii="Arial" w:hAnsi="Arial" w:cs="Arial"/>
          <w:sz w:val="24"/>
          <w:szCs w:val="24"/>
        </w:rPr>
        <w:t>данных</w:t>
      </w:r>
      <w:r w:rsidR="00826170" w:rsidRPr="00826170">
        <w:rPr>
          <w:rFonts w:ascii="Arial" w:hAnsi="Arial" w:cs="Arial"/>
          <w:sz w:val="24"/>
          <w:szCs w:val="24"/>
        </w:rPr>
        <w:t xml:space="preserve"> </w:t>
      </w:r>
      <w:r w:rsidR="008F4778">
        <w:rPr>
          <w:rFonts w:ascii="Arial" w:hAnsi="Arial" w:cs="Arial"/>
          <w:sz w:val="24"/>
          <w:szCs w:val="24"/>
        </w:rPr>
        <w:t>(</w:t>
      </w:r>
      <w:proofErr w:type="gramStart"/>
      <w:r w:rsidR="008F4778">
        <w:rPr>
          <w:rFonts w:ascii="Arial" w:hAnsi="Arial" w:cs="Arial"/>
          <w:sz w:val="24"/>
          <w:szCs w:val="24"/>
        </w:rPr>
        <w:t>например</w:t>
      </w:r>
      <w:proofErr w:type="gramEnd"/>
      <w:r w:rsidR="008F4778">
        <w:rPr>
          <w:rFonts w:ascii="Arial" w:hAnsi="Arial" w:cs="Arial"/>
          <w:sz w:val="24"/>
          <w:szCs w:val="24"/>
        </w:rPr>
        <w:t xml:space="preserve"> </w:t>
      </w:r>
      <w:r w:rsidR="00AA7806">
        <w:rPr>
          <w:rFonts w:ascii="Arial" w:hAnsi="Arial" w:cs="Arial"/>
          <w:sz w:val="24"/>
          <w:szCs w:val="24"/>
        </w:rPr>
        <w:t>дне</w:t>
      </w:r>
      <w:r w:rsidR="00AA7806">
        <w:rPr>
          <w:rFonts w:ascii="Arial" w:hAnsi="Arial" w:cs="Arial"/>
          <w:sz w:val="24"/>
          <w:szCs w:val="24"/>
        </w:rPr>
        <w:t>в</w:t>
      </w:r>
      <w:r w:rsidR="00AA7806">
        <w:rPr>
          <w:rFonts w:ascii="Arial" w:hAnsi="Arial" w:cs="Arial"/>
          <w:sz w:val="24"/>
          <w:szCs w:val="24"/>
        </w:rPr>
        <w:t>ника</w:t>
      </w:r>
      <w:r w:rsidR="008F4778">
        <w:rPr>
          <w:rFonts w:ascii="Arial" w:hAnsi="Arial" w:cs="Arial"/>
          <w:sz w:val="24"/>
          <w:szCs w:val="24"/>
        </w:rPr>
        <w:t xml:space="preserve">) </w:t>
      </w:r>
      <w:r w:rsidR="004E5F12">
        <w:rPr>
          <w:rFonts w:ascii="Arial" w:hAnsi="Arial" w:cs="Arial"/>
          <w:sz w:val="24"/>
          <w:szCs w:val="24"/>
        </w:rPr>
        <w:t>не влияет на интересы</w:t>
      </w:r>
      <w:r w:rsidR="00826170">
        <w:rPr>
          <w:rFonts w:ascii="Arial" w:hAnsi="Arial" w:cs="Arial"/>
          <w:sz w:val="24"/>
          <w:szCs w:val="24"/>
        </w:rPr>
        <w:t xml:space="preserve"> субъекта.</w:t>
      </w:r>
      <w:r w:rsidR="00C51B26">
        <w:rPr>
          <w:rFonts w:ascii="Arial" w:hAnsi="Arial" w:cs="Arial"/>
          <w:sz w:val="24"/>
          <w:szCs w:val="24"/>
        </w:rPr>
        <w:t xml:space="preserve"> </w:t>
      </w:r>
      <w:r w:rsidR="00C51B26" w:rsidRPr="00C51B26">
        <w:rPr>
          <w:rFonts w:ascii="Arial" w:hAnsi="Arial" w:cs="Arial"/>
          <w:sz w:val="24"/>
          <w:szCs w:val="24"/>
        </w:rPr>
        <w:t xml:space="preserve">При обработке персональных данных </w:t>
      </w:r>
      <w:r>
        <w:rPr>
          <w:rFonts w:ascii="Arial" w:hAnsi="Arial" w:cs="Arial"/>
          <w:sz w:val="24"/>
          <w:szCs w:val="24"/>
        </w:rPr>
        <w:t>о</w:t>
      </w:r>
      <w:r w:rsidR="00C51B26" w:rsidRPr="00C51B26">
        <w:rPr>
          <w:rFonts w:ascii="Arial" w:hAnsi="Arial" w:cs="Arial"/>
          <w:sz w:val="24"/>
          <w:szCs w:val="24"/>
        </w:rPr>
        <w:t>п</w:t>
      </w:r>
      <w:r w:rsidR="00C51B26" w:rsidRPr="00C51B26">
        <w:rPr>
          <w:rFonts w:ascii="Arial" w:hAnsi="Arial" w:cs="Arial"/>
          <w:sz w:val="24"/>
          <w:szCs w:val="24"/>
        </w:rPr>
        <w:t>е</w:t>
      </w:r>
      <w:r w:rsidR="00C51B26" w:rsidRPr="00C51B26">
        <w:rPr>
          <w:rFonts w:ascii="Arial" w:hAnsi="Arial" w:cs="Arial"/>
          <w:sz w:val="24"/>
          <w:szCs w:val="24"/>
        </w:rPr>
        <w:t xml:space="preserve">ратор должен </w:t>
      </w:r>
      <w:r w:rsidR="004D6EBF">
        <w:rPr>
          <w:rFonts w:ascii="Arial" w:hAnsi="Arial" w:cs="Arial"/>
          <w:sz w:val="24"/>
          <w:szCs w:val="24"/>
        </w:rPr>
        <w:t xml:space="preserve">оберегать </w:t>
      </w:r>
      <w:r w:rsidR="00AD6A09">
        <w:rPr>
          <w:rFonts w:ascii="Arial" w:hAnsi="Arial" w:cs="Arial"/>
          <w:sz w:val="24"/>
          <w:szCs w:val="24"/>
        </w:rPr>
        <w:t>их</w:t>
      </w:r>
      <w:r w:rsidR="004D6EBF">
        <w:rPr>
          <w:rFonts w:ascii="Arial" w:hAnsi="Arial" w:cs="Arial"/>
          <w:sz w:val="24"/>
          <w:szCs w:val="24"/>
        </w:rPr>
        <w:t xml:space="preserve"> от </w:t>
      </w:r>
      <w:r w:rsidR="004D6EBF" w:rsidRPr="004D6EBF">
        <w:rPr>
          <w:rFonts w:ascii="Arial" w:hAnsi="Arial" w:cs="Arial"/>
          <w:sz w:val="24"/>
          <w:szCs w:val="24"/>
        </w:rPr>
        <w:t xml:space="preserve">неправомерного или случайного уничтожения </w:t>
      </w:r>
      <w:r w:rsidR="004D6EBF">
        <w:rPr>
          <w:rFonts w:ascii="Arial" w:hAnsi="Arial" w:cs="Arial"/>
          <w:sz w:val="24"/>
          <w:szCs w:val="24"/>
        </w:rPr>
        <w:t xml:space="preserve">или </w:t>
      </w:r>
      <w:r w:rsidR="004D6EBF" w:rsidRPr="004D6EBF">
        <w:rPr>
          <w:rFonts w:ascii="Arial" w:hAnsi="Arial" w:cs="Arial"/>
          <w:sz w:val="24"/>
          <w:szCs w:val="24"/>
        </w:rPr>
        <w:t>изменения</w:t>
      </w:r>
      <w:r w:rsidR="004D6EBF" w:rsidRPr="004D6EBF">
        <w:rPr>
          <w:rFonts w:ascii="Arial" w:hAnsi="Arial"/>
          <w:sz w:val="24"/>
          <w:szCs w:val="24"/>
          <w:vertAlign w:val="superscript"/>
        </w:rPr>
        <w:footnoteReference w:id="15"/>
      </w:r>
      <w:r w:rsidR="004D6EBF" w:rsidRPr="004D6EBF">
        <w:rPr>
          <w:rFonts w:ascii="Arial" w:hAnsi="Arial" w:cs="Arial"/>
          <w:sz w:val="24"/>
          <w:szCs w:val="24"/>
        </w:rPr>
        <w:t>.</w:t>
      </w:r>
    </w:p>
    <w:p w:rsidR="004D6EBF" w:rsidRPr="004D6EBF" w:rsidRDefault="0044118B" w:rsidP="00AD6A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Доступность. </w:t>
      </w:r>
      <w:r w:rsidR="00826170">
        <w:rPr>
          <w:rFonts w:ascii="Arial" w:hAnsi="Arial" w:cs="Arial"/>
          <w:sz w:val="24"/>
          <w:szCs w:val="24"/>
        </w:rPr>
        <w:t>Субъекту важно получать информацию именно тогда, когда она ему нужна</w:t>
      </w:r>
      <w:r w:rsidR="00826170" w:rsidRPr="00974AAD">
        <w:rPr>
          <w:rFonts w:ascii="Arial" w:hAnsi="Arial" w:cs="Arial"/>
          <w:sz w:val="24"/>
          <w:szCs w:val="24"/>
        </w:rPr>
        <w:t>, когда возникает необхо</w:t>
      </w:r>
      <w:r w:rsidR="00826170">
        <w:rPr>
          <w:rFonts w:ascii="Arial" w:hAnsi="Arial" w:cs="Arial"/>
          <w:sz w:val="24"/>
          <w:szCs w:val="24"/>
        </w:rPr>
        <w:t xml:space="preserve">димость. </w:t>
      </w:r>
      <w:r w:rsidR="00AA7806">
        <w:rPr>
          <w:rFonts w:ascii="Arial" w:hAnsi="Arial" w:cs="Arial"/>
          <w:sz w:val="24"/>
          <w:szCs w:val="24"/>
        </w:rPr>
        <w:t xml:space="preserve">Здесь проявляется </w:t>
      </w:r>
      <w:r w:rsidR="00826170">
        <w:rPr>
          <w:rFonts w:ascii="Arial" w:hAnsi="Arial" w:cs="Arial"/>
          <w:sz w:val="24"/>
          <w:szCs w:val="24"/>
        </w:rPr>
        <w:t>третье поле</w:t>
      </w:r>
      <w:r w:rsidR="00826170">
        <w:rPr>
          <w:rFonts w:ascii="Arial" w:hAnsi="Arial" w:cs="Arial"/>
          <w:sz w:val="24"/>
          <w:szCs w:val="24"/>
        </w:rPr>
        <w:t>з</w:t>
      </w:r>
      <w:r w:rsidR="00826170">
        <w:rPr>
          <w:rFonts w:ascii="Arial" w:hAnsi="Arial" w:cs="Arial"/>
          <w:sz w:val="24"/>
          <w:szCs w:val="24"/>
        </w:rPr>
        <w:t>ное свойство</w:t>
      </w:r>
      <w:r w:rsidR="00AA7806">
        <w:rPr>
          <w:rFonts w:ascii="Arial" w:hAnsi="Arial" w:cs="Arial"/>
          <w:sz w:val="24"/>
          <w:szCs w:val="24"/>
        </w:rPr>
        <w:t xml:space="preserve"> информации</w:t>
      </w:r>
      <w:r w:rsidR="00826170">
        <w:rPr>
          <w:rFonts w:ascii="Arial" w:hAnsi="Arial" w:cs="Arial"/>
          <w:sz w:val="24"/>
          <w:szCs w:val="24"/>
        </w:rPr>
        <w:t>: доступность – свойство персональных данных быть доступными и использоваться по запросу со стороны субъекта.</w:t>
      </w:r>
      <w:r w:rsidR="004D6EBF" w:rsidRPr="004D6EBF">
        <w:rPr>
          <w:rFonts w:ascii="Arial" w:hAnsi="Arial" w:cs="Arial"/>
          <w:sz w:val="24"/>
          <w:szCs w:val="24"/>
        </w:rPr>
        <w:t xml:space="preserve"> </w:t>
      </w:r>
      <w:r w:rsidR="004D6EBF">
        <w:rPr>
          <w:rFonts w:ascii="Arial" w:hAnsi="Arial" w:cs="Arial"/>
          <w:sz w:val="24"/>
          <w:szCs w:val="24"/>
        </w:rPr>
        <w:t>А оператор до</w:t>
      </w:r>
      <w:r w:rsidR="004D6EBF">
        <w:rPr>
          <w:rFonts w:ascii="Arial" w:hAnsi="Arial" w:cs="Arial"/>
          <w:sz w:val="24"/>
          <w:szCs w:val="24"/>
        </w:rPr>
        <w:t>л</w:t>
      </w:r>
      <w:r w:rsidR="004D6EBF">
        <w:rPr>
          <w:rFonts w:ascii="Arial" w:hAnsi="Arial" w:cs="Arial"/>
          <w:sz w:val="24"/>
          <w:szCs w:val="24"/>
        </w:rPr>
        <w:t xml:space="preserve">жен обеспечить </w:t>
      </w:r>
      <w:r w:rsidR="005469A7">
        <w:rPr>
          <w:rFonts w:ascii="Arial" w:hAnsi="Arial" w:cs="Arial"/>
          <w:sz w:val="24"/>
          <w:szCs w:val="24"/>
        </w:rPr>
        <w:t xml:space="preserve">доступность </w:t>
      </w:r>
      <w:r w:rsidR="004D6EBF">
        <w:rPr>
          <w:rFonts w:ascii="Arial" w:hAnsi="Arial" w:cs="Arial"/>
          <w:sz w:val="24"/>
          <w:szCs w:val="24"/>
        </w:rPr>
        <w:t xml:space="preserve">персональных данных </w:t>
      </w:r>
      <w:r w:rsidR="005469A7">
        <w:rPr>
          <w:rFonts w:ascii="Arial" w:hAnsi="Arial" w:cs="Arial"/>
          <w:sz w:val="24"/>
          <w:szCs w:val="24"/>
        </w:rPr>
        <w:t xml:space="preserve">(защитить </w:t>
      </w:r>
      <w:r w:rsidR="004D6EBF">
        <w:rPr>
          <w:rFonts w:ascii="Arial" w:hAnsi="Arial" w:cs="Arial"/>
          <w:sz w:val="24"/>
          <w:szCs w:val="24"/>
        </w:rPr>
        <w:t xml:space="preserve">от </w:t>
      </w:r>
      <w:r w:rsidR="004D6EBF" w:rsidRPr="004D6EBF">
        <w:rPr>
          <w:rFonts w:ascii="Arial" w:hAnsi="Arial" w:cs="Arial"/>
          <w:sz w:val="24"/>
          <w:szCs w:val="24"/>
        </w:rPr>
        <w:t xml:space="preserve"> блокирования</w:t>
      </w:r>
      <w:r w:rsidR="005469A7">
        <w:rPr>
          <w:rFonts w:ascii="Arial" w:hAnsi="Arial" w:cs="Arial"/>
          <w:sz w:val="24"/>
          <w:szCs w:val="24"/>
        </w:rPr>
        <w:t>)</w:t>
      </w:r>
      <w:r w:rsidR="004D6EBF" w:rsidRPr="004D6EBF">
        <w:rPr>
          <w:rFonts w:ascii="Arial" w:hAnsi="Arial"/>
          <w:sz w:val="24"/>
          <w:szCs w:val="24"/>
          <w:vertAlign w:val="superscript"/>
        </w:rPr>
        <w:footnoteReference w:id="16"/>
      </w:r>
      <w:r w:rsidR="004D6EBF" w:rsidRPr="004D6EBF">
        <w:rPr>
          <w:rFonts w:ascii="Arial" w:hAnsi="Arial" w:cs="Arial"/>
          <w:sz w:val="24"/>
          <w:szCs w:val="24"/>
        </w:rPr>
        <w:t>.</w:t>
      </w:r>
    </w:p>
    <w:p w:rsidR="005469A7" w:rsidRDefault="00654FD2" w:rsidP="00597023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Эти свойства </w:t>
      </w:r>
      <w:r w:rsidR="00597023">
        <w:rPr>
          <w:rFonts w:ascii="Arial" w:hAnsi="Arial" w:cs="Arial"/>
          <w:sz w:val="24"/>
          <w:szCs w:val="24"/>
        </w:rPr>
        <w:t>составляют</w:t>
      </w:r>
      <w:r>
        <w:rPr>
          <w:rFonts w:ascii="Arial" w:hAnsi="Arial" w:cs="Arial"/>
          <w:sz w:val="24"/>
          <w:szCs w:val="24"/>
        </w:rPr>
        <w:t xml:space="preserve"> </w:t>
      </w:r>
      <w:r w:rsidR="005469A7">
        <w:rPr>
          <w:rFonts w:ascii="Arial" w:hAnsi="Arial" w:cs="Arial"/>
          <w:sz w:val="24"/>
          <w:szCs w:val="24"/>
        </w:rPr>
        <w:t>каноническ</w:t>
      </w:r>
      <w:r>
        <w:rPr>
          <w:rFonts w:ascii="Arial" w:hAnsi="Arial" w:cs="Arial"/>
          <w:sz w:val="24"/>
          <w:szCs w:val="24"/>
        </w:rPr>
        <w:t>ую</w:t>
      </w:r>
      <w:r w:rsidR="005469A7">
        <w:rPr>
          <w:rFonts w:ascii="Arial" w:hAnsi="Arial" w:cs="Arial"/>
          <w:sz w:val="24"/>
          <w:szCs w:val="24"/>
        </w:rPr>
        <w:t xml:space="preserve"> триад</w:t>
      </w:r>
      <w:r>
        <w:rPr>
          <w:rFonts w:ascii="Arial" w:hAnsi="Arial" w:cs="Arial"/>
          <w:sz w:val="24"/>
          <w:szCs w:val="24"/>
        </w:rPr>
        <w:t>у</w:t>
      </w:r>
      <w:r w:rsidR="005469A7">
        <w:rPr>
          <w:rFonts w:ascii="Arial" w:hAnsi="Arial" w:cs="Arial"/>
          <w:sz w:val="24"/>
          <w:szCs w:val="24"/>
        </w:rPr>
        <w:t xml:space="preserve"> безопасности информации</w:t>
      </w:r>
      <w:r w:rsidR="00826170">
        <w:rPr>
          <w:rFonts w:ascii="Arial" w:hAnsi="Arial" w:cs="Arial"/>
          <w:sz w:val="24"/>
          <w:szCs w:val="24"/>
        </w:rPr>
        <w:t>:</w:t>
      </w:r>
    </w:p>
    <w:p w:rsidR="005469A7" w:rsidRPr="005469A7" w:rsidRDefault="00826170" w:rsidP="005469A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469A7">
        <w:rPr>
          <w:rFonts w:ascii="Arial" w:eastAsia="Times New Roman" w:hAnsi="Arial" w:cs="Arial"/>
          <w:sz w:val="20"/>
          <w:szCs w:val="20"/>
        </w:rPr>
        <w:t xml:space="preserve">конфиденциальность, </w:t>
      </w:r>
    </w:p>
    <w:p w:rsidR="005469A7" w:rsidRPr="005469A7" w:rsidRDefault="00826170" w:rsidP="005469A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469A7">
        <w:rPr>
          <w:rFonts w:ascii="Arial" w:eastAsia="Times New Roman" w:hAnsi="Arial" w:cs="Arial"/>
          <w:sz w:val="20"/>
          <w:szCs w:val="20"/>
        </w:rPr>
        <w:t xml:space="preserve">целостность, </w:t>
      </w:r>
    </w:p>
    <w:p w:rsidR="005469A7" w:rsidRPr="005469A7" w:rsidRDefault="00826170" w:rsidP="005469A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469A7">
        <w:rPr>
          <w:rFonts w:ascii="Arial" w:eastAsia="Times New Roman" w:hAnsi="Arial" w:cs="Arial"/>
          <w:sz w:val="20"/>
          <w:szCs w:val="20"/>
        </w:rPr>
        <w:t xml:space="preserve">доступность. </w:t>
      </w:r>
    </w:p>
    <w:p w:rsidR="00E80893" w:rsidRDefault="00E80893" w:rsidP="00EB571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персональных данных как раз и нацелена на сохранение трех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лезных свойств информации</w:t>
      </w:r>
      <w:r w:rsidR="005469A7">
        <w:rPr>
          <w:rFonts w:ascii="Arial" w:hAnsi="Arial" w:cs="Arial"/>
          <w:sz w:val="24"/>
          <w:szCs w:val="24"/>
        </w:rPr>
        <w:t xml:space="preserve">, в значительной </w:t>
      </w:r>
      <w:proofErr w:type="gramStart"/>
      <w:r w:rsidR="005469A7">
        <w:rPr>
          <w:rFonts w:ascii="Arial" w:hAnsi="Arial" w:cs="Arial"/>
          <w:sz w:val="24"/>
          <w:szCs w:val="24"/>
        </w:rPr>
        <w:t>степени</w:t>
      </w:r>
      <w:proofErr w:type="gramEnd"/>
      <w:r w:rsidR="005469A7">
        <w:rPr>
          <w:rFonts w:ascii="Arial" w:hAnsi="Arial" w:cs="Arial"/>
          <w:sz w:val="24"/>
          <w:szCs w:val="24"/>
        </w:rPr>
        <w:t xml:space="preserve"> влияю</w:t>
      </w:r>
      <w:r w:rsidR="00AD6A09">
        <w:rPr>
          <w:rFonts w:ascii="Arial" w:hAnsi="Arial" w:cs="Arial"/>
          <w:sz w:val="24"/>
          <w:szCs w:val="24"/>
        </w:rPr>
        <w:t>щие</w:t>
      </w:r>
      <w:r w:rsidR="005469A7">
        <w:rPr>
          <w:rFonts w:ascii="Arial" w:hAnsi="Arial" w:cs="Arial"/>
          <w:sz w:val="24"/>
          <w:szCs w:val="24"/>
        </w:rPr>
        <w:t xml:space="preserve"> на ее ценность.</w:t>
      </w:r>
    </w:p>
    <w:p w:rsidR="00D3357E" w:rsidRPr="00562EC4" w:rsidRDefault="004D6EBF" w:rsidP="00562EC4">
      <w:pPr>
        <w:pStyle w:val="4"/>
        <w:rPr>
          <w:i/>
          <w:color w:val="002CE6"/>
          <w:lang w:eastAsia="ru-RU"/>
        </w:rPr>
      </w:pPr>
      <w:bookmarkStart w:id="11" w:name="_Toc378252700"/>
      <w:r>
        <w:rPr>
          <w:i/>
          <w:color w:val="002CE6"/>
          <w:lang w:eastAsia="ru-RU"/>
        </w:rPr>
        <w:lastRenderedPageBreak/>
        <w:t xml:space="preserve">Система </w:t>
      </w:r>
      <w:r w:rsidR="00E80893" w:rsidRPr="00562EC4">
        <w:rPr>
          <w:i/>
          <w:color w:val="002CE6"/>
          <w:lang w:eastAsia="ru-RU"/>
        </w:rPr>
        <w:t>защит</w:t>
      </w:r>
      <w:r>
        <w:rPr>
          <w:i/>
          <w:color w:val="002CE6"/>
          <w:lang w:eastAsia="ru-RU"/>
        </w:rPr>
        <w:t>ы</w:t>
      </w:r>
      <w:r w:rsidR="00E80893" w:rsidRPr="00562EC4">
        <w:rPr>
          <w:i/>
          <w:color w:val="002CE6"/>
          <w:lang w:eastAsia="ru-RU"/>
        </w:rPr>
        <w:t xml:space="preserve"> персональных данных</w:t>
      </w:r>
      <w:bookmarkEnd w:id="11"/>
    </w:p>
    <w:p w:rsidR="00C43BBA" w:rsidRDefault="00C43BB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502E0" w:rsidRPr="003502E0">
        <w:rPr>
          <w:rFonts w:ascii="Arial" w:hAnsi="Arial" w:cs="Arial"/>
          <w:sz w:val="24"/>
          <w:szCs w:val="24"/>
        </w:rPr>
        <w:t>ператор обязан принимать необходимые правовые, организационные и технические меры для защиты персональных данных</w:t>
      </w:r>
      <w:r>
        <w:rPr>
          <w:rStyle w:val="af1"/>
          <w:rFonts w:ascii="Arial" w:hAnsi="Arial"/>
          <w:sz w:val="24"/>
          <w:szCs w:val="24"/>
        </w:rPr>
        <w:footnoteReference w:id="17"/>
      </w:r>
      <w:r>
        <w:rPr>
          <w:rFonts w:ascii="Arial" w:hAnsi="Arial" w:cs="Arial"/>
          <w:sz w:val="24"/>
          <w:szCs w:val="24"/>
        </w:rPr>
        <w:t>:</w:t>
      </w:r>
    </w:p>
    <w:p w:rsidR="00C43BBA" w:rsidRPr="00C43BBA" w:rsidRDefault="00C43BBA" w:rsidP="00C43BB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43BBA">
        <w:rPr>
          <w:rFonts w:ascii="Arial" w:eastAsia="Times New Roman" w:hAnsi="Arial" w:cs="Arial"/>
          <w:sz w:val="20"/>
          <w:szCs w:val="20"/>
        </w:rPr>
        <w:t xml:space="preserve">от </w:t>
      </w:r>
      <w:r w:rsidR="003502E0" w:rsidRPr="00C43BBA">
        <w:rPr>
          <w:rFonts w:ascii="Arial" w:eastAsia="Times New Roman" w:hAnsi="Arial" w:cs="Arial"/>
          <w:sz w:val="20"/>
          <w:szCs w:val="20"/>
        </w:rPr>
        <w:t xml:space="preserve">неправомерного или случайного доступа к ним, </w:t>
      </w:r>
    </w:p>
    <w:p w:rsidR="00C43BBA" w:rsidRPr="00C43BBA" w:rsidRDefault="00C43BBA" w:rsidP="00C43BB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43BBA">
        <w:rPr>
          <w:rFonts w:ascii="Arial" w:eastAsia="Times New Roman" w:hAnsi="Arial" w:cs="Arial"/>
          <w:sz w:val="20"/>
          <w:szCs w:val="20"/>
        </w:rPr>
        <w:t xml:space="preserve">от </w:t>
      </w:r>
      <w:r w:rsidR="003502E0" w:rsidRPr="00C43BBA">
        <w:rPr>
          <w:rFonts w:ascii="Arial" w:eastAsia="Times New Roman" w:hAnsi="Arial" w:cs="Arial"/>
          <w:sz w:val="20"/>
          <w:szCs w:val="20"/>
        </w:rPr>
        <w:t xml:space="preserve">уничтожения, </w:t>
      </w:r>
    </w:p>
    <w:p w:rsidR="00C43BBA" w:rsidRPr="00C43BBA" w:rsidRDefault="00C43BBA" w:rsidP="00C43BB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43BBA">
        <w:rPr>
          <w:rFonts w:ascii="Arial" w:eastAsia="Times New Roman" w:hAnsi="Arial" w:cs="Arial"/>
          <w:sz w:val="20"/>
          <w:szCs w:val="20"/>
        </w:rPr>
        <w:t xml:space="preserve">от </w:t>
      </w:r>
      <w:r w:rsidR="003502E0" w:rsidRPr="00C43BBA">
        <w:rPr>
          <w:rFonts w:ascii="Arial" w:eastAsia="Times New Roman" w:hAnsi="Arial" w:cs="Arial"/>
          <w:sz w:val="20"/>
          <w:szCs w:val="20"/>
        </w:rPr>
        <w:t xml:space="preserve">изменения, </w:t>
      </w:r>
    </w:p>
    <w:p w:rsidR="00C43BBA" w:rsidRPr="00C43BBA" w:rsidRDefault="00C43BBA" w:rsidP="00C43BB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43BBA">
        <w:rPr>
          <w:rFonts w:ascii="Arial" w:eastAsia="Times New Roman" w:hAnsi="Arial" w:cs="Arial"/>
          <w:sz w:val="20"/>
          <w:szCs w:val="20"/>
        </w:rPr>
        <w:t xml:space="preserve">от </w:t>
      </w:r>
      <w:r w:rsidR="003502E0" w:rsidRPr="00C43BBA">
        <w:rPr>
          <w:rFonts w:ascii="Arial" w:eastAsia="Times New Roman" w:hAnsi="Arial" w:cs="Arial"/>
          <w:sz w:val="20"/>
          <w:szCs w:val="20"/>
        </w:rPr>
        <w:t xml:space="preserve">блокирования, </w:t>
      </w:r>
    </w:p>
    <w:p w:rsidR="00C43BBA" w:rsidRPr="00C43BBA" w:rsidRDefault="00C43BBA" w:rsidP="00C43BB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43BBA">
        <w:rPr>
          <w:rFonts w:ascii="Arial" w:eastAsia="Times New Roman" w:hAnsi="Arial" w:cs="Arial"/>
          <w:sz w:val="20"/>
          <w:szCs w:val="20"/>
        </w:rPr>
        <w:t xml:space="preserve">от </w:t>
      </w:r>
      <w:r w:rsidR="003502E0" w:rsidRPr="00C43BBA">
        <w:rPr>
          <w:rFonts w:ascii="Arial" w:eastAsia="Times New Roman" w:hAnsi="Arial" w:cs="Arial"/>
          <w:sz w:val="20"/>
          <w:szCs w:val="20"/>
        </w:rPr>
        <w:t xml:space="preserve">копирования, </w:t>
      </w:r>
    </w:p>
    <w:p w:rsidR="00C43BBA" w:rsidRPr="00C43BBA" w:rsidRDefault="00C43BBA" w:rsidP="00C43BB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43BBA">
        <w:rPr>
          <w:rFonts w:ascii="Arial" w:eastAsia="Times New Roman" w:hAnsi="Arial" w:cs="Arial"/>
          <w:sz w:val="20"/>
          <w:szCs w:val="20"/>
        </w:rPr>
        <w:t xml:space="preserve">от </w:t>
      </w:r>
      <w:r w:rsidR="003502E0" w:rsidRPr="00C43BBA">
        <w:rPr>
          <w:rFonts w:ascii="Arial" w:eastAsia="Times New Roman" w:hAnsi="Arial" w:cs="Arial"/>
          <w:sz w:val="20"/>
          <w:szCs w:val="20"/>
        </w:rPr>
        <w:t xml:space="preserve">распространения, </w:t>
      </w:r>
    </w:p>
    <w:p w:rsidR="00527643" w:rsidRDefault="004D6EBF" w:rsidP="00527643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Защита персональных данных </w:t>
      </w:r>
      <w:r w:rsidR="00527643">
        <w:rPr>
          <w:rFonts w:ascii="Arial" w:hAnsi="Arial" w:cs="Arial"/>
          <w:sz w:val="24"/>
          <w:szCs w:val="24"/>
        </w:rPr>
        <w:t xml:space="preserve">это не </w:t>
      </w:r>
      <w:r w:rsidR="00527643" w:rsidRPr="007E43EF">
        <w:rPr>
          <w:rFonts w:ascii="Arial" w:hAnsi="Arial" w:cs="Arial"/>
          <w:sz w:val="24"/>
          <w:szCs w:val="24"/>
        </w:rPr>
        <w:t xml:space="preserve">только </w:t>
      </w:r>
      <w:r w:rsidR="00527643">
        <w:rPr>
          <w:rFonts w:ascii="Arial" w:hAnsi="Arial" w:cs="Arial"/>
          <w:sz w:val="24"/>
          <w:szCs w:val="24"/>
        </w:rPr>
        <w:t>«</w:t>
      </w:r>
      <w:r w:rsidR="00527643" w:rsidRPr="007E43EF">
        <w:rPr>
          <w:rFonts w:ascii="Arial" w:hAnsi="Arial" w:cs="Arial"/>
          <w:sz w:val="24"/>
          <w:szCs w:val="24"/>
        </w:rPr>
        <w:t>техническ</w:t>
      </w:r>
      <w:r w:rsidR="00527643">
        <w:rPr>
          <w:rFonts w:ascii="Arial" w:hAnsi="Arial" w:cs="Arial"/>
          <w:sz w:val="24"/>
          <w:szCs w:val="24"/>
        </w:rPr>
        <w:t>ая» проблема, з</w:t>
      </w:r>
      <w:r w:rsidR="00527643">
        <w:rPr>
          <w:rFonts w:ascii="Arial" w:hAnsi="Arial" w:cs="Arial"/>
          <w:sz w:val="24"/>
          <w:szCs w:val="24"/>
        </w:rPr>
        <w:t>а</w:t>
      </w:r>
      <w:r w:rsidR="00527643">
        <w:rPr>
          <w:rFonts w:ascii="Arial" w:hAnsi="Arial" w:cs="Arial"/>
          <w:sz w:val="24"/>
          <w:szCs w:val="24"/>
        </w:rPr>
        <w:t>ключающаяся в установке средств защиты. Э</w:t>
      </w:r>
      <w:r>
        <w:rPr>
          <w:rFonts w:ascii="Arial" w:hAnsi="Arial" w:cs="Arial"/>
          <w:sz w:val="24"/>
          <w:szCs w:val="24"/>
        </w:rPr>
        <w:t>то комплексная задача и решается она созданием целостной системы защиты</w:t>
      </w:r>
      <w:r w:rsidR="00C43BBA" w:rsidRPr="00C43BBA">
        <w:rPr>
          <w:rFonts w:ascii="Arial" w:hAnsi="Arial" w:cs="Arial"/>
          <w:sz w:val="24"/>
          <w:szCs w:val="24"/>
        </w:rPr>
        <w:t xml:space="preserve"> </w:t>
      </w:r>
      <w:r w:rsidR="00527643" w:rsidRPr="007E43EF">
        <w:rPr>
          <w:rFonts w:ascii="Arial" w:hAnsi="Arial" w:cs="Arial"/>
          <w:sz w:val="24"/>
          <w:szCs w:val="24"/>
        </w:rPr>
        <w:t>в равной степени объединя</w:t>
      </w:r>
      <w:r w:rsidR="00527643">
        <w:rPr>
          <w:rFonts w:ascii="Arial" w:hAnsi="Arial" w:cs="Arial"/>
          <w:sz w:val="24"/>
          <w:szCs w:val="24"/>
        </w:rPr>
        <w:t>ющей:</w:t>
      </w:r>
    </w:p>
    <w:p w:rsidR="00527643" w:rsidRPr="00527643" w:rsidRDefault="00527643" w:rsidP="00527643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27643">
        <w:rPr>
          <w:rFonts w:ascii="Arial" w:eastAsia="Times New Roman" w:hAnsi="Arial" w:cs="Arial"/>
          <w:sz w:val="20"/>
          <w:szCs w:val="20"/>
        </w:rPr>
        <w:t xml:space="preserve">набор правил </w:t>
      </w:r>
      <w:r w:rsidR="003E6599">
        <w:rPr>
          <w:rFonts w:ascii="Arial" w:eastAsia="Times New Roman" w:hAnsi="Arial" w:cs="Arial"/>
          <w:sz w:val="20"/>
          <w:szCs w:val="20"/>
        </w:rPr>
        <w:t>(локальные документы,</w:t>
      </w:r>
      <w:r w:rsidR="003E6599" w:rsidRPr="003E6599">
        <w:rPr>
          <w:rFonts w:ascii="Arial" w:eastAsia="Times New Roman" w:hAnsi="Arial" w:cs="Arial"/>
          <w:sz w:val="20"/>
          <w:szCs w:val="20"/>
        </w:rPr>
        <w:t xml:space="preserve"> </w:t>
      </w:r>
      <w:r w:rsidR="003E6599">
        <w:rPr>
          <w:rFonts w:ascii="Arial" w:eastAsia="Times New Roman" w:hAnsi="Arial" w:cs="Arial"/>
          <w:sz w:val="20"/>
          <w:szCs w:val="20"/>
        </w:rPr>
        <w:t>определяющие порядок защиты),</w:t>
      </w:r>
    </w:p>
    <w:p w:rsidR="00527643" w:rsidRPr="00527643" w:rsidRDefault="00527643" w:rsidP="00527643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27643">
        <w:rPr>
          <w:rFonts w:ascii="Arial" w:eastAsia="Times New Roman" w:hAnsi="Arial" w:cs="Arial"/>
          <w:sz w:val="20"/>
          <w:szCs w:val="20"/>
        </w:rPr>
        <w:t>«человеческий фактор»</w:t>
      </w:r>
      <w:r w:rsidR="003E6599">
        <w:rPr>
          <w:rFonts w:ascii="Arial" w:eastAsia="Times New Roman" w:hAnsi="Arial" w:cs="Arial"/>
          <w:sz w:val="20"/>
          <w:szCs w:val="20"/>
        </w:rPr>
        <w:t xml:space="preserve"> (персонал</w:t>
      </w:r>
      <w:r w:rsidRPr="00527643">
        <w:rPr>
          <w:rFonts w:ascii="Arial" w:eastAsia="Times New Roman" w:hAnsi="Arial" w:cs="Arial"/>
          <w:sz w:val="20"/>
          <w:szCs w:val="20"/>
        </w:rPr>
        <w:t>, выполняющий эти правила</w:t>
      </w:r>
      <w:r w:rsidR="003E6599">
        <w:rPr>
          <w:rFonts w:ascii="Arial" w:eastAsia="Times New Roman" w:hAnsi="Arial" w:cs="Arial"/>
          <w:sz w:val="20"/>
          <w:szCs w:val="20"/>
        </w:rPr>
        <w:t>)</w:t>
      </w:r>
      <w:r w:rsidRPr="00527643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27643" w:rsidRPr="00527643" w:rsidRDefault="00527643" w:rsidP="00527643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27643">
        <w:rPr>
          <w:rFonts w:ascii="Arial" w:eastAsia="Times New Roman" w:hAnsi="Arial" w:cs="Arial"/>
          <w:sz w:val="20"/>
          <w:szCs w:val="20"/>
        </w:rPr>
        <w:t xml:space="preserve">«активную составляющую»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527643">
        <w:rPr>
          <w:rFonts w:ascii="Arial" w:eastAsia="Times New Roman" w:hAnsi="Arial" w:cs="Arial"/>
          <w:sz w:val="20"/>
          <w:szCs w:val="20"/>
        </w:rPr>
        <w:t xml:space="preserve">набор </w:t>
      </w:r>
      <w:r w:rsidR="00441FD8">
        <w:rPr>
          <w:rFonts w:ascii="Arial" w:eastAsia="Times New Roman" w:hAnsi="Arial" w:cs="Arial"/>
          <w:sz w:val="20"/>
          <w:szCs w:val="20"/>
        </w:rPr>
        <w:t>технических мер</w:t>
      </w:r>
      <w:r w:rsidR="002665F4">
        <w:rPr>
          <w:rFonts w:ascii="Arial" w:eastAsia="Times New Roman" w:hAnsi="Arial" w:cs="Arial"/>
          <w:sz w:val="20"/>
          <w:szCs w:val="20"/>
        </w:rPr>
        <w:t xml:space="preserve"> защиты</w:t>
      </w:r>
      <w:r>
        <w:rPr>
          <w:rFonts w:ascii="Arial" w:eastAsia="Times New Roman" w:hAnsi="Arial" w:cs="Arial"/>
          <w:sz w:val="20"/>
          <w:szCs w:val="20"/>
        </w:rPr>
        <w:t>)</w:t>
      </w:r>
      <w:r w:rsidRPr="0052764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27643" w:rsidRPr="00527643" w:rsidRDefault="00527643" w:rsidP="00527643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27643">
        <w:rPr>
          <w:rFonts w:ascii="Arial" w:eastAsia="Times New Roman" w:hAnsi="Arial" w:cs="Arial"/>
          <w:sz w:val="20"/>
          <w:szCs w:val="20"/>
        </w:rPr>
        <w:t xml:space="preserve">«пассивную составляющую»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527643">
        <w:rPr>
          <w:rFonts w:ascii="Arial" w:eastAsia="Times New Roman" w:hAnsi="Arial" w:cs="Arial"/>
          <w:sz w:val="20"/>
          <w:szCs w:val="20"/>
        </w:rPr>
        <w:t xml:space="preserve">комплекс организационных мероприятий </w:t>
      </w:r>
      <w:r w:rsidR="002665F4">
        <w:rPr>
          <w:rFonts w:ascii="Arial" w:eastAsia="Times New Roman" w:hAnsi="Arial" w:cs="Arial"/>
          <w:sz w:val="20"/>
          <w:szCs w:val="20"/>
        </w:rPr>
        <w:t>для</w:t>
      </w:r>
      <w:r w:rsidRPr="00527643">
        <w:rPr>
          <w:rFonts w:ascii="Arial" w:eastAsia="Times New Roman" w:hAnsi="Arial" w:cs="Arial"/>
          <w:sz w:val="20"/>
          <w:szCs w:val="20"/>
        </w:rPr>
        <w:t xml:space="preserve"> по</w:t>
      </w:r>
      <w:r w:rsidRPr="00527643">
        <w:rPr>
          <w:rFonts w:ascii="Arial" w:eastAsia="Times New Roman" w:hAnsi="Arial" w:cs="Arial"/>
          <w:sz w:val="20"/>
          <w:szCs w:val="20"/>
        </w:rPr>
        <w:t>д</w:t>
      </w:r>
      <w:r w:rsidRPr="00527643">
        <w:rPr>
          <w:rFonts w:ascii="Arial" w:eastAsia="Times New Roman" w:hAnsi="Arial" w:cs="Arial"/>
          <w:sz w:val="20"/>
          <w:szCs w:val="20"/>
        </w:rPr>
        <w:t>держк</w:t>
      </w:r>
      <w:r w:rsidR="002665F4">
        <w:rPr>
          <w:rFonts w:ascii="Arial" w:eastAsia="Times New Roman" w:hAnsi="Arial" w:cs="Arial"/>
          <w:sz w:val="20"/>
          <w:szCs w:val="20"/>
        </w:rPr>
        <w:t>и</w:t>
      </w:r>
      <w:r w:rsidRPr="00527643">
        <w:rPr>
          <w:rFonts w:ascii="Arial" w:eastAsia="Times New Roman" w:hAnsi="Arial" w:cs="Arial"/>
          <w:sz w:val="20"/>
          <w:szCs w:val="20"/>
        </w:rPr>
        <w:t xml:space="preserve"> исполнения установленных правил и реализаци</w:t>
      </w:r>
      <w:r w:rsidR="002665F4">
        <w:rPr>
          <w:rFonts w:ascii="Arial" w:eastAsia="Times New Roman" w:hAnsi="Arial" w:cs="Arial"/>
          <w:sz w:val="20"/>
          <w:szCs w:val="20"/>
        </w:rPr>
        <w:t>и</w:t>
      </w:r>
      <w:r w:rsidRPr="00527643">
        <w:rPr>
          <w:rFonts w:ascii="Arial" w:eastAsia="Times New Roman" w:hAnsi="Arial" w:cs="Arial"/>
          <w:sz w:val="20"/>
          <w:szCs w:val="20"/>
        </w:rPr>
        <w:t xml:space="preserve"> </w:t>
      </w:r>
      <w:r w:rsidR="003E6599">
        <w:rPr>
          <w:rFonts w:ascii="Arial" w:eastAsia="Times New Roman" w:hAnsi="Arial" w:cs="Arial"/>
          <w:sz w:val="20"/>
          <w:szCs w:val="20"/>
        </w:rPr>
        <w:t>мер</w:t>
      </w:r>
      <w:r w:rsidRPr="00527643">
        <w:rPr>
          <w:rFonts w:ascii="Arial" w:eastAsia="Times New Roman" w:hAnsi="Arial" w:cs="Arial"/>
          <w:sz w:val="20"/>
          <w:szCs w:val="20"/>
        </w:rPr>
        <w:t xml:space="preserve"> защиты</w:t>
      </w:r>
      <w:r>
        <w:rPr>
          <w:rFonts w:ascii="Arial" w:eastAsia="Times New Roman" w:hAnsi="Arial" w:cs="Arial"/>
          <w:sz w:val="20"/>
          <w:szCs w:val="20"/>
        </w:rPr>
        <w:t>)</w:t>
      </w:r>
      <w:r w:rsidRPr="00527643">
        <w:rPr>
          <w:rFonts w:ascii="Arial" w:eastAsia="Times New Roman" w:hAnsi="Arial" w:cs="Arial"/>
          <w:sz w:val="20"/>
          <w:szCs w:val="20"/>
        </w:rPr>
        <w:t>.</w:t>
      </w:r>
    </w:p>
    <w:p w:rsidR="00A22522" w:rsidRDefault="00527643" w:rsidP="00A2252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эта совокупность</w:t>
      </w:r>
      <w:r w:rsidRPr="007E43EF">
        <w:rPr>
          <w:rFonts w:ascii="Arial" w:hAnsi="Arial" w:cs="Arial"/>
          <w:sz w:val="24"/>
          <w:szCs w:val="24"/>
        </w:rPr>
        <w:t xml:space="preserve"> </w:t>
      </w:r>
      <w:r w:rsidR="00441FD8">
        <w:rPr>
          <w:rFonts w:ascii="Arial" w:hAnsi="Arial" w:cs="Arial"/>
          <w:sz w:val="24"/>
          <w:szCs w:val="24"/>
        </w:rPr>
        <w:t xml:space="preserve">элементов в той или иной степени задействована в процессе обработки персональных данных и должна быть </w:t>
      </w:r>
      <w:r w:rsidRPr="007E43EF">
        <w:rPr>
          <w:rFonts w:ascii="Arial" w:hAnsi="Arial" w:cs="Arial"/>
          <w:sz w:val="24"/>
          <w:szCs w:val="24"/>
        </w:rPr>
        <w:t>направлен</w:t>
      </w:r>
      <w:r>
        <w:rPr>
          <w:rFonts w:ascii="Arial" w:hAnsi="Arial" w:cs="Arial"/>
          <w:sz w:val="24"/>
          <w:szCs w:val="24"/>
        </w:rPr>
        <w:t>а</w:t>
      </w:r>
      <w:r w:rsidRPr="007E43EF">
        <w:rPr>
          <w:rFonts w:ascii="Arial" w:hAnsi="Arial" w:cs="Arial"/>
          <w:sz w:val="24"/>
          <w:szCs w:val="24"/>
        </w:rPr>
        <w:t xml:space="preserve"> на ликв</w:t>
      </w:r>
      <w:r w:rsidRPr="007E43EF">
        <w:rPr>
          <w:rFonts w:ascii="Arial" w:hAnsi="Arial" w:cs="Arial"/>
          <w:sz w:val="24"/>
          <w:szCs w:val="24"/>
        </w:rPr>
        <w:t>и</w:t>
      </w:r>
      <w:r w:rsidRPr="007E43EF">
        <w:rPr>
          <w:rFonts w:ascii="Arial" w:hAnsi="Arial" w:cs="Arial"/>
          <w:sz w:val="24"/>
          <w:szCs w:val="24"/>
        </w:rPr>
        <w:t xml:space="preserve">дацию угроз безопасности </w:t>
      </w:r>
      <w:r>
        <w:rPr>
          <w:rFonts w:ascii="Arial" w:hAnsi="Arial" w:cs="Arial"/>
          <w:sz w:val="24"/>
          <w:szCs w:val="24"/>
        </w:rPr>
        <w:t xml:space="preserve">персональным данным и </w:t>
      </w:r>
      <w:r w:rsidRPr="007E43EF">
        <w:rPr>
          <w:rFonts w:ascii="Arial" w:hAnsi="Arial" w:cs="Arial"/>
          <w:sz w:val="24"/>
          <w:szCs w:val="24"/>
        </w:rPr>
        <w:t>дости</w:t>
      </w:r>
      <w:r>
        <w:rPr>
          <w:rFonts w:ascii="Arial" w:hAnsi="Arial" w:cs="Arial"/>
          <w:sz w:val="24"/>
          <w:szCs w:val="24"/>
        </w:rPr>
        <w:t>жение</w:t>
      </w:r>
      <w:r w:rsidRPr="007E43EF">
        <w:rPr>
          <w:rFonts w:ascii="Arial" w:hAnsi="Arial" w:cs="Arial"/>
          <w:sz w:val="24"/>
          <w:szCs w:val="24"/>
        </w:rPr>
        <w:t xml:space="preserve"> требуем</w:t>
      </w:r>
      <w:r>
        <w:rPr>
          <w:rFonts w:ascii="Arial" w:hAnsi="Arial" w:cs="Arial"/>
          <w:sz w:val="24"/>
          <w:szCs w:val="24"/>
        </w:rPr>
        <w:t>ого</w:t>
      </w:r>
      <w:r w:rsidRPr="007E43EF">
        <w:rPr>
          <w:rFonts w:ascii="Arial" w:hAnsi="Arial" w:cs="Arial"/>
          <w:sz w:val="24"/>
          <w:szCs w:val="24"/>
        </w:rPr>
        <w:t xml:space="preserve"> уро</w:t>
      </w:r>
      <w:r w:rsidRPr="007E43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ня</w:t>
      </w:r>
      <w:r w:rsidRPr="007E4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их </w:t>
      </w:r>
      <w:r w:rsidRPr="007E43EF">
        <w:rPr>
          <w:rFonts w:ascii="Arial" w:hAnsi="Arial" w:cs="Arial"/>
          <w:sz w:val="24"/>
          <w:szCs w:val="24"/>
        </w:rPr>
        <w:t>защищенности.</w:t>
      </w:r>
      <w:r>
        <w:rPr>
          <w:rFonts w:ascii="Arial" w:hAnsi="Arial" w:cs="Arial"/>
          <w:sz w:val="24"/>
          <w:szCs w:val="24"/>
        </w:rPr>
        <w:t xml:space="preserve"> </w:t>
      </w:r>
      <w:r w:rsidR="008115C2">
        <w:rPr>
          <w:rFonts w:ascii="Arial" w:hAnsi="Arial" w:cs="Arial"/>
          <w:sz w:val="24"/>
          <w:szCs w:val="24"/>
        </w:rPr>
        <w:t>Надежность любой сложной системы определяется наде</w:t>
      </w:r>
      <w:r w:rsidR="008115C2">
        <w:rPr>
          <w:rFonts w:ascii="Arial" w:hAnsi="Arial" w:cs="Arial"/>
          <w:sz w:val="24"/>
          <w:szCs w:val="24"/>
        </w:rPr>
        <w:t>ж</w:t>
      </w:r>
      <w:r w:rsidR="008115C2">
        <w:rPr>
          <w:rFonts w:ascii="Arial" w:hAnsi="Arial" w:cs="Arial"/>
          <w:sz w:val="24"/>
          <w:szCs w:val="24"/>
        </w:rPr>
        <w:t>ностью ее самого слабого элемента. Поэтому при ее создании должна быть обе</w:t>
      </w:r>
      <w:r w:rsidR="008115C2">
        <w:rPr>
          <w:rFonts w:ascii="Arial" w:hAnsi="Arial" w:cs="Arial"/>
          <w:sz w:val="24"/>
          <w:szCs w:val="24"/>
        </w:rPr>
        <w:t>с</w:t>
      </w:r>
      <w:r w:rsidR="008115C2">
        <w:rPr>
          <w:rFonts w:ascii="Arial" w:hAnsi="Arial" w:cs="Arial"/>
          <w:sz w:val="24"/>
          <w:szCs w:val="24"/>
        </w:rPr>
        <w:t xml:space="preserve">печена одинаковая надежность всех ее элементов по отдельности. </w:t>
      </w:r>
      <w:r w:rsidR="00F16169">
        <w:rPr>
          <w:rFonts w:ascii="Arial" w:hAnsi="Arial" w:cs="Arial"/>
          <w:sz w:val="24"/>
          <w:szCs w:val="24"/>
        </w:rPr>
        <w:t xml:space="preserve">В результате </w:t>
      </w:r>
      <w:r w:rsidR="007E43EF" w:rsidRPr="007E43EF">
        <w:rPr>
          <w:rFonts w:ascii="Arial" w:hAnsi="Arial" w:cs="Arial"/>
          <w:sz w:val="24"/>
          <w:szCs w:val="24"/>
        </w:rPr>
        <w:t xml:space="preserve">вокруг </w:t>
      </w:r>
      <w:r w:rsidR="007E43EF">
        <w:rPr>
          <w:rFonts w:ascii="Arial" w:hAnsi="Arial" w:cs="Arial"/>
          <w:sz w:val="24"/>
          <w:szCs w:val="24"/>
        </w:rPr>
        <w:t>персональных данных</w:t>
      </w:r>
      <w:r w:rsidR="007E43EF" w:rsidRPr="007E43EF">
        <w:rPr>
          <w:rFonts w:ascii="Arial" w:hAnsi="Arial" w:cs="Arial"/>
          <w:sz w:val="24"/>
          <w:szCs w:val="24"/>
        </w:rPr>
        <w:t xml:space="preserve"> </w:t>
      </w:r>
      <w:r w:rsidR="00F16169">
        <w:rPr>
          <w:rFonts w:ascii="Arial" w:hAnsi="Arial" w:cs="Arial"/>
          <w:sz w:val="24"/>
          <w:szCs w:val="24"/>
        </w:rPr>
        <w:t xml:space="preserve">создается целостная и доверенная </w:t>
      </w:r>
      <w:r w:rsidR="00441FD8">
        <w:rPr>
          <w:rFonts w:ascii="Arial" w:hAnsi="Arial" w:cs="Arial"/>
          <w:sz w:val="24"/>
          <w:szCs w:val="24"/>
        </w:rPr>
        <w:t>среда</w:t>
      </w:r>
      <w:r w:rsidR="007E43EF" w:rsidRPr="007E43EF">
        <w:rPr>
          <w:rFonts w:ascii="Arial" w:hAnsi="Arial" w:cs="Arial"/>
          <w:sz w:val="24"/>
          <w:szCs w:val="24"/>
        </w:rPr>
        <w:t>, искл</w:t>
      </w:r>
      <w:r w:rsidR="007E43EF" w:rsidRPr="007E43EF">
        <w:rPr>
          <w:rFonts w:ascii="Arial" w:hAnsi="Arial" w:cs="Arial"/>
          <w:sz w:val="24"/>
          <w:szCs w:val="24"/>
        </w:rPr>
        <w:t>ю</w:t>
      </w:r>
      <w:r w:rsidR="007E43EF" w:rsidRPr="007E43EF">
        <w:rPr>
          <w:rFonts w:ascii="Arial" w:hAnsi="Arial" w:cs="Arial"/>
          <w:sz w:val="24"/>
          <w:szCs w:val="24"/>
        </w:rPr>
        <w:t>чающ</w:t>
      </w:r>
      <w:r w:rsidR="00441FD8">
        <w:rPr>
          <w:rFonts w:ascii="Arial" w:hAnsi="Arial" w:cs="Arial"/>
          <w:sz w:val="24"/>
          <w:szCs w:val="24"/>
        </w:rPr>
        <w:t>ая</w:t>
      </w:r>
      <w:r w:rsidR="007E43EF" w:rsidRPr="007E43EF">
        <w:rPr>
          <w:rFonts w:ascii="Arial" w:hAnsi="Arial" w:cs="Arial"/>
          <w:sz w:val="24"/>
          <w:szCs w:val="24"/>
        </w:rPr>
        <w:t xml:space="preserve"> возможность несанкционированных действий</w:t>
      </w:r>
      <w:r w:rsidR="00441FD8">
        <w:rPr>
          <w:rFonts w:ascii="Arial" w:hAnsi="Arial" w:cs="Arial"/>
          <w:sz w:val="24"/>
          <w:szCs w:val="24"/>
        </w:rPr>
        <w:t xml:space="preserve"> с ними (</w:t>
      </w:r>
      <w:r w:rsidR="00441FD8" w:rsidRPr="007E43EF">
        <w:rPr>
          <w:rFonts w:ascii="Arial" w:hAnsi="Arial" w:cs="Arial"/>
          <w:sz w:val="24"/>
          <w:szCs w:val="24"/>
        </w:rPr>
        <w:t>модификации</w:t>
      </w:r>
      <w:r w:rsidR="00441FD8">
        <w:rPr>
          <w:rFonts w:ascii="Arial" w:hAnsi="Arial" w:cs="Arial"/>
          <w:sz w:val="24"/>
          <w:szCs w:val="24"/>
        </w:rPr>
        <w:t>,</w:t>
      </w:r>
      <w:r w:rsidR="00441FD8" w:rsidRPr="007E43EF">
        <w:rPr>
          <w:rFonts w:ascii="Arial" w:hAnsi="Arial" w:cs="Arial"/>
          <w:sz w:val="24"/>
          <w:szCs w:val="24"/>
        </w:rPr>
        <w:t xml:space="preserve"> уничтожения, блокирования, копирования</w:t>
      </w:r>
      <w:r w:rsidR="00441FD8">
        <w:rPr>
          <w:rFonts w:ascii="Arial" w:hAnsi="Arial" w:cs="Arial"/>
          <w:sz w:val="24"/>
          <w:szCs w:val="24"/>
        </w:rPr>
        <w:t>).</w:t>
      </w:r>
      <w:r w:rsidR="008115C2">
        <w:rPr>
          <w:rFonts w:ascii="Arial" w:hAnsi="Arial" w:cs="Arial"/>
          <w:sz w:val="24"/>
          <w:szCs w:val="24"/>
        </w:rPr>
        <w:t xml:space="preserve"> </w:t>
      </w:r>
      <w:r w:rsidR="002665F4">
        <w:rPr>
          <w:rFonts w:ascii="Arial" w:hAnsi="Arial" w:cs="Arial"/>
          <w:sz w:val="24"/>
          <w:szCs w:val="24"/>
        </w:rPr>
        <w:t>И, если правила обработки разраб</w:t>
      </w:r>
      <w:r w:rsidR="002665F4">
        <w:rPr>
          <w:rFonts w:ascii="Arial" w:hAnsi="Arial" w:cs="Arial"/>
          <w:sz w:val="24"/>
          <w:szCs w:val="24"/>
        </w:rPr>
        <w:t>а</w:t>
      </w:r>
      <w:r w:rsidR="002665F4">
        <w:rPr>
          <w:rFonts w:ascii="Arial" w:hAnsi="Arial" w:cs="Arial"/>
          <w:sz w:val="24"/>
          <w:szCs w:val="24"/>
        </w:rPr>
        <w:t>тываются непосредственно оператором и рассчитаны на его персонал («челов</w:t>
      </w:r>
      <w:r w:rsidR="002665F4">
        <w:rPr>
          <w:rFonts w:ascii="Arial" w:hAnsi="Arial" w:cs="Arial"/>
          <w:sz w:val="24"/>
          <w:szCs w:val="24"/>
        </w:rPr>
        <w:t>е</w:t>
      </w:r>
      <w:r w:rsidR="002665F4">
        <w:rPr>
          <w:rFonts w:ascii="Arial" w:hAnsi="Arial" w:cs="Arial"/>
          <w:sz w:val="24"/>
          <w:szCs w:val="24"/>
        </w:rPr>
        <w:t>ческий фактор»), то с</w:t>
      </w:r>
      <w:r w:rsidR="00A22522" w:rsidRPr="00A22522">
        <w:rPr>
          <w:rFonts w:ascii="Arial" w:hAnsi="Arial" w:cs="Arial"/>
          <w:sz w:val="24"/>
          <w:szCs w:val="24"/>
        </w:rPr>
        <w:t>остав и содержание</w:t>
      </w:r>
      <w:r w:rsidR="00A22522">
        <w:rPr>
          <w:rFonts w:ascii="Arial" w:hAnsi="Arial" w:cs="Arial"/>
          <w:sz w:val="24"/>
          <w:szCs w:val="24"/>
        </w:rPr>
        <w:t xml:space="preserve"> </w:t>
      </w:r>
      <w:r w:rsidR="00A22522" w:rsidRPr="00A22522">
        <w:rPr>
          <w:rFonts w:ascii="Arial" w:hAnsi="Arial" w:cs="Arial"/>
          <w:sz w:val="24"/>
          <w:szCs w:val="24"/>
        </w:rPr>
        <w:t xml:space="preserve">организационных и технических мер </w:t>
      </w:r>
      <w:r w:rsidR="00A22522">
        <w:rPr>
          <w:rFonts w:ascii="Arial" w:hAnsi="Arial" w:cs="Arial"/>
          <w:sz w:val="24"/>
          <w:szCs w:val="24"/>
        </w:rPr>
        <w:t>о</w:t>
      </w:r>
      <w:r w:rsidR="00A22522">
        <w:rPr>
          <w:rFonts w:ascii="Arial" w:hAnsi="Arial" w:cs="Arial"/>
          <w:sz w:val="24"/>
          <w:szCs w:val="24"/>
        </w:rPr>
        <w:t>п</w:t>
      </w:r>
      <w:r w:rsidR="00A22522">
        <w:rPr>
          <w:rFonts w:ascii="Arial" w:hAnsi="Arial" w:cs="Arial"/>
          <w:sz w:val="24"/>
          <w:szCs w:val="24"/>
        </w:rPr>
        <w:t xml:space="preserve">ределяются уполномоченными федеральными органами власти (ФСТЭК России, ФСБ России), а оператор </w:t>
      </w:r>
      <w:r w:rsidR="009A6B00">
        <w:rPr>
          <w:rFonts w:ascii="Arial" w:hAnsi="Arial" w:cs="Arial"/>
          <w:sz w:val="24"/>
          <w:szCs w:val="24"/>
        </w:rPr>
        <w:t>имеет право выбрать нужные ему меры.</w:t>
      </w:r>
    </w:p>
    <w:p w:rsidR="00D3357E" w:rsidRPr="00D3357E" w:rsidRDefault="00D3357E" w:rsidP="00D3357E">
      <w:pPr>
        <w:pStyle w:val="3"/>
      </w:pPr>
      <w:bookmarkStart w:id="12" w:name="_Toc378252701"/>
      <w:r w:rsidRPr="00D3357E">
        <w:rPr>
          <w:i/>
          <w:color w:val="3B689F"/>
          <w:sz w:val="32"/>
          <w:szCs w:val="32"/>
        </w:rPr>
        <w:t xml:space="preserve">Что такое </w:t>
      </w:r>
      <w:r w:rsidR="00E21337">
        <w:rPr>
          <w:i/>
          <w:color w:val="3B689F"/>
          <w:sz w:val="32"/>
          <w:szCs w:val="32"/>
        </w:rPr>
        <w:t>«</w:t>
      </w:r>
      <w:r w:rsidRPr="00D3357E">
        <w:rPr>
          <w:i/>
          <w:color w:val="3B689F"/>
          <w:sz w:val="32"/>
          <w:szCs w:val="32"/>
        </w:rPr>
        <w:t>оператор персональных данных</w:t>
      </w:r>
      <w:r w:rsidR="00E21337">
        <w:rPr>
          <w:i/>
          <w:color w:val="3B689F"/>
          <w:sz w:val="32"/>
          <w:szCs w:val="32"/>
        </w:rPr>
        <w:t>»</w:t>
      </w:r>
      <w:r w:rsidRPr="00D3357E">
        <w:rPr>
          <w:i/>
          <w:color w:val="3B689F"/>
          <w:sz w:val="32"/>
          <w:szCs w:val="32"/>
        </w:rPr>
        <w:t>?</w:t>
      </w:r>
      <w:bookmarkEnd w:id="12"/>
    </w:p>
    <w:p w:rsidR="007A446D" w:rsidRPr="007A446D" w:rsidRDefault="00B4395A" w:rsidP="007A446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Ранее</w:t>
      </w:r>
      <w:r w:rsidR="00381126">
        <w:rPr>
          <w:rFonts w:ascii="Arial" w:hAnsi="Arial" w:cs="Arial"/>
          <w:sz w:val="24"/>
          <w:szCs w:val="24"/>
        </w:rPr>
        <w:t xml:space="preserve"> уже </w:t>
      </w:r>
      <w:r w:rsidR="009A6B00">
        <w:rPr>
          <w:rFonts w:ascii="Arial" w:hAnsi="Arial" w:cs="Arial"/>
          <w:sz w:val="24"/>
          <w:szCs w:val="24"/>
        </w:rPr>
        <w:t>встречал</w:t>
      </w:r>
      <w:r w:rsidR="00381126">
        <w:rPr>
          <w:rFonts w:ascii="Arial" w:hAnsi="Arial" w:cs="Arial"/>
          <w:sz w:val="24"/>
          <w:szCs w:val="24"/>
        </w:rPr>
        <w:t>ось</w:t>
      </w:r>
      <w:r w:rsidR="009A6B00">
        <w:rPr>
          <w:rFonts w:ascii="Arial" w:hAnsi="Arial" w:cs="Arial"/>
          <w:sz w:val="24"/>
          <w:szCs w:val="24"/>
        </w:rPr>
        <w:t xml:space="preserve"> понятие «оператор персональных данных» или пр</w:t>
      </w:r>
      <w:r w:rsidR="009A6B00">
        <w:rPr>
          <w:rFonts w:ascii="Arial" w:hAnsi="Arial" w:cs="Arial"/>
          <w:sz w:val="24"/>
          <w:szCs w:val="24"/>
        </w:rPr>
        <w:t>о</w:t>
      </w:r>
      <w:r w:rsidR="009A6B00">
        <w:rPr>
          <w:rFonts w:ascii="Arial" w:hAnsi="Arial" w:cs="Arial"/>
          <w:sz w:val="24"/>
          <w:szCs w:val="24"/>
        </w:rPr>
        <w:t>сто, «оператор». О</w:t>
      </w:r>
      <w:r w:rsidR="00A95B5F" w:rsidRPr="00A95B5F">
        <w:rPr>
          <w:rFonts w:ascii="Arial" w:hAnsi="Arial" w:cs="Arial"/>
          <w:sz w:val="24"/>
          <w:szCs w:val="24"/>
        </w:rPr>
        <w:t xml:space="preserve">ператор – </w:t>
      </w:r>
      <w:r w:rsidR="009A6B00">
        <w:rPr>
          <w:rFonts w:ascii="Arial" w:hAnsi="Arial" w:cs="Arial"/>
          <w:sz w:val="24"/>
          <w:szCs w:val="24"/>
        </w:rPr>
        <w:t xml:space="preserve">это </w:t>
      </w:r>
      <w:r w:rsidR="00A95B5F" w:rsidRPr="00A95B5F">
        <w:rPr>
          <w:rFonts w:ascii="Arial" w:hAnsi="Arial" w:cs="Arial"/>
          <w:sz w:val="24"/>
          <w:szCs w:val="24"/>
        </w:rPr>
        <w:t>государственный орган</w:t>
      </w:r>
      <w:r>
        <w:rPr>
          <w:rFonts w:ascii="Arial" w:hAnsi="Arial" w:cs="Arial"/>
          <w:sz w:val="24"/>
          <w:szCs w:val="24"/>
        </w:rPr>
        <w:t xml:space="preserve"> или</w:t>
      </w:r>
      <w:r w:rsidR="00A95B5F" w:rsidRPr="00A95B5F">
        <w:rPr>
          <w:rFonts w:ascii="Arial" w:hAnsi="Arial" w:cs="Arial"/>
          <w:sz w:val="24"/>
          <w:szCs w:val="24"/>
        </w:rPr>
        <w:t xml:space="preserve"> юридическое</w:t>
      </w:r>
      <w:r>
        <w:rPr>
          <w:rFonts w:ascii="Arial" w:hAnsi="Arial" w:cs="Arial"/>
          <w:sz w:val="24"/>
          <w:szCs w:val="24"/>
        </w:rPr>
        <w:t xml:space="preserve"> лицо</w:t>
      </w:r>
      <w:r w:rsidR="00A95B5F" w:rsidRPr="00A95B5F">
        <w:rPr>
          <w:rFonts w:ascii="Arial" w:hAnsi="Arial" w:cs="Arial"/>
          <w:sz w:val="24"/>
          <w:szCs w:val="24"/>
        </w:rPr>
        <w:t xml:space="preserve"> самостоятельно или совместно с другими лицами </w:t>
      </w:r>
      <w:proofErr w:type="gramStart"/>
      <w:r w:rsidR="00A95B5F" w:rsidRPr="00A95B5F">
        <w:rPr>
          <w:rFonts w:ascii="Arial" w:hAnsi="Arial" w:cs="Arial"/>
          <w:sz w:val="24"/>
          <w:szCs w:val="24"/>
        </w:rPr>
        <w:t>осуществляющие</w:t>
      </w:r>
      <w:proofErr w:type="gramEnd"/>
      <w:r w:rsidR="00A95B5F" w:rsidRPr="00A95B5F">
        <w:rPr>
          <w:rFonts w:ascii="Arial" w:hAnsi="Arial" w:cs="Arial"/>
          <w:sz w:val="24"/>
          <w:szCs w:val="24"/>
        </w:rPr>
        <w:t xml:space="preserve"> обработку персональных данных</w:t>
      </w:r>
      <w:r w:rsidR="007E4E9E">
        <w:rPr>
          <w:rStyle w:val="af1"/>
          <w:rFonts w:ascii="Arial" w:hAnsi="Arial"/>
          <w:sz w:val="24"/>
          <w:szCs w:val="24"/>
        </w:rPr>
        <w:footnoteReference w:id="18"/>
      </w:r>
      <w:r w:rsidR="009A6B00">
        <w:rPr>
          <w:rFonts w:ascii="Arial" w:hAnsi="Arial" w:cs="Arial"/>
          <w:sz w:val="24"/>
          <w:szCs w:val="24"/>
        </w:rPr>
        <w:t>.</w:t>
      </w:r>
      <w:r w:rsidR="007D34EA">
        <w:rPr>
          <w:rFonts w:ascii="Arial" w:hAnsi="Arial" w:cs="Arial"/>
          <w:sz w:val="24"/>
          <w:szCs w:val="24"/>
        </w:rPr>
        <w:t xml:space="preserve"> </w:t>
      </w:r>
      <w:r w:rsidR="00E21337">
        <w:rPr>
          <w:rFonts w:ascii="Arial" w:hAnsi="Arial" w:cs="Arial"/>
          <w:sz w:val="24"/>
          <w:szCs w:val="24"/>
        </w:rPr>
        <w:t>То есть,</w:t>
      </w:r>
      <w:r w:rsidR="007D34EA">
        <w:rPr>
          <w:rFonts w:ascii="Arial" w:hAnsi="Arial" w:cs="Arial"/>
          <w:sz w:val="24"/>
          <w:szCs w:val="24"/>
        </w:rPr>
        <w:t xml:space="preserve"> школа (образовательное учреждение) как юр</w:t>
      </w:r>
      <w:r w:rsidR="007D34EA">
        <w:rPr>
          <w:rFonts w:ascii="Arial" w:hAnsi="Arial" w:cs="Arial"/>
          <w:sz w:val="24"/>
          <w:szCs w:val="24"/>
        </w:rPr>
        <w:t>и</w:t>
      </w:r>
      <w:r w:rsidR="007D34EA">
        <w:rPr>
          <w:rFonts w:ascii="Arial" w:hAnsi="Arial" w:cs="Arial"/>
          <w:sz w:val="24"/>
          <w:szCs w:val="24"/>
        </w:rPr>
        <w:t>дическое лицо</w:t>
      </w:r>
      <w:r w:rsidR="00E21337">
        <w:rPr>
          <w:rFonts w:ascii="Arial" w:hAnsi="Arial" w:cs="Arial"/>
          <w:sz w:val="24"/>
          <w:szCs w:val="24"/>
        </w:rPr>
        <w:t>, является оператором</w:t>
      </w:r>
      <w:r w:rsidR="007D34EA">
        <w:rPr>
          <w:rFonts w:ascii="Arial" w:hAnsi="Arial" w:cs="Arial"/>
          <w:sz w:val="24"/>
          <w:szCs w:val="24"/>
        </w:rPr>
        <w:t>.</w:t>
      </w:r>
      <w:r w:rsidR="007A446D">
        <w:rPr>
          <w:rFonts w:ascii="Arial" w:hAnsi="Arial" w:cs="Arial"/>
          <w:sz w:val="24"/>
          <w:szCs w:val="24"/>
        </w:rPr>
        <w:t xml:space="preserve"> </w:t>
      </w:r>
      <w:r w:rsidR="007A446D" w:rsidRPr="007A446D">
        <w:rPr>
          <w:rFonts w:ascii="Arial" w:hAnsi="Arial" w:cs="Arial"/>
          <w:sz w:val="24"/>
          <w:szCs w:val="24"/>
        </w:rPr>
        <w:t>В определении содержатся основные по</w:t>
      </w:r>
      <w:r w:rsidR="007A446D" w:rsidRPr="007A446D">
        <w:rPr>
          <w:rFonts w:ascii="Arial" w:hAnsi="Arial" w:cs="Arial"/>
          <w:sz w:val="24"/>
          <w:szCs w:val="24"/>
        </w:rPr>
        <w:t>л</w:t>
      </w:r>
      <w:r w:rsidR="007A446D" w:rsidRPr="007A446D">
        <w:rPr>
          <w:rFonts w:ascii="Arial" w:hAnsi="Arial" w:cs="Arial"/>
          <w:sz w:val="24"/>
          <w:szCs w:val="24"/>
        </w:rPr>
        <w:t>номочия оператора</w:t>
      </w:r>
      <w:r w:rsidR="00381126">
        <w:rPr>
          <w:rFonts w:ascii="Arial" w:hAnsi="Arial" w:cs="Arial"/>
          <w:sz w:val="24"/>
          <w:szCs w:val="24"/>
        </w:rPr>
        <w:t>. Это лицо, которое</w:t>
      </w:r>
      <w:r w:rsidR="007A446D" w:rsidRPr="007A446D">
        <w:rPr>
          <w:rFonts w:ascii="Arial" w:hAnsi="Arial" w:cs="Arial"/>
          <w:sz w:val="24"/>
          <w:szCs w:val="24"/>
        </w:rPr>
        <w:t>:</w:t>
      </w:r>
    </w:p>
    <w:p w:rsidR="007A446D" w:rsidRPr="00F6461A" w:rsidRDefault="007A446D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lastRenderedPageBreak/>
        <w:t>организует и (или) осуществляет обработку персональных данных;</w:t>
      </w:r>
    </w:p>
    <w:p w:rsidR="007A446D" w:rsidRPr="00F6461A" w:rsidRDefault="007A446D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определяет цели обработки персональных данных;</w:t>
      </w:r>
    </w:p>
    <w:p w:rsidR="007A446D" w:rsidRPr="00F6461A" w:rsidRDefault="007A446D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определяет состав персональных данных, подлежащих обработке;</w:t>
      </w:r>
    </w:p>
    <w:p w:rsidR="007A446D" w:rsidRPr="00F6461A" w:rsidRDefault="007A446D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определяет действия, совершаемые с персональными данными.</w:t>
      </w:r>
    </w:p>
    <w:p w:rsidR="007D34EA" w:rsidRDefault="000963A4" w:rsidP="007A446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Самое главное полномочие оператора</w:t>
      </w:r>
      <w:r w:rsidR="00B4395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это право </w:t>
      </w:r>
      <w:r w:rsidRPr="000963A4">
        <w:rPr>
          <w:rFonts w:ascii="Arial" w:hAnsi="Arial" w:cs="Arial"/>
          <w:sz w:val="24"/>
          <w:szCs w:val="24"/>
        </w:rPr>
        <w:t>определя</w:t>
      </w:r>
      <w:r>
        <w:rPr>
          <w:rFonts w:ascii="Arial" w:hAnsi="Arial" w:cs="Arial"/>
          <w:sz w:val="24"/>
          <w:szCs w:val="24"/>
        </w:rPr>
        <w:t>ть</w:t>
      </w:r>
      <w:r w:rsidRPr="000963A4">
        <w:rPr>
          <w:rFonts w:ascii="Arial" w:hAnsi="Arial" w:cs="Arial"/>
          <w:sz w:val="24"/>
          <w:szCs w:val="24"/>
        </w:rPr>
        <w:t xml:space="preserve"> цели обр</w:t>
      </w:r>
      <w:r w:rsidRPr="000963A4">
        <w:rPr>
          <w:rFonts w:ascii="Arial" w:hAnsi="Arial" w:cs="Arial"/>
          <w:sz w:val="24"/>
          <w:szCs w:val="24"/>
        </w:rPr>
        <w:t>а</w:t>
      </w:r>
      <w:r w:rsidRPr="000963A4">
        <w:rPr>
          <w:rFonts w:ascii="Arial" w:hAnsi="Arial" w:cs="Arial"/>
          <w:sz w:val="24"/>
          <w:szCs w:val="24"/>
        </w:rPr>
        <w:t>ботки персональных данных</w:t>
      </w:r>
      <w:r>
        <w:rPr>
          <w:rFonts w:ascii="Arial" w:hAnsi="Arial" w:cs="Arial"/>
          <w:sz w:val="24"/>
          <w:szCs w:val="24"/>
        </w:rPr>
        <w:t xml:space="preserve">. </w:t>
      </w:r>
      <w:r w:rsidR="003E6599">
        <w:rPr>
          <w:rFonts w:ascii="Arial" w:hAnsi="Arial" w:cs="Arial"/>
          <w:sz w:val="24"/>
          <w:szCs w:val="24"/>
        </w:rPr>
        <w:t xml:space="preserve">Из определения следует также, что </w:t>
      </w:r>
      <w:r w:rsidRPr="001F1F5D">
        <w:rPr>
          <w:rFonts w:ascii="Arial" w:hAnsi="Arial" w:cs="Arial"/>
          <w:sz w:val="24"/>
          <w:szCs w:val="24"/>
        </w:rPr>
        <w:t>о</w:t>
      </w:r>
      <w:r w:rsidR="007A446D" w:rsidRPr="007A446D">
        <w:rPr>
          <w:rFonts w:ascii="Arial" w:hAnsi="Arial" w:cs="Arial"/>
          <w:sz w:val="24"/>
          <w:szCs w:val="24"/>
        </w:rPr>
        <w:t>ператор вправе поручить обработку персональных данных другому лицу</w:t>
      </w:r>
      <w:r w:rsidR="007A446D">
        <w:rPr>
          <w:rFonts w:ascii="Arial" w:hAnsi="Arial" w:cs="Arial"/>
          <w:sz w:val="24"/>
          <w:szCs w:val="24"/>
        </w:rPr>
        <w:t>. Это очень полезно.</w:t>
      </w:r>
    </w:p>
    <w:p w:rsidR="00D3357E" w:rsidRDefault="000963A4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Но, оператор несет и определенную ответственность. Именно он п</w:t>
      </w:r>
      <w:r w:rsidRPr="000963A4">
        <w:rPr>
          <w:rFonts w:ascii="Arial" w:hAnsi="Arial" w:cs="Arial"/>
          <w:sz w:val="24"/>
          <w:szCs w:val="24"/>
        </w:rPr>
        <w:t xml:space="preserve">олучает согласие субъекта на обработку </w:t>
      </w:r>
      <w:r>
        <w:rPr>
          <w:rFonts w:ascii="Arial" w:hAnsi="Arial" w:cs="Arial"/>
          <w:sz w:val="24"/>
          <w:szCs w:val="24"/>
        </w:rPr>
        <w:t>персональных данных</w:t>
      </w:r>
      <w:r w:rsidRPr="000963A4">
        <w:rPr>
          <w:rFonts w:ascii="Arial" w:hAnsi="Arial" w:cs="Arial"/>
          <w:sz w:val="24"/>
          <w:szCs w:val="24"/>
        </w:rPr>
        <w:t>, в том числе письменное</w:t>
      </w:r>
      <w:r>
        <w:rPr>
          <w:rFonts w:ascii="Arial" w:hAnsi="Arial" w:cs="Arial"/>
          <w:sz w:val="24"/>
          <w:szCs w:val="24"/>
        </w:rPr>
        <w:t>. Каждый с</w:t>
      </w:r>
      <w:r w:rsidRPr="000963A4">
        <w:rPr>
          <w:rFonts w:ascii="Arial" w:hAnsi="Arial" w:cs="Arial"/>
          <w:sz w:val="24"/>
          <w:szCs w:val="24"/>
        </w:rPr>
        <w:t>убъе</w:t>
      </w:r>
      <w:proofErr w:type="gramStart"/>
      <w:r w:rsidRPr="000963A4">
        <w:rPr>
          <w:rFonts w:ascii="Arial" w:hAnsi="Arial" w:cs="Arial"/>
          <w:sz w:val="24"/>
          <w:szCs w:val="24"/>
        </w:rPr>
        <w:t>кт впр</w:t>
      </w:r>
      <w:proofErr w:type="gramEnd"/>
      <w:r w:rsidRPr="000963A4">
        <w:rPr>
          <w:rFonts w:ascii="Arial" w:hAnsi="Arial" w:cs="Arial"/>
          <w:sz w:val="24"/>
          <w:szCs w:val="24"/>
        </w:rPr>
        <w:t xml:space="preserve">аве требовать от оператора уточнения </w:t>
      </w:r>
      <w:r>
        <w:rPr>
          <w:rFonts w:ascii="Arial" w:hAnsi="Arial" w:cs="Arial"/>
          <w:sz w:val="24"/>
          <w:szCs w:val="24"/>
        </w:rPr>
        <w:t xml:space="preserve">своих </w:t>
      </w:r>
      <w:r w:rsidRPr="000963A4">
        <w:rPr>
          <w:rFonts w:ascii="Arial" w:hAnsi="Arial" w:cs="Arial"/>
          <w:sz w:val="24"/>
          <w:szCs w:val="24"/>
        </w:rPr>
        <w:t>персональных данных, их блокирования или уничтожения, если информация является неполной, устаревшей, неточной, незаконно полученной</w:t>
      </w:r>
      <w:r>
        <w:rPr>
          <w:rFonts w:ascii="Arial" w:hAnsi="Arial" w:cs="Arial"/>
          <w:sz w:val="24"/>
          <w:szCs w:val="24"/>
        </w:rPr>
        <w:t>, а оператор обязан принять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димые меры</w:t>
      </w:r>
      <w:r w:rsidRPr="000963A4">
        <w:rPr>
          <w:rFonts w:ascii="Arial" w:hAnsi="Arial" w:cs="Arial"/>
          <w:sz w:val="24"/>
          <w:szCs w:val="24"/>
        </w:rPr>
        <w:t>.</w:t>
      </w:r>
      <w:r w:rsidR="008A35F1">
        <w:rPr>
          <w:rFonts w:ascii="Arial" w:hAnsi="Arial" w:cs="Arial"/>
          <w:sz w:val="24"/>
          <w:szCs w:val="24"/>
        </w:rPr>
        <w:t xml:space="preserve"> Ну, и наконец, оператор несет всю полноту ответственности, пред</w:t>
      </w:r>
      <w:r w:rsidR="008A35F1">
        <w:rPr>
          <w:rFonts w:ascii="Arial" w:hAnsi="Arial" w:cs="Arial"/>
          <w:sz w:val="24"/>
          <w:szCs w:val="24"/>
        </w:rPr>
        <w:t>у</w:t>
      </w:r>
      <w:r w:rsidR="008A35F1">
        <w:rPr>
          <w:rFonts w:ascii="Arial" w:hAnsi="Arial" w:cs="Arial"/>
          <w:sz w:val="24"/>
          <w:szCs w:val="24"/>
        </w:rPr>
        <w:t>смотренную законодательством, если нарушены интересы субъекта.</w:t>
      </w:r>
    </w:p>
    <w:p w:rsidR="008C39C5" w:rsidRPr="008C39C5" w:rsidRDefault="008C39C5" w:rsidP="008C39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плане защиты информации, именно оператор обязан п</w:t>
      </w:r>
      <w:r w:rsidRPr="008C39C5">
        <w:rPr>
          <w:rFonts w:ascii="Arial" w:hAnsi="Arial" w:cs="Arial"/>
          <w:sz w:val="24"/>
          <w:szCs w:val="24"/>
        </w:rPr>
        <w:t>ринима</w:t>
      </w:r>
      <w:r w:rsidR="003E6599">
        <w:rPr>
          <w:rFonts w:ascii="Arial" w:hAnsi="Arial" w:cs="Arial"/>
          <w:sz w:val="24"/>
          <w:szCs w:val="24"/>
        </w:rPr>
        <w:t>ть</w:t>
      </w:r>
      <w:r w:rsidRPr="008C39C5">
        <w:rPr>
          <w:rFonts w:ascii="Arial" w:hAnsi="Arial" w:cs="Arial"/>
          <w:sz w:val="24"/>
          <w:szCs w:val="24"/>
        </w:rPr>
        <w:t xml:space="preserve"> меры, необходимые для обеспечения </w:t>
      </w:r>
      <w:r>
        <w:rPr>
          <w:rFonts w:ascii="Arial" w:hAnsi="Arial" w:cs="Arial"/>
          <w:sz w:val="24"/>
          <w:szCs w:val="24"/>
        </w:rPr>
        <w:t xml:space="preserve">защиты персональных </w:t>
      </w:r>
      <w:proofErr w:type="gramStart"/>
      <w:r>
        <w:rPr>
          <w:rFonts w:ascii="Arial" w:hAnsi="Arial" w:cs="Arial"/>
          <w:sz w:val="24"/>
          <w:szCs w:val="24"/>
        </w:rPr>
        <w:t>данных</w:t>
      </w:r>
      <w:proofErr w:type="gramEnd"/>
      <w:r w:rsidRPr="008C39C5">
        <w:rPr>
          <w:rFonts w:ascii="Arial" w:hAnsi="Arial" w:cs="Arial"/>
          <w:sz w:val="24"/>
          <w:szCs w:val="24"/>
        </w:rPr>
        <w:t xml:space="preserve"> в том числе</w:t>
      </w:r>
      <w:r w:rsidR="00122FE0">
        <w:rPr>
          <w:rFonts w:ascii="Arial" w:hAnsi="Arial" w:cs="Arial"/>
          <w:sz w:val="24"/>
          <w:szCs w:val="24"/>
        </w:rPr>
        <w:t xml:space="preserve"> </w:t>
      </w:r>
      <w:r w:rsidR="003E6599">
        <w:rPr>
          <w:rFonts w:ascii="Arial" w:hAnsi="Arial" w:cs="Arial"/>
          <w:sz w:val="24"/>
          <w:szCs w:val="24"/>
        </w:rPr>
        <w:t>он</w:t>
      </w:r>
      <w:r>
        <w:rPr>
          <w:rStyle w:val="af1"/>
          <w:rFonts w:ascii="Arial" w:hAnsi="Arial"/>
          <w:sz w:val="24"/>
          <w:szCs w:val="24"/>
        </w:rPr>
        <w:footnoteReference w:id="19"/>
      </w:r>
      <w:r w:rsidRPr="008C39C5">
        <w:rPr>
          <w:rFonts w:ascii="Arial" w:hAnsi="Arial" w:cs="Arial"/>
          <w:sz w:val="24"/>
          <w:szCs w:val="24"/>
        </w:rPr>
        <w:t>:</w:t>
      </w:r>
    </w:p>
    <w:p w:rsidR="008C39C5" w:rsidRPr="00F6461A" w:rsidRDefault="008C39C5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 xml:space="preserve">назначает </w:t>
      </w:r>
      <w:proofErr w:type="gramStart"/>
      <w:r w:rsidRPr="00F6461A">
        <w:rPr>
          <w:rFonts w:ascii="Arial" w:eastAsia="Times New Roman" w:hAnsi="Arial" w:cs="Arial"/>
          <w:sz w:val="20"/>
          <w:szCs w:val="20"/>
        </w:rPr>
        <w:t>ответственного</w:t>
      </w:r>
      <w:proofErr w:type="gramEnd"/>
      <w:r w:rsidRPr="00F6461A">
        <w:rPr>
          <w:rFonts w:ascii="Arial" w:eastAsia="Times New Roman" w:hAnsi="Arial" w:cs="Arial"/>
          <w:sz w:val="20"/>
          <w:szCs w:val="20"/>
        </w:rPr>
        <w:t xml:space="preserve"> за организацию обработки персональных данных;</w:t>
      </w:r>
    </w:p>
    <w:p w:rsidR="008C39C5" w:rsidRPr="00F6461A" w:rsidRDefault="008C39C5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издает документы, определяющие политику обработки персональных данных;</w:t>
      </w:r>
    </w:p>
    <w:p w:rsidR="008C39C5" w:rsidRPr="00F6461A" w:rsidRDefault="00F6461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выбирает</w:t>
      </w:r>
      <w:r w:rsidR="008C39C5" w:rsidRPr="00F6461A">
        <w:rPr>
          <w:rFonts w:ascii="Arial" w:eastAsia="Times New Roman" w:hAnsi="Arial" w:cs="Arial"/>
          <w:sz w:val="20"/>
          <w:szCs w:val="20"/>
        </w:rPr>
        <w:t xml:space="preserve"> организационные и технические меры по </w:t>
      </w:r>
      <w:r>
        <w:rPr>
          <w:rFonts w:ascii="Arial" w:eastAsia="Times New Roman" w:hAnsi="Arial" w:cs="Arial"/>
          <w:sz w:val="20"/>
          <w:szCs w:val="20"/>
        </w:rPr>
        <w:t>защите</w:t>
      </w:r>
      <w:r w:rsidR="008C39C5" w:rsidRPr="00F6461A">
        <w:rPr>
          <w:rFonts w:ascii="Arial" w:eastAsia="Times New Roman" w:hAnsi="Arial" w:cs="Arial"/>
          <w:sz w:val="20"/>
          <w:szCs w:val="20"/>
        </w:rPr>
        <w:t xml:space="preserve"> персональных данных;</w:t>
      </w:r>
    </w:p>
    <w:p w:rsidR="008C39C5" w:rsidRPr="00F6461A" w:rsidRDefault="008C39C5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знакомит сотрудников, с положениями законодательства и требованиями к защите;</w:t>
      </w:r>
    </w:p>
    <w:p w:rsidR="008C39C5" w:rsidRPr="00F6461A" w:rsidRDefault="008C39C5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 xml:space="preserve">осуществляет внутренний </w:t>
      </w:r>
      <w:proofErr w:type="gramStart"/>
      <w:r w:rsidRPr="00F6461A">
        <w:rPr>
          <w:rFonts w:ascii="Arial" w:eastAsia="Times New Roman" w:hAnsi="Arial" w:cs="Arial"/>
          <w:sz w:val="20"/>
          <w:szCs w:val="20"/>
        </w:rPr>
        <w:t xml:space="preserve">контроль </w:t>
      </w:r>
      <w:r w:rsidR="002653CE">
        <w:rPr>
          <w:rFonts w:ascii="Arial" w:eastAsia="Times New Roman" w:hAnsi="Arial" w:cs="Arial"/>
          <w:sz w:val="20"/>
          <w:szCs w:val="20"/>
        </w:rPr>
        <w:t>за</w:t>
      </w:r>
      <w:proofErr w:type="gramEnd"/>
      <w:r w:rsidRPr="00F6461A">
        <w:rPr>
          <w:rFonts w:ascii="Arial" w:eastAsia="Times New Roman" w:hAnsi="Arial" w:cs="Arial"/>
          <w:sz w:val="20"/>
          <w:szCs w:val="20"/>
        </w:rPr>
        <w:t xml:space="preserve"> обработк</w:t>
      </w:r>
      <w:r w:rsidR="002653CE">
        <w:rPr>
          <w:rFonts w:ascii="Arial" w:eastAsia="Times New Roman" w:hAnsi="Arial" w:cs="Arial"/>
          <w:sz w:val="20"/>
          <w:szCs w:val="20"/>
        </w:rPr>
        <w:t>ой</w:t>
      </w:r>
      <w:r w:rsidRPr="00F6461A">
        <w:rPr>
          <w:rFonts w:ascii="Arial" w:eastAsia="Times New Roman" w:hAnsi="Arial" w:cs="Arial"/>
          <w:sz w:val="20"/>
          <w:szCs w:val="20"/>
        </w:rPr>
        <w:t xml:space="preserve"> персональных данных;</w:t>
      </w:r>
    </w:p>
    <w:p w:rsidR="008C39C5" w:rsidRPr="00F6461A" w:rsidRDefault="008C39C5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F6461A">
        <w:rPr>
          <w:rFonts w:ascii="Arial" w:eastAsia="Times New Roman" w:hAnsi="Arial" w:cs="Arial"/>
          <w:sz w:val="20"/>
          <w:szCs w:val="20"/>
        </w:rPr>
        <w:t>оценивает вред, который может быть причинен субъектам неправомочны</w:t>
      </w:r>
      <w:r w:rsidR="00F664D8">
        <w:rPr>
          <w:rFonts w:ascii="Arial" w:eastAsia="Times New Roman" w:hAnsi="Arial" w:cs="Arial"/>
          <w:sz w:val="20"/>
          <w:szCs w:val="20"/>
        </w:rPr>
        <w:t>ми</w:t>
      </w:r>
      <w:r w:rsidRPr="00F6461A">
        <w:rPr>
          <w:rFonts w:ascii="Arial" w:eastAsia="Times New Roman" w:hAnsi="Arial" w:cs="Arial"/>
          <w:sz w:val="20"/>
          <w:szCs w:val="20"/>
        </w:rPr>
        <w:t xml:space="preserve"> дейс</w:t>
      </w:r>
      <w:r w:rsidRPr="00F6461A">
        <w:rPr>
          <w:rFonts w:ascii="Arial" w:eastAsia="Times New Roman" w:hAnsi="Arial" w:cs="Arial"/>
          <w:sz w:val="20"/>
          <w:szCs w:val="20"/>
        </w:rPr>
        <w:t>т</w:t>
      </w:r>
      <w:r w:rsidRPr="00F6461A">
        <w:rPr>
          <w:rFonts w:ascii="Arial" w:eastAsia="Times New Roman" w:hAnsi="Arial" w:cs="Arial"/>
          <w:sz w:val="20"/>
          <w:szCs w:val="20"/>
        </w:rPr>
        <w:t>ви</w:t>
      </w:r>
      <w:r w:rsidR="00F664D8">
        <w:rPr>
          <w:rFonts w:ascii="Arial" w:eastAsia="Times New Roman" w:hAnsi="Arial" w:cs="Arial"/>
          <w:sz w:val="20"/>
          <w:szCs w:val="20"/>
        </w:rPr>
        <w:t>ями</w:t>
      </w:r>
      <w:r w:rsidRPr="00F6461A">
        <w:rPr>
          <w:rFonts w:ascii="Arial" w:eastAsia="Times New Roman" w:hAnsi="Arial" w:cs="Arial"/>
          <w:sz w:val="20"/>
          <w:szCs w:val="20"/>
        </w:rPr>
        <w:t>.</w:t>
      </w:r>
    </w:p>
    <w:p w:rsidR="0002725C" w:rsidRDefault="0002725C" w:rsidP="0002725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смысла понятия «оператор» следует еще одно важное наблюдение.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рядок обработки и защиты персональных данных, установленный законо</w:t>
      </w:r>
      <w:r w:rsidR="00F664D8">
        <w:rPr>
          <w:rFonts w:ascii="Arial" w:hAnsi="Arial" w:cs="Arial"/>
          <w:sz w:val="24"/>
          <w:szCs w:val="24"/>
        </w:rPr>
        <w:t>м,</w:t>
      </w:r>
      <w:r>
        <w:rPr>
          <w:rFonts w:ascii="Arial" w:hAnsi="Arial" w:cs="Arial"/>
          <w:sz w:val="24"/>
          <w:szCs w:val="24"/>
        </w:rPr>
        <w:t xml:space="preserve"> не распространяется на тех, кто не является юридическим лицом. Если персонал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ные данные обрабатываются самим субъект</w:t>
      </w:r>
      <w:r w:rsidR="00F664D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 </w:t>
      </w:r>
      <w:r w:rsidRPr="0002725C">
        <w:rPr>
          <w:rFonts w:ascii="Arial" w:hAnsi="Arial" w:cs="Arial"/>
          <w:sz w:val="24"/>
          <w:szCs w:val="24"/>
        </w:rPr>
        <w:t>исключительно для личных и с</w:t>
      </w:r>
      <w:r w:rsidRPr="0002725C">
        <w:rPr>
          <w:rFonts w:ascii="Arial" w:hAnsi="Arial" w:cs="Arial"/>
          <w:sz w:val="24"/>
          <w:szCs w:val="24"/>
        </w:rPr>
        <w:t>е</w:t>
      </w:r>
      <w:r w:rsidRPr="0002725C">
        <w:rPr>
          <w:rFonts w:ascii="Arial" w:hAnsi="Arial" w:cs="Arial"/>
          <w:sz w:val="24"/>
          <w:szCs w:val="24"/>
        </w:rPr>
        <w:t xml:space="preserve">мейных нужд </w:t>
      </w:r>
      <w:r>
        <w:rPr>
          <w:rFonts w:ascii="Arial" w:hAnsi="Arial" w:cs="Arial"/>
          <w:sz w:val="24"/>
          <w:szCs w:val="24"/>
        </w:rPr>
        <w:t xml:space="preserve">и </w:t>
      </w:r>
      <w:r w:rsidRPr="0002725C">
        <w:rPr>
          <w:rFonts w:ascii="Arial" w:hAnsi="Arial" w:cs="Arial"/>
          <w:sz w:val="24"/>
          <w:szCs w:val="24"/>
        </w:rPr>
        <w:t xml:space="preserve">если при этом не нарушаются права </w:t>
      </w:r>
      <w:r>
        <w:rPr>
          <w:rFonts w:ascii="Arial" w:hAnsi="Arial" w:cs="Arial"/>
          <w:sz w:val="24"/>
          <w:szCs w:val="24"/>
        </w:rPr>
        <w:t xml:space="preserve">других </w:t>
      </w:r>
      <w:r w:rsidRPr="0002725C"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z w:val="24"/>
          <w:szCs w:val="24"/>
        </w:rPr>
        <w:t>, то каждый воле</w:t>
      </w:r>
      <w:r w:rsidR="00122FE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поступать</w:t>
      </w:r>
      <w:proofErr w:type="gramEnd"/>
      <w:r>
        <w:rPr>
          <w:rFonts w:ascii="Arial" w:hAnsi="Arial" w:cs="Arial"/>
          <w:sz w:val="24"/>
          <w:szCs w:val="24"/>
        </w:rPr>
        <w:t xml:space="preserve"> как хочет.</w:t>
      </w:r>
      <w:r w:rsidR="00122FE0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ожно спокойно использовать смартфон или планше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ник</w:t>
      </w:r>
      <w:r w:rsidR="00B439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котором есть адресная книга и ни у кого не спрашивать согласия. </w:t>
      </w:r>
    </w:p>
    <w:p w:rsidR="002D59CA" w:rsidRPr="002D59CA" w:rsidRDefault="0002725C" w:rsidP="002D59CA">
      <w:pPr>
        <w:pStyle w:val="3"/>
        <w:rPr>
          <w:i/>
          <w:color w:val="3B689F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3" w:name="_Toc378252702"/>
      <w:r w:rsidR="002D59CA" w:rsidRPr="002D59CA">
        <w:rPr>
          <w:i/>
          <w:color w:val="3B689F"/>
          <w:sz w:val="32"/>
          <w:szCs w:val="32"/>
        </w:rPr>
        <w:t>О роли согласия</w:t>
      </w:r>
      <w:bookmarkEnd w:id="13"/>
    </w:p>
    <w:p w:rsidR="002D59CA" w:rsidRDefault="002D59CA" w:rsidP="002D59C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>Одним из важнейших условий обработки персональных данных является наличие явного согласия субъекта персональных данных на их обработку. Без т</w:t>
      </w:r>
      <w:r w:rsidRPr="00345443">
        <w:rPr>
          <w:rFonts w:ascii="Arial" w:eastAsia="Times New Roman" w:hAnsi="Arial" w:cs="Arial"/>
          <w:sz w:val="24"/>
          <w:szCs w:val="24"/>
        </w:rPr>
        <w:t>а</w:t>
      </w:r>
      <w:r w:rsidRPr="00345443">
        <w:rPr>
          <w:rFonts w:ascii="Arial" w:eastAsia="Times New Roman" w:hAnsi="Arial" w:cs="Arial"/>
          <w:sz w:val="24"/>
          <w:szCs w:val="24"/>
        </w:rPr>
        <w:t xml:space="preserve">кого согласия любые действия с персональными данными – незаконны. Каждый из нас постоянно сталкивается в повседневной жизни с тем, что надо </w:t>
      </w:r>
      <w:r>
        <w:rPr>
          <w:rFonts w:ascii="Arial" w:eastAsia="Times New Roman" w:hAnsi="Arial" w:cs="Arial"/>
          <w:sz w:val="24"/>
          <w:szCs w:val="24"/>
        </w:rPr>
        <w:t>свои</w:t>
      </w:r>
      <w:r w:rsidRPr="00345443">
        <w:rPr>
          <w:rFonts w:ascii="Arial" w:eastAsia="Times New Roman" w:hAnsi="Arial" w:cs="Arial"/>
          <w:sz w:val="24"/>
          <w:szCs w:val="24"/>
        </w:rPr>
        <w:t xml:space="preserve"> данные кому-то сообщить, что бы взамен что-то получить или сделать. Заходим в банк, сообщаем свою фамилию, номер счета и получаем доступ к своим денежным средствам, заходим в аптеку, показываем социальную карту и получаем скидку. Но есть и другие, более серьезные поводы сообщать свои персональные данные. И всегда мы должны давать свое согласие. </w:t>
      </w:r>
    </w:p>
    <w:p w:rsidR="002D59CA" w:rsidRPr="002D59CA" w:rsidRDefault="002D59CA" w:rsidP="002D59CA">
      <w:pPr>
        <w:pStyle w:val="4"/>
        <w:rPr>
          <w:i/>
          <w:color w:val="002CE6"/>
          <w:lang w:eastAsia="ru-RU"/>
        </w:rPr>
      </w:pPr>
      <w:bookmarkStart w:id="14" w:name="_Toc378252703"/>
      <w:r w:rsidRPr="002D59CA">
        <w:rPr>
          <w:i/>
          <w:color w:val="002CE6"/>
          <w:lang w:eastAsia="ru-RU"/>
        </w:rPr>
        <w:lastRenderedPageBreak/>
        <w:t>Что такое согласие субъекта?</w:t>
      </w:r>
      <w:bookmarkEnd w:id="14"/>
    </w:p>
    <w:p w:rsidR="002D59CA" w:rsidRDefault="002D59CA" w:rsidP="00062CD2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Согласие </w:t>
      </w:r>
      <w:r w:rsidR="0063508C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это свидетельство того, что субъект принял решение о предо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тавлении своих персональных данных для обработки в соответствии с целями, которые заявляет оператор. Субъе</w:t>
      </w:r>
      <w:proofErr w:type="gramStart"/>
      <w:r>
        <w:rPr>
          <w:rFonts w:ascii="Arial" w:eastAsia="Times New Roman" w:hAnsi="Arial" w:cs="Arial"/>
          <w:sz w:val="24"/>
          <w:szCs w:val="24"/>
        </w:rPr>
        <w:t>кт впр</w:t>
      </w:r>
      <w:proofErr w:type="gramEnd"/>
      <w:r>
        <w:rPr>
          <w:rFonts w:ascii="Arial" w:eastAsia="Times New Roman" w:hAnsi="Arial" w:cs="Arial"/>
          <w:sz w:val="24"/>
          <w:szCs w:val="24"/>
        </w:rPr>
        <w:t>аве отозвать свое согласие и тогда нео</w:t>
      </w:r>
      <w:r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ходимо прекратить обработку его персональных данных.</w:t>
      </w:r>
      <w:r w:rsidR="0063508C">
        <w:rPr>
          <w:rFonts w:ascii="Arial" w:eastAsia="Times New Roman" w:hAnsi="Arial" w:cs="Arial"/>
          <w:sz w:val="24"/>
          <w:szCs w:val="24"/>
        </w:rPr>
        <w:t xml:space="preserve"> </w:t>
      </w:r>
      <w:r w:rsidRPr="00345443">
        <w:rPr>
          <w:rFonts w:ascii="Arial" w:eastAsia="Times New Roman" w:hAnsi="Arial" w:cs="Arial"/>
          <w:sz w:val="24"/>
          <w:szCs w:val="24"/>
        </w:rPr>
        <w:t xml:space="preserve">Закон определил пять случаев, когда требуется получение согласия в письменной форме: </w:t>
      </w:r>
    </w:p>
    <w:p w:rsidR="002D59CA" w:rsidRPr="002653CE" w:rsidRDefault="002D59C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 xml:space="preserve">если персональные данные будут размещаться в общедоступных источниках, </w:t>
      </w:r>
    </w:p>
    <w:p w:rsidR="002D59CA" w:rsidRPr="002653CE" w:rsidRDefault="002D59C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 xml:space="preserve">если будут обрабатываться специальные категории персональных данных, </w:t>
      </w:r>
    </w:p>
    <w:p w:rsidR="002D59CA" w:rsidRPr="002653CE" w:rsidRDefault="002D59C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>если биометрические персональные данные использ</w:t>
      </w:r>
      <w:r w:rsidR="002653CE">
        <w:rPr>
          <w:rFonts w:ascii="Arial" w:eastAsia="Times New Roman" w:hAnsi="Arial" w:cs="Arial"/>
          <w:sz w:val="20"/>
          <w:szCs w:val="20"/>
        </w:rPr>
        <w:t>уются</w:t>
      </w:r>
      <w:r w:rsidRPr="002653CE">
        <w:rPr>
          <w:rFonts w:ascii="Arial" w:eastAsia="Times New Roman" w:hAnsi="Arial" w:cs="Arial"/>
          <w:sz w:val="20"/>
          <w:szCs w:val="20"/>
        </w:rPr>
        <w:t xml:space="preserve"> для идентификации, </w:t>
      </w:r>
    </w:p>
    <w:p w:rsidR="002D59CA" w:rsidRPr="002653CE" w:rsidRDefault="002D59C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>если персональные данные переда</w:t>
      </w:r>
      <w:r w:rsidR="002653CE">
        <w:rPr>
          <w:rFonts w:ascii="Arial" w:eastAsia="Times New Roman" w:hAnsi="Arial" w:cs="Arial"/>
          <w:sz w:val="20"/>
          <w:szCs w:val="20"/>
        </w:rPr>
        <w:t>ются</w:t>
      </w:r>
      <w:r w:rsidRPr="002653CE">
        <w:rPr>
          <w:rFonts w:ascii="Arial" w:eastAsia="Times New Roman" w:hAnsi="Arial" w:cs="Arial"/>
          <w:sz w:val="20"/>
          <w:szCs w:val="20"/>
        </w:rPr>
        <w:t xml:space="preserve"> заграницу в страну, где нет защиты,</w:t>
      </w:r>
    </w:p>
    <w:p w:rsidR="002D59CA" w:rsidRPr="002653CE" w:rsidRDefault="002D59C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>если будет приниматься значимое решение на основе исключительно автоматиз</w:t>
      </w:r>
      <w:r w:rsidRPr="002653CE">
        <w:rPr>
          <w:rFonts w:ascii="Arial" w:eastAsia="Times New Roman" w:hAnsi="Arial" w:cs="Arial"/>
          <w:sz w:val="20"/>
          <w:szCs w:val="20"/>
        </w:rPr>
        <w:t>и</w:t>
      </w:r>
      <w:r w:rsidRPr="002653CE">
        <w:rPr>
          <w:rFonts w:ascii="Arial" w:eastAsia="Times New Roman" w:hAnsi="Arial" w:cs="Arial"/>
          <w:sz w:val="20"/>
          <w:szCs w:val="20"/>
        </w:rPr>
        <w:t xml:space="preserve">рованной обработки персональных данных. </w:t>
      </w:r>
    </w:p>
    <w:p w:rsidR="002D59CA" w:rsidRDefault="002D59CA" w:rsidP="002D59C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 xml:space="preserve">В остальных случаях форма, в которой должно быть получено согласие – не оговаривается. </w:t>
      </w:r>
      <w:r>
        <w:rPr>
          <w:rFonts w:ascii="Arial" w:eastAsia="Times New Roman" w:hAnsi="Arial" w:cs="Arial"/>
          <w:sz w:val="24"/>
          <w:szCs w:val="24"/>
        </w:rPr>
        <w:t>Но в любом случае бремя доказательства наличия согласия суб</w:t>
      </w:r>
      <w:r>
        <w:rPr>
          <w:rFonts w:ascii="Arial" w:eastAsia="Times New Roman" w:hAnsi="Arial" w:cs="Arial"/>
          <w:sz w:val="24"/>
          <w:szCs w:val="24"/>
        </w:rPr>
        <w:t>ъ</w:t>
      </w:r>
      <w:r>
        <w:rPr>
          <w:rFonts w:ascii="Arial" w:eastAsia="Times New Roman" w:hAnsi="Arial" w:cs="Arial"/>
          <w:sz w:val="24"/>
          <w:szCs w:val="24"/>
        </w:rPr>
        <w:t>екта лежит на операторе</w:t>
      </w:r>
      <w:r>
        <w:rPr>
          <w:rStyle w:val="af1"/>
          <w:rFonts w:ascii="Arial" w:eastAsia="Times New Roman" w:hAnsi="Arial"/>
          <w:sz w:val="24"/>
          <w:szCs w:val="24"/>
        </w:rPr>
        <w:footnoteReference w:id="20"/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3508C" w:rsidRPr="0063508C" w:rsidRDefault="0063508C" w:rsidP="0063508C">
      <w:pPr>
        <w:pStyle w:val="4"/>
        <w:rPr>
          <w:i/>
          <w:color w:val="002CE6"/>
          <w:lang w:eastAsia="ru-RU"/>
        </w:rPr>
      </w:pPr>
      <w:bookmarkStart w:id="15" w:name="_Toc378252704"/>
      <w:r w:rsidRPr="0063508C">
        <w:rPr>
          <w:i/>
          <w:color w:val="002CE6"/>
          <w:lang w:eastAsia="ru-RU"/>
        </w:rPr>
        <w:t>Конклюдентное действие, как вид согласия</w:t>
      </w:r>
      <w:bookmarkEnd w:id="15"/>
    </w:p>
    <w:p w:rsidR="002D59CA" w:rsidRDefault="002D59CA" w:rsidP="002D59C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>Надо отметить, что субъект дает согласие на обработку персональных да</w:t>
      </w:r>
      <w:r w:rsidRPr="00345443">
        <w:rPr>
          <w:rFonts w:ascii="Arial" w:eastAsia="Times New Roman" w:hAnsi="Arial" w:cs="Arial"/>
          <w:sz w:val="24"/>
          <w:szCs w:val="24"/>
        </w:rPr>
        <w:t>н</w:t>
      </w:r>
      <w:r w:rsidRPr="00345443">
        <w:rPr>
          <w:rFonts w:ascii="Arial" w:eastAsia="Times New Roman" w:hAnsi="Arial" w:cs="Arial"/>
          <w:sz w:val="24"/>
          <w:szCs w:val="24"/>
        </w:rPr>
        <w:t>ных своей волей и в своем интересе.</w:t>
      </w:r>
      <w:r>
        <w:rPr>
          <w:rFonts w:ascii="Arial" w:eastAsia="Times New Roman" w:hAnsi="Arial" w:cs="Arial"/>
          <w:sz w:val="24"/>
          <w:szCs w:val="24"/>
        </w:rPr>
        <w:t xml:space="preserve"> С точки зрения гражданского права</w:t>
      </w:r>
      <w:r w:rsidR="0063508C">
        <w:rPr>
          <w:rFonts w:ascii="Arial" w:eastAsia="Times New Roman" w:hAnsi="Arial" w:cs="Arial"/>
          <w:sz w:val="24"/>
          <w:szCs w:val="24"/>
        </w:rPr>
        <w:t xml:space="preserve"> такие 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345443">
        <w:rPr>
          <w:rFonts w:ascii="Arial" w:eastAsia="Times New Roman" w:hAnsi="Arial" w:cs="Arial"/>
          <w:sz w:val="24"/>
          <w:szCs w:val="24"/>
        </w:rPr>
        <w:t>ействия односторонними сделками</w:t>
      </w:r>
      <w:r w:rsidRPr="00345443">
        <w:rPr>
          <w:rFonts w:ascii="Arial" w:eastAsia="Times New Roman" w:hAnsi="Arial"/>
          <w:sz w:val="24"/>
          <w:szCs w:val="24"/>
          <w:vertAlign w:val="superscript"/>
        </w:rPr>
        <w:footnoteReference w:id="21"/>
      </w:r>
      <w:r w:rsidRPr="00345443">
        <w:rPr>
          <w:rFonts w:ascii="Arial" w:eastAsia="Times New Roman" w:hAnsi="Arial" w:cs="Arial"/>
          <w:sz w:val="24"/>
          <w:szCs w:val="24"/>
        </w:rPr>
        <w:t>.</w:t>
      </w:r>
      <w:r w:rsidRPr="00AA6D16">
        <w:rPr>
          <w:rFonts w:ascii="Arial" w:eastAsia="Times New Roman" w:hAnsi="Arial" w:cs="Arial"/>
          <w:sz w:val="24"/>
          <w:szCs w:val="24"/>
        </w:rPr>
        <w:t xml:space="preserve"> </w:t>
      </w:r>
      <w:r w:rsidRPr="00345443">
        <w:rPr>
          <w:rFonts w:ascii="Arial" w:eastAsia="Times New Roman" w:hAnsi="Arial" w:cs="Arial"/>
          <w:sz w:val="24"/>
          <w:szCs w:val="24"/>
        </w:rPr>
        <w:t>Сделки могут совершаться устно или пис</w:t>
      </w:r>
      <w:r w:rsidRPr="00345443">
        <w:rPr>
          <w:rFonts w:ascii="Arial" w:eastAsia="Times New Roman" w:hAnsi="Arial" w:cs="Arial"/>
          <w:sz w:val="24"/>
          <w:szCs w:val="24"/>
        </w:rPr>
        <w:t>ь</w:t>
      </w:r>
      <w:r w:rsidRPr="00345443">
        <w:rPr>
          <w:rFonts w:ascii="Arial" w:eastAsia="Times New Roman" w:hAnsi="Arial" w:cs="Arial"/>
          <w:sz w:val="24"/>
          <w:szCs w:val="24"/>
        </w:rPr>
        <w:t>менно. При этом</w:t>
      </w:r>
      <w:proofErr w:type="gramStart"/>
      <w:r w:rsidRPr="00345443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45443">
        <w:rPr>
          <w:rFonts w:ascii="Arial" w:eastAsia="Times New Roman" w:hAnsi="Arial" w:cs="Arial"/>
          <w:sz w:val="24"/>
          <w:szCs w:val="24"/>
        </w:rPr>
        <w:t xml:space="preserve"> устная сделка считается совершенной и в том случае, когда из поведения лица явствует его воля совершить сделку (конклюдентные действия). То есть, не обязательно выражать свою волю словами, достаточно </w:t>
      </w:r>
      <w:r w:rsidR="0063508C">
        <w:rPr>
          <w:rFonts w:ascii="Arial" w:eastAsia="Times New Roman" w:hAnsi="Arial" w:cs="Arial"/>
          <w:sz w:val="24"/>
          <w:szCs w:val="24"/>
        </w:rPr>
        <w:t>это сделать</w:t>
      </w:r>
      <w:r w:rsidRPr="00345443">
        <w:rPr>
          <w:rFonts w:ascii="Arial" w:eastAsia="Times New Roman" w:hAnsi="Arial" w:cs="Arial"/>
          <w:sz w:val="24"/>
          <w:szCs w:val="24"/>
        </w:rPr>
        <w:t xml:space="preserve"> каким-то понятным действием, например, ответить на вопрос: «Вы согласны п</w:t>
      </w:r>
      <w:r w:rsidRPr="00345443">
        <w:rPr>
          <w:rFonts w:ascii="Arial" w:eastAsia="Times New Roman" w:hAnsi="Arial" w:cs="Arial"/>
          <w:sz w:val="24"/>
          <w:szCs w:val="24"/>
        </w:rPr>
        <w:t>е</w:t>
      </w:r>
      <w:r w:rsidRPr="00345443">
        <w:rPr>
          <w:rFonts w:ascii="Arial" w:eastAsia="Times New Roman" w:hAnsi="Arial" w:cs="Arial"/>
          <w:sz w:val="24"/>
          <w:szCs w:val="24"/>
        </w:rPr>
        <w:t>редать ваши персональные данные?» – просто кивнув головой.</w:t>
      </w:r>
      <w:r w:rsidRPr="00AA6D16">
        <w:rPr>
          <w:rFonts w:ascii="Arial" w:eastAsia="Times New Roman" w:hAnsi="Arial" w:cs="Arial"/>
          <w:sz w:val="24"/>
          <w:szCs w:val="24"/>
        </w:rPr>
        <w:t xml:space="preserve"> </w:t>
      </w:r>
      <w:r w:rsidR="0063508C">
        <w:rPr>
          <w:rFonts w:ascii="Arial" w:eastAsia="Times New Roman" w:hAnsi="Arial" w:cs="Arial"/>
          <w:sz w:val="24"/>
          <w:szCs w:val="24"/>
        </w:rPr>
        <w:t>С</w:t>
      </w:r>
      <w:r w:rsidRPr="00345443">
        <w:rPr>
          <w:rFonts w:ascii="Arial" w:eastAsia="Times New Roman" w:hAnsi="Arial" w:cs="Arial"/>
          <w:sz w:val="24"/>
          <w:szCs w:val="24"/>
        </w:rPr>
        <w:t xml:space="preserve">огласие </w:t>
      </w:r>
      <w:r>
        <w:rPr>
          <w:rFonts w:ascii="Arial" w:eastAsia="Times New Roman" w:hAnsi="Arial" w:cs="Arial"/>
          <w:sz w:val="24"/>
          <w:szCs w:val="24"/>
        </w:rPr>
        <w:t>на обр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ботку персональных данных </w:t>
      </w:r>
      <w:r w:rsidRPr="00345443">
        <w:rPr>
          <w:rFonts w:ascii="Arial" w:eastAsia="Times New Roman" w:hAnsi="Arial" w:cs="Arial"/>
          <w:sz w:val="24"/>
          <w:szCs w:val="24"/>
        </w:rPr>
        <w:t>может быть выражено конклюдентным действием</w:t>
      </w:r>
      <w:r w:rsidR="0063508C">
        <w:rPr>
          <w:rFonts w:ascii="Arial" w:eastAsia="Times New Roman" w:hAnsi="Arial" w:cs="Arial"/>
          <w:sz w:val="24"/>
          <w:szCs w:val="24"/>
        </w:rPr>
        <w:t>. Можно, например, «кликнуть» мышкой в определенном месте сайта</w:t>
      </w:r>
      <w:r w:rsidRPr="0034544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5443">
        <w:rPr>
          <w:rFonts w:ascii="Arial" w:eastAsia="Times New Roman" w:hAnsi="Arial" w:cs="Arial"/>
          <w:sz w:val="24"/>
          <w:szCs w:val="24"/>
        </w:rPr>
        <w:t>И такое с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 xml:space="preserve">гласие не противоречит закону. </w:t>
      </w:r>
    </w:p>
    <w:p w:rsidR="00B754AA" w:rsidRPr="00B754AA" w:rsidRDefault="00B754AA" w:rsidP="00B754AA">
      <w:pPr>
        <w:pStyle w:val="4"/>
        <w:rPr>
          <w:i/>
          <w:color w:val="002CE6"/>
          <w:lang w:eastAsia="ru-RU"/>
        </w:rPr>
      </w:pPr>
      <w:bookmarkStart w:id="16" w:name="_Toc378252705"/>
      <w:r w:rsidRPr="00B754AA">
        <w:rPr>
          <w:i/>
          <w:color w:val="002CE6"/>
          <w:lang w:eastAsia="ru-RU"/>
        </w:rPr>
        <w:t>Некоторые исключения.</w:t>
      </w:r>
      <w:bookmarkEnd w:id="16"/>
    </w:p>
    <w:p w:rsidR="00B754AA" w:rsidRDefault="00B754AA" w:rsidP="005E2F2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Существуют случаи, когда согласия субъекта не обработку персональных данных не требуется. Такие случаи обязательно должны быть оговорены закон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ми. Например, согласия не требуется, если персональные данные обрабатываю</w:t>
      </w:r>
      <w:r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ся для осуществления правосудия или исполнения судебного акта, предоставл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ния государственных услуг, осуществления профессиональной деятельности жу</w:t>
      </w:r>
      <w:r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налиста. Не требует согласия и обработка общедоступных персональных данных</w:t>
      </w:r>
      <w:r w:rsidR="005E2F20" w:rsidRPr="005E2F20">
        <w:t xml:space="preserve"> </w:t>
      </w:r>
      <w:r w:rsidR="005E2F20">
        <w:rPr>
          <w:rFonts w:ascii="Arial" w:eastAsia="Times New Roman" w:hAnsi="Arial" w:cs="Arial"/>
          <w:sz w:val="24"/>
          <w:szCs w:val="24"/>
        </w:rPr>
        <w:t>и</w:t>
      </w:r>
      <w:r w:rsidR="005E2F20" w:rsidRPr="005E2F20">
        <w:rPr>
          <w:rFonts w:ascii="Arial" w:eastAsia="Times New Roman" w:hAnsi="Arial" w:cs="Arial"/>
          <w:sz w:val="24"/>
          <w:szCs w:val="24"/>
        </w:rPr>
        <w:t xml:space="preserve"> данных, подлежащих опубликованию или обязательному раскрытию </w:t>
      </w:r>
      <w:r w:rsidR="005E2F20">
        <w:rPr>
          <w:rFonts w:ascii="Arial" w:eastAsia="Times New Roman" w:hAnsi="Arial" w:cs="Arial"/>
          <w:sz w:val="24"/>
          <w:szCs w:val="24"/>
        </w:rPr>
        <w:t>по</w:t>
      </w:r>
      <w:r w:rsidR="005E2F20" w:rsidRPr="005E2F20">
        <w:rPr>
          <w:rFonts w:ascii="Arial" w:eastAsia="Times New Roman" w:hAnsi="Arial" w:cs="Arial"/>
          <w:sz w:val="24"/>
          <w:szCs w:val="24"/>
        </w:rPr>
        <w:t xml:space="preserve"> закон</w:t>
      </w:r>
      <w:r w:rsidR="005E2F20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754AA" w:rsidRPr="00B754AA" w:rsidRDefault="005E2F20" w:rsidP="00B754A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Но есть случай, который особо важен </w:t>
      </w:r>
      <w:r w:rsidR="00242AC1">
        <w:rPr>
          <w:rFonts w:ascii="Arial" w:eastAsia="Times New Roman" w:hAnsi="Arial" w:cs="Arial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 xml:space="preserve"> школ (образовательных учрежд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ни</w:t>
      </w:r>
      <w:r w:rsidR="00242AC1"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). Согласия не требуется, если </w:t>
      </w:r>
      <w:r w:rsidR="00B754AA" w:rsidRPr="00B754AA">
        <w:rPr>
          <w:rFonts w:ascii="Arial" w:eastAsia="Times New Roman" w:hAnsi="Arial" w:cs="Arial"/>
          <w:sz w:val="24"/>
          <w:szCs w:val="24"/>
        </w:rPr>
        <w:t xml:space="preserve">обработка персональных данных необходима для исполнения договора, стороной которого является </w:t>
      </w:r>
      <w:r w:rsidR="00242AC1">
        <w:rPr>
          <w:rFonts w:ascii="Arial" w:eastAsia="Times New Roman" w:hAnsi="Arial" w:cs="Arial"/>
          <w:sz w:val="24"/>
          <w:szCs w:val="24"/>
        </w:rPr>
        <w:t xml:space="preserve">сам </w:t>
      </w:r>
      <w:r w:rsidR="00B754AA" w:rsidRPr="00B754AA">
        <w:rPr>
          <w:rFonts w:ascii="Arial" w:eastAsia="Times New Roman" w:hAnsi="Arial" w:cs="Arial"/>
          <w:sz w:val="24"/>
          <w:szCs w:val="24"/>
        </w:rPr>
        <w:t>субъект</w:t>
      </w:r>
      <w:r>
        <w:rPr>
          <w:rFonts w:ascii="Arial" w:eastAsia="Times New Roman" w:hAnsi="Arial" w:cs="Arial"/>
          <w:sz w:val="24"/>
          <w:szCs w:val="24"/>
        </w:rPr>
        <w:t>. Это исключ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ние позволяет не требовать согласия при обработке персональных данных с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трудников школы, если эти данные обрабатываются в рамках трудового договора, например, </w:t>
      </w:r>
      <w:r w:rsidR="0063508C">
        <w:rPr>
          <w:rFonts w:ascii="Arial" w:eastAsia="Times New Roman" w:hAnsi="Arial" w:cs="Arial"/>
          <w:sz w:val="24"/>
          <w:szCs w:val="24"/>
        </w:rPr>
        <w:t xml:space="preserve">при </w:t>
      </w:r>
      <w:r>
        <w:rPr>
          <w:rFonts w:ascii="Arial" w:eastAsia="Times New Roman" w:hAnsi="Arial" w:cs="Arial"/>
          <w:sz w:val="24"/>
          <w:szCs w:val="24"/>
        </w:rPr>
        <w:t>ведени</w:t>
      </w:r>
      <w:r w:rsidR="0063508C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кадрового и бухгалтерского делопроизводства. </w:t>
      </w:r>
    </w:p>
    <w:p w:rsidR="00D3357E" w:rsidRPr="00D3357E" w:rsidRDefault="00D3357E" w:rsidP="00D3357E">
      <w:pPr>
        <w:pStyle w:val="3"/>
        <w:rPr>
          <w:i/>
          <w:color w:val="3B689F"/>
          <w:sz w:val="32"/>
          <w:szCs w:val="32"/>
        </w:rPr>
      </w:pPr>
      <w:bookmarkStart w:id="17" w:name="_Toc378252706"/>
      <w:r w:rsidRPr="00D3357E">
        <w:rPr>
          <w:i/>
          <w:color w:val="3B689F"/>
          <w:sz w:val="32"/>
          <w:szCs w:val="32"/>
        </w:rPr>
        <w:lastRenderedPageBreak/>
        <w:t>От общего к частному.</w:t>
      </w:r>
      <w:bookmarkEnd w:id="17"/>
    </w:p>
    <w:p w:rsidR="003E2869" w:rsidRDefault="00163F05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</w:t>
      </w:r>
      <w:r w:rsidR="00760F39">
        <w:rPr>
          <w:rFonts w:ascii="Arial" w:hAnsi="Arial" w:cs="Arial"/>
          <w:sz w:val="24"/>
          <w:szCs w:val="24"/>
        </w:rPr>
        <w:t>роб</w:t>
      </w:r>
      <w:r>
        <w:rPr>
          <w:rFonts w:ascii="Arial" w:hAnsi="Arial" w:cs="Arial"/>
          <w:sz w:val="24"/>
          <w:szCs w:val="24"/>
        </w:rPr>
        <w:t>уем</w:t>
      </w:r>
      <w:r w:rsidR="00760F39">
        <w:rPr>
          <w:rFonts w:ascii="Arial" w:hAnsi="Arial" w:cs="Arial"/>
          <w:sz w:val="24"/>
          <w:szCs w:val="24"/>
        </w:rPr>
        <w:t xml:space="preserve"> приложить </w:t>
      </w:r>
      <w:r>
        <w:rPr>
          <w:rFonts w:ascii="Arial" w:hAnsi="Arial" w:cs="Arial"/>
          <w:sz w:val="24"/>
          <w:szCs w:val="24"/>
        </w:rPr>
        <w:t>основные понятия</w:t>
      </w:r>
      <w:r w:rsidR="00760F39">
        <w:rPr>
          <w:rFonts w:ascii="Arial" w:hAnsi="Arial" w:cs="Arial"/>
          <w:sz w:val="24"/>
          <w:szCs w:val="24"/>
        </w:rPr>
        <w:t xml:space="preserve"> к практической области и </w:t>
      </w:r>
      <w:proofErr w:type="gramStart"/>
      <w:r w:rsidR="00760F39">
        <w:rPr>
          <w:rFonts w:ascii="Arial" w:hAnsi="Arial" w:cs="Arial"/>
          <w:sz w:val="24"/>
          <w:szCs w:val="24"/>
        </w:rPr>
        <w:t>посмо</w:t>
      </w:r>
      <w:r w:rsidR="00760F39">
        <w:rPr>
          <w:rFonts w:ascii="Arial" w:hAnsi="Arial" w:cs="Arial"/>
          <w:sz w:val="24"/>
          <w:szCs w:val="24"/>
        </w:rPr>
        <w:t>т</w:t>
      </w:r>
      <w:r w:rsidR="00760F39">
        <w:rPr>
          <w:rFonts w:ascii="Arial" w:hAnsi="Arial" w:cs="Arial"/>
          <w:sz w:val="24"/>
          <w:szCs w:val="24"/>
        </w:rPr>
        <w:t>реть</w:t>
      </w:r>
      <w:proofErr w:type="gramEnd"/>
      <w:r w:rsidR="00760F39">
        <w:rPr>
          <w:rFonts w:ascii="Arial" w:hAnsi="Arial" w:cs="Arial"/>
          <w:sz w:val="24"/>
          <w:szCs w:val="24"/>
        </w:rPr>
        <w:t xml:space="preserve"> как это ложится на школьную жизнь.</w:t>
      </w:r>
    </w:p>
    <w:p w:rsidR="00760F39" w:rsidRPr="00D6305F" w:rsidRDefault="00D6305F" w:rsidP="00D6305F">
      <w:pPr>
        <w:pStyle w:val="4"/>
        <w:rPr>
          <w:i/>
          <w:color w:val="002CE6"/>
          <w:lang w:eastAsia="ru-RU"/>
        </w:rPr>
      </w:pPr>
      <w:bookmarkStart w:id="18" w:name="_Toc378252707"/>
      <w:r w:rsidRPr="00D6305F">
        <w:rPr>
          <w:i/>
          <w:color w:val="002CE6"/>
          <w:lang w:eastAsia="ru-RU"/>
        </w:rPr>
        <w:t>Где и какие персональные данные есть в школе?</w:t>
      </w:r>
      <w:bookmarkEnd w:id="18"/>
    </w:p>
    <w:p w:rsidR="00F6461A" w:rsidRDefault="00F6461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любой школы связана с обработкой персональных данных различных категорий субъектов:</w:t>
      </w:r>
    </w:p>
    <w:p w:rsidR="00F6461A" w:rsidRPr="002653CE" w:rsidRDefault="00F6461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>учащиеся (переменный состав),</w:t>
      </w:r>
    </w:p>
    <w:p w:rsidR="00F6461A" w:rsidRPr="002653CE" w:rsidRDefault="00F6461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>родители и законные представители учащихся,</w:t>
      </w:r>
    </w:p>
    <w:p w:rsidR="00F6461A" w:rsidRPr="002653CE" w:rsidRDefault="00F6461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>учителя и преподаватели (постоянный состав),</w:t>
      </w:r>
    </w:p>
    <w:p w:rsidR="00F6461A" w:rsidRPr="002653CE" w:rsidRDefault="00163F05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обеспечивающий</w:t>
      </w:r>
      <w:r w:rsidR="00F6461A" w:rsidRPr="002653CE">
        <w:rPr>
          <w:rFonts w:ascii="Arial" w:eastAsia="Times New Roman" w:hAnsi="Arial" w:cs="Arial"/>
          <w:sz w:val="20"/>
          <w:szCs w:val="20"/>
        </w:rPr>
        <w:t xml:space="preserve"> персонал (бухгалтерия, делопроизводство и др.),</w:t>
      </w:r>
    </w:p>
    <w:p w:rsidR="00F6461A" w:rsidRPr="002653CE" w:rsidRDefault="00F6461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653CE">
        <w:rPr>
          <w:rFonts w:ascii="Arial" w:eastAsia="Times New Roman" w:hAnsi="Arial" w:cs="Arial"/>
          <w:sz w:val="20"/>
          <w:szCs w:val="20"/>
        </w:rPr>
        <w:t xml:space="preserve">персонал </w:t>
      </w:r>
      <w:r w:rsidR="00EF276F">
        <w:rPr>
          <w:rFonts w:ascii="Arial" w:eastAsia="Times New Roman" w:hAnsi="Arial" w:cs="Arial"/>
          <w:sz w:val="20"/>
          <w:szCs w:val="20"/>
        </w:rPr>
        <w:t>взаимодействующих</w:t>
      </w:r>
      <w:r w:rsidRPr="002653CE">
        <w:rPr>
          <w:rFonts w:ascii="Arial" w:eastAsia="Times New Roman" w:hAnsi="Arial" w:cs="Arial"/>
          <w:sz w:val="20"/>
          <w:szCs w:val="20"/>
        </w:rPr>
        <w:t xml:space="preserve"> организаций (охрана, пищеблок и др.)</w:t>
      </w:r>
    </w:p>
    <w:p w:rsidR="00EF276F" w:rsidRDefault="00EF276F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Каждая из этих категорий находится в разных правовых отношениях со школой как оператором персональных данных.</w:t>
      </w:r>
    </w:p>
    <w:p w:rsidR="0045419D" w:rsidRDefault="00F6461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Главное в школе – учебный процесс. Он </w:t>
      </w:r>
      <w:r w:rsidR="00EF276F">
        <w:rPr>
          <w:rFonts w:ascii="Arial" w:hAnsi="Arial" w:cs="Arial"/>
          <w:sz w:val="24"/>
          <w:szCs w:val="24"/>
        </w:rPr>
        <w:t>сопровождается</w:t>
      </w:r>
      <w:r>
        <w:rPr>
          <w:rFonts w:ascii="Arial" w:hAnsi="Arial" w:cs="Arial"/>
          <w:sz w:val="24"/>
          <w:szCs w:val="24"/>
        </w:rPr>
        <w:t xml:space="preserve"> целы</w:t>
      </w:r>
      <w:r w:rsidR="00EF276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ряд</w:t>
      </w:r>
      <w:r w:rsidR="00EF276F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рибутов</w:t>
      </w:r>
      <w:r w:rsidR="00163F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которых могут содержаться персональные данные учащихся</w:t>
      </w:r>
      <w:r w:rsidR="00EF276F">
        <w:rPr>
          <w:rFonts w:ascii="Arial" w:hAnsi="Arial" w:cs="Arial"/>
          <w:sz w:val="24"/>
          <w:szCs w:val="24"/>
        </w:rPr>
        <w:t>, их род</w:t>
      </w:r>
      <w:r w:rsidR="00EF276F">
        <w:rPr>
          <w:rFonts w:ascii="Arial" w:hAnsi="Arial" w:cs="Arial"/>
          <w:sz w:val="24"/>
          <w:szCs w:val="24"/>
        </w:rPr>
        <w:t>и</w:t>
      </w:r>
      <w:r w:rsidR="00EF276F">
        <w:rPr>
          <w:rFonts w:ascii="Arial" w:hAnsi="Arial" w:cs="Arial"/>
          <w:sz w:val="24"/>
          <w:szCs w:val="24"/>
        </w:rPr>
        <w:t>телей,</w:t>
      </w:r>
      <w:r>
        <w:rPr>
          <w:rFonts w:ascii="Arial" w:hAnsi="Arial" w:cs="Arial"/>
          <w:sz w:val="24"/>
          <w:szCs w:val="24"/>
        </w:rPr>
        <w:t xml:space="preserve"> учителей.</w:t>
      </w:r>
      <w:r w:rsidR="00EF276F">
        <w:rPr>
          <w:rFonts w:ascii="Arial" w:hAnsi="Arial" w:cs="Arial"/>
          <w:sz w:val="24"/>
          <w:szCs w:val="24"/>
        </w:rPr>
        <w:t xml:space="preserve"> Это традиционные «бумажные»</w:t>
      </w:r>
      <w:r w:rsidR="00163F05">
        <w:rPr>
          <w:rFonts w:ascii="Arial" w:hAnsi="Arial" w:cs="Arial"/>
          <w:sz w:val="24"/>
          <w:szCs w:val="24"/>
        </w:rPr>
        <w:t xml:space="preserve"> документы</w:t>
      </w:r>
      <w:r w:rsidR="00EF276F">
        <w:rPr>
          <w:rFonts w:ascii="Arial" w:hAnsi="Arial" w:cs="Arial"/>
          <w:sz w:val="24"/>
          <w:szCs w:val="24"/>
        </w:rPr>
        <w:t>, такие</w:t>
      </w:r>
      <w:r w:rsidR="00163F05">
        <w:rPr>
          <w:rFonts w:ascii="Arial" w:hAnsi="Arial" w:cs="Arial"/>
          <w:sz w:val="24"/>
          <w:szCs w:val="24"/>
        </w:rPr>
        <w:t>,</w:t>
      </w:r>
      <w:r w:rsidR="00EF276F">
        <w:rPr>
          <w:rFonts w:ascii="Arial" w:hAnsi="Arial" w:cs="Arial"/>
          <w:sz w:val="24"/>
          <w:szCs w:val="24"/>
        </w:rPr>
        <w:t xml:space="preserve"> как</w:t>
      </w:r>
      <w:r w:rsidR="0045419D">
        <w:rPr>
          <w:rFonts w:ascii="Arial" w:hAnsi="Arial" w:cs="Arial"/>
          <w:sz w:val="24"/>
          <w:szCs w:val="24"/>
        </w:rPr>
        <w:t>:</w:t>
      </w:r>
    </w:p>
    <w:p w:rsidR="0045419D" w:rsidRPr="0045419D" w:rsidRDefault="00EF276F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45419D">
        <w:rPr>
          <w:rFonts w:ascii="Arial" w:eastAsia="Times New Roman" w:hAnsi="Arial" w:cs="Arial"/>
          <w:sz w:val="20"/>
          <w:szCs w:val="20"/>
        </w:rPr>
        <w:t xml:space="preserve">классные журналы, </w:t>
      </w:r>
      <w:r w:rsidR="00CA6BF6">
        <w:rPr>
          <w:rFonts w:ascii="Arial" w:eastAsia="Times New Roman" w:hAnsi="Arial" w:cs="Arial"/>
          <w:sz w:val="20"/>
          <w:szCs w:val="20"/>
        </w:rPr>
        <w:t>ведомости,</w:t>
      </w:r>
    </w:p>
    <w:p w:rsidR="0045419D" w:rsidRPr="0045419D" w:rsidRDefault="00EF276F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45419D">
        <w:rPr>
          <w:rFonts w:ascii="Arial" w:eastAsia="Times New Roman" w:hAnsi="Arial" w:cs="Arial"/>
          <w:sz w:val="20"/>
          <w:szCs w:val="20"/>
        </w:rPr>
        <w:t xml:space="preserve">тетради и дневники </w:t>
      </w:r>
      <w:r w:rsidR="002C13CA">
        <w:rPr>
          <w:rFonts w:ascii="Arial" w:eastAsia="Times New Roman" w:hAnsi="Arial" w:cs="Arial"/>
          <w:sz w:val="20"/>
          <w:szCs w:val="20"/>
        </w:rPr>
        <w:t>учащихся</w:t>
      </w:r>
      <w:r w:rsidRPr="0045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C13CA" w:rsidRDefault="00EF276F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C13CA">
        <w:rPr>
          <w:rFonts w:ascii="Arial" w:eastAsia="Times New Roman" w:hAnsi="Arial" w:cs="Arial"/>
          <w:sz w:val="20"/>
          <w:szCs w:val="20"/>
        </w:rPr>
        <w:t>анкеты</w:t>
      </w:r>
      <w:r w:rsidR="002C13CA" w:rsidRPr="002C13CA">
        <w:rPr>
          <w:rFonts w:ascii="Arial" w:eastAsia="Times New Roman" w:hAnsi="Arial" w:cs="Arial"/>
          <w:sz w:val="20"/>
          <w:szCs w:val="20"/>
        </w:rPr>
        <w:t xml:space="preserve"> и </w:t>
      </w:r>
      <w:r w:rsidR="0045419D" w:rsidRPr="002C13CA">
        <w:rPr>
          <w:rFonts w:ascii="Arial" w:eastAsia="Times New Roman" w:hAnsi="Arial" w:cs="Arial"/>
          <w:sz w:val="20"/>
          <w:szCs w:val="20"/>
        </w:rPr>
        <w:t>характеристики</w:t>
      </w:r>
      <w:r w:rsidR="002C13CA">
        <w:rPr>
          <w:rFonts w:ascii="Arial" w:eastAsia="Times New Roman" w:hAnsi="Arial" w:cs="Arial"/>
          <w:sz w:val="20"/>
          <w:szCs w:val="20"/>
        </w:rPr>
        <w:t xml:space="preserve"> учащихся,</w:t>
      </w:r>
    </w:p>
    <w:p w:rsidR="0045419D" w:rsidRPr="002C13CA" w:rsidRDefault="002C13CA" w:rsidP="0045419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C13CA">
        <w:rPr>
          <w:rFonts w:ascii="Arial" w:eastAsia="Times New Roman" w:hAnsi="Arial" w:cs="Arial"/>
          <w:sz w:val="20"/>
          <w:szCs w:val="20"/>
        </w:rPr>
        <w:t>личные дела учащихся</w:t>
      </w:r>
      <w:r w:rsidR="0045419D" w:rsidRPr="002C13C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82211" w:rsidRDefault="00182211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правило, защита персональных данных в этом случае осуществляется традиционными методами</w:t>
      </w:r>
      <w:r w:rsidR="00163F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учет</w:t>
      </w:r>
      <w:r w:rsidR="00163F05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r w:rsidR="00163F05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и </w:t>
      </w:r>
      <w:r w:rsidR="00163F05">
        <w:rPr>
          <w:rFonts w:ascii="Arial" w:hAnsi="Arial" w:cs="Arial"/>
          <w:sz w:val="24"/>
          <w:szCs w:val="24"/>
        </w:rPr>
        <w:t xml:space="preserve">организацией </w:t>
      </w:r>
      <w:r>
        <w:rPr>
          <w:rFonts w:ascii="Arial" w:hAnsi="Arial" w:cs="Arial"/>
          <w:sz w:val="24"/>
          <w:szCs w:val="24"/>
        </w:rPr>
        <w:t>их хранения</w:t>
      </w:r>
      <w:r w:rsidR="00163F05">
        <w:rPr>
          <w:rFonts w:ascii="Arial" w:hAnsi="Arial" w:cs="Arial"/>
          <w:sz w:val="24"/>
          <w:szCs w:val="24"/>
        </w:rPr>
        <w:t>. Э</w:t>
      </w:r>
      <w:r>
        <w:rPr>
          <w:rFonts w:ascii="Arial" w:hAnsi="Arial" w:cs="Arial"/>
          <w:sz w:val="24"/>
          <w:szCs w:val="24"/>
        </w:rPr>
        <w:t>тим ограничив</w:t>
      </w:r>
      <w:r w:rsidR="00B3220A">
        <w:rPr>
          <w:rFonts w:ascii="Arial" w:hAnsi="Arial" w:cs="Arial"/>
          <w:sz w:val="24"/>
          <w:szCs w:val="24"/>
        </w:rPr>
        <w:t>аю</w:t>
      </w:r>
      <w:r>
        <w:rPr>
          <w:rFonts w:ascii="Arial" w:hAnsi="Arial" w:cs="Arial"/>
          <w:sz w:val="24"/>
          <w:szCs w:val="24"/>
        </w:rPr>
        <w:t>тся. Однако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на самом деле здесь также необходим полный комплекс организационных мер защиты</w:t>
      </w:r>
      <w:r w:rsidR="002C13CA">
        <w:rPr>
          <w:rFonts w:ascii="Arial" w:hAnsi="Arial" w:cs="Arial"/>
          <w:sz w:val="24"/>
          <w:szCs w:val="24"/>
        </w:rPr>
        <w:t>, но об этом чуть позже</w:t>
      </w:r>
      <w:r>
        <w:rPr>
          <w:rFonts w:ascii="Arial" w:hAnsi="Arial" w:cs="Arial"/>
          <w:sz w:val="24"/>
          <w:szCs w:val="24"/>
        </w:rPr>
        <w:t>.</w:t>
      </w:r>
    </w:p>
    <w:p w:rsidR="0045419D" w:rsidRDefault="002C13C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5419D">
        <w:rPr>
          <w:rFonts w:ascii="Arial" w:hAnsi="Arial" w:cs="Arial"/>
          <w:sz w:val="24"/>
          <w:szCs w:val="24"/>
        </w:rPr>
        <w:t xml:space="preserve"> учебный процесс все шире внедряются современные информационные технологии и появляются:</w:t>
      </w:r>
    </w:p>
    <w:p w:rsidR="0045419D" w:rsidRPr="00182211" w:rsidRDefault="0045419D" w:rsidP="0018221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 xml:space="preserve">электронные дневники, </w:t>
      </w:r>
    </w:p>
    <w:p w:rsidR="00D6305F" w:rsidRPr="00182211" w:rsidRDefault="0045419D" w:rsidP="0018221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 xml:space="preserve">школьные сайты, </w:t>
      </w:r>
    </w:p>
    <w:p w:rsidR="0045419D" w:rsidRPr="00182211" w:rsidRDefault="00182211" w:rsidP="0018221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>социальные электронные карты и электронные карты учащихся,</w:t>
      </w:r>
    </w:p>
    <w:p w:rsidR="00182211" w:rsidRDefault="00182211" w:rsidP="0018221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>школьные информационные системы и форумы,</w:t>
      </w:r>
    </w:p>
    <w:p w:rsidR="00956978" w:rsidRDefault="00956978" w:rsidP="00956978">
      <w:pPr>
        <w:numPr>
          <w:ilvl w:val="0"/>
          <w:numId w:val="2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специальные системы (</w:t>
      </w:r>
      <w:r w:rsidRPr="00956978">
        <w:rPr>
          <w:rFonts w:ascii="Arial" w:eastAsia="Times New Roman" w:hAnsi="Arial" w:cs="Arial"/>
          <w:sz w:val="20"/>
          <w:szCs w:val="20"/>
        </w:rPr>
        <w:t>Школьный офис, Карта учащегося, База данных ЕГЭ</w:t>
      </w:r>
      <w:r>
        <w:rPr>
          <w:rFonts w:ascii="Arial" w:eastAsia="Times New Roman" w:hAnsi="Arial" w:cs="Arial"/>
          <w:sz w:val="20"/>
          <w:szCs w:val="20"/>
        </w:rPr>
        <w:t>),</w:t>
      </w:r>
    </w:p>
    <w:p w:rsidR="00182211" w:rsidRPr="00182211" w:rsidRDefault="00182211" w:rsidP="0018221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>системы дистанционного обучения</w:t>
      </w:r>
      <w:r w:rsidR="001456CE" w:rsidRPr="001456CE">
        <w:rPr>
          <w:rFonts w:ascii="Arial" w:eastAsia="Times New Roman" w:hAnsi="Arial" w:cs="Arial"/>
          <w:sz w:val="20"/>
          <w:szCs w:val="20"/>
        </w:rPr>
        <w:t xml:space="preserve"> </w:t>
      </w:r>
      <w:r w:rsidR="001456CE">
        <w:rPr>
          <w:rFonts w:ascii="Arial" w:eastAsia="Times New Roman" w:hAnsi="Arial" w:cs="Arial"/>
          <w:sz w:val="20"/>
          <w:szCs w:val="20"/>
        </w:rPr>
        <w:t>и многое другое.</w:t>
      </w:r>
    </w:p>
    <w:p w:rsidR="001456CE" w:rsidRDefault="001456CE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порядком в школе тоже надо следить. Уже во многих школах активно применяются современные средства охраны и контроля, которые также могут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рабатывать персональные данные</w:t>
      </w:r>
      <w:r w:rsidR="005A6A70">
        <w:rPr>
          <w:rFonts w:ascii="Arial" w:hAnsi="Arial" w:cs="Arial"/>
          <w:sz w:val="24"/>
          <w:szCs w:val="24"/>
        </w:rPr>
        <w:t>, в том числе, возможно, и биометрические</w:t>
      </w:r>
      <w:r>
        <w:rPr>
          <w:rFonts w:ascii="Arial" w:hAnsi="Arial" w:cs="Arial"/>
          <w:sz w:val="24"/>
          <w:szCs w:val="24"/>
        </w:rPr>
        <w:t>:</w:t>
      </w:r>
    </w:p>
    <w:p w:rsidR="001456CE" w:rsidRPr="00182211" w:rsidRDefault="001456CE" w:rsidP="001456C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>системы видеонаблюдения,</w:t>
      </w:r>
    </w:p>
    <w:p w:rsidR="001456CE" w:rsidRPr="00182211" w:rsidRDefault="001456CE" w:rsidP="001456CE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82211">
        <w:rPr>
          <w:rFonts w:ascii="Arial" w:eastAsia="Times New Roman" w:hAnsi="Arial" w:cs="Arial"/>
          <w:sz w:val="20"/>
          <w:szCs w:val="20"/>
        </w:rPr>
        <w:t>системы контроля и управления доступом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82211">
        <w:rPr>
          <w:rFonts w:ascii="Arial" w:eastAsia="Times New Roman" w:hAnsi="Arial" w:cs="Arial"/>
          <w:sz w:val="20"/>
          <w:szCs w:val="20"/>
        </w:rPr>
        <w:t>в поме</w:t>
      </w:r>
      <w:r>
        <w:rPr>
          <w:rFonts w:ascii="Arial" w:eastAsia="Times New Roman" w:hAnsi="Arial" w:cs="Arial"/>
          <w:sz w:val="20"/>
          <w:szCs w:val="20"/>
        </w:rPr>
        <w:t xml:space="preserve">щения школы. </w:t>
      </w:r>
    </w:p>
    <w:p w:rsidR="00F6475A" w:rsidRDefault="002C13C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Зачастую внедряя современные технологии </w:t>
      </w:r>
      <w:proofErr w:type="gramStart"/>
      <w:r>
        <w:rPr>
          <w:rFonts w:ascii="Arial" w:hAnsi="Arial" w:cs="Arial"/>
          <w:sz w:val="24"/>
          <w:szCs w:val="24"/>
        </w:rPr>
        <w:t>никто</w:t>
      </w:r>
      <w:proofErr w:type="gramEnd"/>
      <w:r>
        <w:rPr>
          <w:rFonts w:ascii="Arial" w:hAnsi="Arial" w:cs="Arial"/>
          <w:sz w:val="24"/>
          <w:szCs w:val="24"/>
        </w:rPr>
        <w:t xml:space="preserve"> не задумывается о нео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ходимости защиты информации в целом и персональных данных при их испол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зовании. А именно обработка персональных данных с использованием этих те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нологий наиболее подвержена различным угрозам.</w:t>
      </w:r>
      <w:r w:rsidR="00F6475A">
        <w:rPr>
          <w:rFonts w:ascii="Arial" w:hAnsi="Arial" w:cs="Arial"/>
          <w:sz w:val="24"/>
          <w:szCs w:val="24"/>
        </w:rPr>
        <w:t xml:space="preserve"> </w:t>
      </w:r>
      <w:r w:rsidR="00F6475A" w:rsidRPr="00F6475A">
        <w:rPr>
          <w:rFonts w:ascii="Arial" w:hAnsi="Arial" w:cs="Arial"/>
          <w:sz w:val="24"/>
          <w:szCs w:val="24"/>
        </w:rPr>
        <w:t xml:space="preserve">Чаще всего </w:t>
      </w:r>
      <w:r w:rsidR="00F6475A">
        <w:rPr>
          <w:rFonts w:ascii="Arial" w:hAnsi="Arial" w:cs="Arial"/>
          <w:sz w:val="24"/>
          <w:szCs w:val="24"/>
        </w:rPr>
        <w:t>школьные инфо</w:t>
      </w:r>
      <w:r w:rsidR="00F6475A">
        <w:rPr>
          <w:rFonts w:ascii="Arial" w:hAnsi="Arial" w:cs="Arial"/>
          <w:sz w:val="24"/>
          <w:szCs w:val="24"/>
        </w:rPr>
        <w:t>р</w:t>
      </w:r>
      <w:r w:rsidR="00F6475A">
        <w:rPr>
          <w:rFonts w:ascii="Arial" w:hAnsi="Arial" w:cs="Arial"/>
          <w:sz w:val="24"/>
          <w:szCs w:val="24"/>
        </w:rPr>
        <w:t xml:space="preserve">мационные системы </w:t>
      </w:r>
      <w:r w:rsidR="00F6475A" w:rsidRPr="00F6475A">
        <w:rPr>
          <w:rFonts w:ascii="Arial" w:hAnsi="Arial" w:cs="Arial"/>
          <w:sz w:val="24"/>
          <w:szCs w:val="24"/>
        </w:rPr>
        <w:t>являются собственной разработкой и служат для широкого спектра целей</w:t>
      </w:r>
      <w:r w:rsidR="00F6475A">
        <w:rPr>
          <w:rFonts w:ascii="Arial" w:hAnsi="Arial" w:cs="Arial"/>
          <w:sz w:val="24"/>
          <w:szCs w:val="24"/>
        </w:rPr>
        <w:t xml:space="preserve">: </w:t>
      </w:r>
      <w:r w:rsidR="00F6475A" w:rsidRPr="00F6475A">
        <w:rPr>
          <w:rFonts w:ascii="Arial" w:hAnsi="Arial" w:cs="Arial"/>
          <w:sz w:val="24"/>
          <w:szCs w:val="24"/>
        </w:rPr>
        <w:t>ведени</w:t>
      </w:r>
      <w:r w:rsidR="00F6475A">
        <w:rPr>
          <w:rFonts w:ascii="Arial" w:hAnsi="Arial" w:cs="Arial"/>
          <w:sz w:val="24"/>
          <w:szCs w:val="24"/>
        </w:rPr>
        <w:t>я</w:t>
      </w:r>
      <w:r w:rsidR="00F6475A" w:rsidRPr="00F6475A">
        <w:rPr>
          <w:rFonts w:ascii="Arial" w:hAnsi="Arial" w:cs="Arial"/>
          <w:sz w:val="24"/>
          <w:szCs w:val="24"/>
        </w:rPr>
        <w:t xml:space="preserve"> учебной статистики, составления расписаний, ведение электронного журнала. Основными особенностями данных систем является то, что обработка данных </w:t>
      </w:r>
      <w:r w:rsidR="00F6475A">
        <w:rPr>
          <w:rFonts w:ascii="Arial" w:hAnsi="Arial" w:cs="Arial"/>
          <w:sz w:val="24"/>
          <w:szCs w:val="24"/>
        </w:rPr>
        <w:t xml:space="preserve">в них </w:t>
      </w:r>
      <w:r w:rsidR="00F6475A" w:rsidRPr="00F6475A">
        <w:rPr>
          <w:rFonts w:ascii="Arial" w:hAnsi="Arial" w:cs="Arial"/>
          <w:sz w:val="24"/>
          <w:szCs w:val="24"/>
        </w:rPr>
        <w:t>производится исключительно для внутренних целей школы в основном для упрощения учебного процесса</w:t>
      </w:r>
      <w:r w:rsidR="00F6475A">
        <w:rPr>
          <w:rFonts w:ascii="Arial" w:hAnsi="Arial" w:cs="Arial"/>
          <w:sz w:val="24"/>
          <w:szCs w:val="24"/>
        </w:rPr>
        <w:t xml:space="preserve">. </w:t>
      </w:r>
      <w:r w:rsidR="00163F05">
        <w:rPr>
          <w:rFonts w:ascii="Arial" w:hAnsi="Arial" w:cs="Arial"/>
          <w:sz w:val="24"/>
          <w:szCs w:val="24"/>
        </w:rPr>
        <w:t>В</w:t>
      </w:r>
      <w:r w:rsidR="00F6475A" w:rsidRPr="00F6475A">
        <w:rPr>
          <w:rFonts w:ascii="Arial" w:hAnsi="Arial" w:cs="Arial"/>
          <w:sz w:val="24"/>
          <w:szCs w:val="24"/>
        </w:rPr>
        <w:t xml:space="preserve"> </w:t>
      </w:r>
      <w:r w:rsidR="00F6475A">
        <w:rPr>
          <w:rFonts w:ascii="Arial" w:hAnsi="Arial" w:cs="Arial"/>
          <w:sz w:val="24"/>
          <w:szCs w:val="24"/>
        </w:rPr>
        <w:t xml:space="preserve">таких </w:t>
      </w:r>
      <w:r w:rsidR="00F6475A" w:rsidRPr="00F6475A">
        <w:rPr>
          <w:rFonts w:ascii="Arial" w:hAnsi="Arial" w:cs="Arial"/>
          <w:sz w:val="24"/>
          <w:szCs w:val="24"/>
        </w:rPr>
        <w:t>систем</w:t>
      </w:r>
      <w:r w:rsidR="00F6475A">
        <w:rPr>
          <w:rFonts w:ascii="Arial" w:hAnsi="Arial" w:cs="Arial"/>
          <w:sz w:val="24"/>
          <w:szCs w:val="24"/>
        </w:rPr>
        <w:t>ах, как пр</w:t>
      </w:r>
      <w:r w:rsidR="00F6475A">
        <w:rPr>
          <w:rFonts w:ascii="Arial" w:hAnsi="Arial" w:cs="Arial"/>
          <w:sz w:val="24"/>
          <w:szCs w:val="24"/>
        </w:rPr>
        <w:t>а</w:t>
      </w:r>
      <w:r w:rsidR="00F6475A">
        <w:rPr>
          <w:rFonts w:ascii="Arial" w:hAnsi="Arial" w:cs="Arial"/>
          <w:sz w:val="24"/>
          <w:szCs w:val="24"/>
        </w:rPr>
        <w:t>вило,</w:t>
      </w:r>
      <w:r w:rsidR="00F6475A" w:rsidRPr="00F6475A">
        <w:rPr>
          <w:rFonts w:ascii="Arial" w:hAnsi="Arial" w:cs="Arial"/>
          <w:sz w:val="24"/>
          <w:szCs w:val="24"/>
        </w:rPr>
        <w:t xml:space="preserve"> одновременно обрабатываются персональные данные учащихся и препод</w:t>
      </w:r>
      <w:r w:rsidR="00F6475A" w:rsidRPr="00F6475A">
        <w:rPr>
          <w:rFonts w:ascii="Arial" w:hAnsi="Arial" w:cs="Arial"/>
          <w:sz w:val="24"/>
          <w:szCs w:val="24"/>
        </w:rPr>
        <w:t>а</w:t>
      </w:r>
      <w:r w:rsidR="00F6475A" w:rsidRPr="00F6475A">
        <w:rPr>
          <w:rFonts w:ascii="Arial" w:hAnsi="Arial" w:cs="Arial"/>
          <w:sz w:val="24"/>
          <w:szCs w:val="24"/>
        </w:rPr>
        <w:t xml:space="preserve">вателей. </w:t>
      </w:r>
    </w:p>
    <w:p w:rsidR="002C13CA" w:rsidRDefault="002C13C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Деятельность школы (образовательного учреждения) не ограничивается только самим учебным процессом. </w:t>
      </w:r>
      <w:r w:rsidR="00163F05">
        <w:rPr>
          <w:rFonts w:ascii="Arial" w:hAnsi="Arial" w:cs="Arial"/>
          <w:sz w:val="24"/>
          <w:szCs w:val="24"/>
        </w:rPr>
        <w:t>Это</w:t>
      </w:r>
      <w:r>
        <w:rPr>
          <w:rFonts w:ascii="Arial" w:hAnsi="Arial" w:cs="Arial"/>
          <w:sz w:val="24"/>
          <w:szCs w:val="24"/>
        </w:rPr>
        <w:t>, хотя и важная, но не единственная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ставляющая школьной жизни. Не будем забывать и о тех, кто учит и обеспечивает процесс познания. Учителей</w:t>
      </w:r>
      <w:r w:rsidR="00163F05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163F05">
        <w:rPr>
          <w:rFonts w:ascii="Arial" w:hAnsi="Arial" w:cs="Arial"/>
          <w:sz w:val="24"/>
          <w:szCs w:val="24"/>
        </w:rPr>
        <w:t>обеспечивающий</w:t>
      </w:r>
      <w:r>
        <w:rPr>
          <w:rFonts w:ascii="Arial" w:hAnsi="Arial" w:cs="Arial"/>
          <w:sz w:val="24"/>
          <w:szCs w:val="24"/>
        </w:rPr>
        <w:t xml:space="preserve"> персонал связывают со школой  определенные трудовые отношения. И в ходе этих отношений возникают разли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ные ситуации, когда необходима обработка </w:t>
      </w:r>
      <w:r w:rsidR="00163F05">
        <w:rPr>
          <w:rFonts w:ascii="Arial" w:hAnsi="Arial" w:cs="Arial"/>
          <w:sz w:val="24"/>
          <w:szCs w:val="24"/>
        </w:rPr>
        <w:t>в</w:t>
      </w:r>
      <w:r w:rsidR="005A6A70">
        <w:rPr>
          <w:rFonts w:ascii="Arial" w:hAnsi="Arial" w:cs="Arial"/>
          <w:sz w:val="24"/>
          <w:szCs w:val="24"/>
        </w:rPr>
        <w:t xml:space="preserve">сего спектра </w:t>
      </w:r>
      <w:r>
        <w:rPr>
          <w:rFonts w:ascii="Arial" w:hAnsi="Arial" w:cs="Arial"/>
          <w:sz w:val="24"/>
          <w:szCs w:val="24"/>
        </w:rPr>
        <w:t>их персональных да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</w:t>
      </w:r>
      <w:r w:rsidR="00DF2CEE">
        <w:rPr>
          <w:rFonts w:ascii="Arial" w:hAnsi="Arial" w:cs="Arial"/>
          <w:sz w:val="24"/>
          <w:szCs w:val="24"/>
        </w:rPr>
        <w:t>, в том числе и с применением компьютеров и информационных технологий</w:t>
      </w:r>
      <w:r>
        <w:rPr>
          <w:rFonts w:ascii="Arial" w:hAnsi="Arial" w:cs="Arial"/>
          <w:sz w:val="24"/>
          <w:szCs w:val="24"/>
        </w:rPr>
        <w:t>:</w:t>
      </w:r>
    </w:p>
    <w:p w:rsidR="002C13CA" w:rsidRPr="00D550E5" w:rsidRDefault="002C13CA" w:rsidP="00D550E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550E5">
        <w:rPr>
          <w:rFonts w:ascii="Arial" w:eastAsia="Times New Roman" w:hAnsi="Arial" w:cs="Arial"/>
          <w:sz w:val="20"/>
          <w:szCs w:val="20"/>
        </w:rPr>
        <w:t>кадровая работа</w:t>
      </w:r>
      <w:r w:rsidR="006C4911" w:rsidRPr="00D550E5">
        <w:rPr>
          <w:rFonts w:ascii="Arial" w:eastAsia="Times New Roman" w:hAnsi="Arial" w:cs="Arial"/>
          <w:sz w:val="20"/>
          <w:szCs w:val="20"/>
        </w:rPr>
        <w:t xml:space="preserve"> (прием и увольнение, </w:t>
      </w:r>
      <w:r w:rsidR="00CA6BF6" w:rsidRPr="00D550E5">
        <w:rPr>
          <w:rFonts w:ascii="Arial" w:eastAsia="Times New Roman" w:hAnsi="Arial" w:cs="Arial"/>
          <w:sz w:val="20"/>
          <w:szCs w:val="20"/>
        </w:rPr>
        <w:t xml:space="preserve">отпуска, </w:t>
      </w:r>
      <w:r w:rsidR="006C4911" w:rsidRPr="00D550E5">
        <w:rPr>
          <w:rFonts w:ascii="Arial" w:eastAsia="Times New Roman" w:hAnsi="Arial" w:cs="Arial"/>
          <w:sz w:val="20"/>
          <w:szCs w:val="20"/>
        </w:rPr>
        <w:t>аттестация</w:t>
      </w:r>
      <w:r w:rsidR="00CA6BF6" w:rsidRPr="00D550E5">
        <w:rPr>
          <w:rFonts w:ascii="Arial" w:eastAsia="Times New Roman" w:hAnsi="Arial" w:cs="Arial"/>
          <w:sz w:val="20"/>
          <w:szCs w:val="20"/>
        </w:rPr>
        <w:t xml:space="preserve"> и пр.</w:t>
      </w:r>
      <w:r w:rsidR="006C4911" w:rsidRPr="00D550E5">
        <w:rPr>
          <w:rFonts w:ascii="Arial" w:eastAsia="Times New Roman" w:hAnsi="Arial" w:cs="Arial"/>
          <w:sz w:val="20"/>
          <w:szCs w:val="20"/>
        </w:rPr>
        <w:t>)</w:t>
      </w:r>
    </w:p>
    <w:p w:rsidR="002C13CA" w:rsidRPr="00D550E5" w:rsidRDefault="00CA6BF6" w:rsidP="00D550E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550E5">
        <w:rPr>
          <w:rFonts w:ascii="Arial" w:eastAsia="Times New Roman" w:hAnsi="Arial" w:cs="Arial"/>
          <w:sz w:val="20"/>
          <w:szCs w:val="20"/>
        </w:rPr>
        <w:t>бухгалтерия (</w:t>
      </w:r>
      <w:r w:rsidR="006C4911" w:rsidRPr="00D550E5">
        <w:rPr>
          <w:rFonts w:ascii="Arial" w:eastAsia="Times New Roman" w:hAnsi="Arial" w:cs="Arial"/>
          <w:sz w:val="20"/>
          <w:szCs w:val="20"/>
        </w:rPr>
        <w:t>начисление и выплата заработной платы, пособий и пр.</w:t>
      </w:r>
      <w:r w:rsidRPr="00D550E5">
        <w:rPr>
          <w:rFonts w:ascii="Arial" w:eastAsia="Times New Roman" w:hAnsi="Arial" w:cs="Arial"/>
          <w:sz w:val="20"/>
          <w:szCs w:val="20"/>
        </w:rPr>
        <w:t>)</w:t>
      </w:r>
      <w:r w:rsidR="006C4911" w:rsidRPr="00D550E5">
        <w:rPr>
          <w:rFonts w:ascii="Arial" w:eastAsia="Times New Roman" w:hAnsi="Arial" w:cs="Arial"/>
          <w:sz w:val="20"/>
          <w:szCs w:val="20"/>
        </w:rPr>
        <w:t>,</w:t>
      </w:r>
    </w:p>
    <w:p w:rsidR="006C4911" w:rsidRPr="00D550E5" w:rsidRDefault="006C4911" w:rsidP="00D550E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550E5">
        <w:rPr>
          <w:rFonts w:ascii="Arial" w:eastAsia="Times New Roman" w:hAnsi="Arial" w:cs="Arial"/>
          <w:sz w:val="20"/>
          <w:szCs w:val="20"/>
        </w:rPr>
        <w:t>отчет</w:t>
      </w:r>
      <w:r w:rsidR="00CA6BF6" w:rsidRPr="00D550E5">
        <w:rPr>
          <w:rFonts w:ascii="Arial" w:eastAsia="Times New Roman" w:hAnsi="Arial" w:cs="Arial"/>
          <w:sz w:val="20"/>
          <w:szCs w:val="20"/>
        </w:rPr>
        <w:t>ность</w:t>
      </w:r>
      <w:r w:rsidRPr="00D550E5">
        <w:rPr>
          <w:rFonts w:ascii="Arial" w:eastAsia="Times New Roman" w:hAnsi="Arial" w:cs="Arial"/>
          <w:sz w:val="20"/>
          <w:szCs w:val="20"/>
        </w:rPr>
        <w:t xml:space="preserve"> перед государственными органами образования,</w:t>
      </w:r>
    </w:p>
    <w:p w:rsidR="006C4911" w:rsidRPr="00D550E5" w:rsidRDefault="00CA6BF6" w:rsidP="00D550E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550E5">
        <w:rPr>
          <w:rFonts w:ascii="Arial" w:eastAsia="Times New Roman" w:hAnsi="Arial" w:cs="Arial"/>
          <w:sz w:val="20"/>
          <w:szCs w:val="20"/>
        </w:rPr>
        <w:t xml:space="preserve">проведение </w:t>
      </w:r>
      <w:r w:rsidR="006C4911" w:rsidRPr="00D550E5">
        <w:rPr>
          <w:rFonts w:ascii="Arial" w:eastAsia="Times New Roman" w:hAnsi="Arial" w:cs="Arial"/>
          <w:sz w:val="20"/>
          <w:szCs w:val="20"/>
        </w:rPr>
        <w:t>служебны</w:t>
      </w:r>
      <w:r w:rsidRPr="00D550E5">
        <w:rPr>
          <w:rFonts w:ascii="Arial" w:eastAsia="Times New Roman" w:hAnsi="Arial" w:cs="Arial"/>
          <w:sz w:val="20"/>
          <w:szCs w:val="20"/>
        </w:rPr>
        <w:t>х</w:t>
      </w:r>
      <w:r w:rsidR="006C4911" w:rsidRPr="00D550E5">
        <w:rPr>
          <w:rFonts w:ascii="Arial" w:eastAsia="Times New Roman" w:hAnsi="Arial" w:cs="Arial"/>
          <w:sz w:val="20"/>
          <w:szCs w:val="20"/>
        </w:rPr>
        <w:t xml:space="preserve"> расследовани</w:t>
      </w:r>
      <w:r w:rsidRPr="00D550E5">
        <w:rPr>
          <w:rFonts w:ascii="Arial" w:eastAsia="Times New Roman" w:hAnsi="Arial" w:cs="Arial"/>
          <w:sz w:val="20"/>
          <w:szCs w:val="20"/>
        </w:rPr>
        <w:t>й</w:t>
      </w:r>
      <w:r w:rsidR="006C4911" w:rsidRPr="00D550E5">
        <w:rPr>
          <w:rFonts w:ascii="Arial" w:eastAsia="Times New Roman" w:hAnsi="Arial" w:cs="Arial"/>
          <w:sz w:val="20"/>
          <w:szCs w:val="20"/>
        </w:rPr>
        <w:t xml:space="preserve"> и работа с жалобами</w:t>
      </w:r>
      <w:r w:rsidR="00D550E5" w:rsidRPr="00D550E5">
        <w:rPr>
          <w:rFonts w:ascii="Arial" w:eastAsia="Times New Roman" w:hAnsi="Arial" w:cs="Arial"/>
          <w:sz w:val="20"/>
          <w:szCs w:val="20"/>
        </w:rPr>
        <w:t>.</w:t>
      </w:r>
    </w:p>
    <w:p w:rsidR="006C4911" w:rsidRDefault="00163F05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ш</w:t>
      </w:r>
      <w:r w:rsidR="000C5850">
        <w:rPr>
          <w:rFonts w:ascii="Arial" w:hAnsi="Arial" w:cs="Arial"/>
          <w:sz w:val="24"/>
          <w:szCs w:val="24"/>
        </w:rPr>
        <w:t>кола, как самостоятельный хозяйствующий субъект находится в договорных отношениях с различными организациями:</w:t>
      </w:r>
    </w:p>
    <w:p w:rsidR="000C5850" w:rsidRPr="000C5850" w:rsidRDefault="000C5850" w:rsidP="000C585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C5850">
        <w:rPr>
          <w:rFonts w:ascii="Arial" w:eastAsia="Times New Roman" w:hAnsi="Arial" w:cs="Arial"/>
          <w:sz w:val="20"/>
          <w:szCs w:val="20"/>
        </w:rPr>
        <w:t>охранные предприятия,</w:t>
      </w:r>
    </w:p>
    <w:p w:rsidR="000C5850" w:rsidRPr="000C5850" w:rsidRDefault="000C5850" w:rsidP="000C585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C5850">
        <w:rPr>
          <w:rFonts w:ascii="Arial" w:eastAsia="Times New Roman" w:hAnsi="Arial" w:cs="Arial"/>
          <w:sz w:val="20"/>
          <w:szCs w:val="20"/>
        </w:rPr>
        <w:t>интернет провайдеры и провайдеры связи,</w:t>
      </w:r>
    </w:p>
    <w:p w:rsidR="000C5850" w:rsidRPr="000C5850" w:rsidRDefault="000C5850" w:rsidP="000C585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C5850">
        <w:rPr>
          <w:rFonts w:ascii="Arial" w:eastAsia="Times New Roman" w:hAnsi="Arial" w:cs="Arial"/>
          <w:sz w:val="20"/>
          <w:szCs w:val="20"/>
        </w:rPr>
        <w:t>предприятия питания,</w:t>
      </w:r>
    </w:p>
    <w:p w:rsidR="000C5850" w:rsidRPr="000C5850" w:rsidRDefault="000C5850" w:rsidP="000C585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C5850">
        <w:rPr>
          <w:rFonts w:ascii="Arial" w:eastAsia="Times New Roman" w:hAnsi="Arial" w:cs="Arial"/>
          <w:sz w:val="20"/>
          <w:szCs w:val="20"/>
        </w:rPr>
        <w:t>строительные и подрядные организации и пр.</w:t>
      </w:r>
    </w:p>
    <w:p w:rsidR="000C5850" w:rsidRDefault="000C5850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Здесь, с одной стороны появляется возможность ознакомления сотрудников школы с персональными данными сотрудников других организаций, а с другой стороны не исключается возможность ознакомления этих «чужих» сотрудников с персональными данными постоянного и переменного состава школы. И эти 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просы тоже надо урегулировать и обеспечить защиту и тех и других.</w:t>
      </w:r>
    </w:p>
    <w:p w:rsidR="00A643D9" w:rsidRDefault="00A643D9" w:rsidP="00AB194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будем забывать и о медицинских кабинетах и </w:t>
      </w:r>
      <w:proofErr w:type="gramStart"/>
      <w:r>
        <w:rPr>
          <w:rFonts w:ascii="Arial" w:hAnsi="Arial" w:cs="Arial"/>
          <w:sz w:val="24"/>
          <w:szCs w:val="24"/>
        </w:rPr>
        <w:t>пунктах</w:t>
      </w:r>
      <w:proofErr w:type="gramEnd"/>
      <w:r>
        <w:rPr>
          <w:rFonts w:ascii="Arial" w:hAnsi="Arial" w:cs="Arial"/>
          <w:sz w:val="24"/>
          <w:szCs w:val="24"/>
        </w:rPr>
        <w:t xml:space="preserve"> в которых обраб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тываются особые (специальные) категории персональных данных, требующие особого внимания и защиты</w:t>
      </w:r>
      <w:r w:rsidR="00AB1947">
        <w:rPr>
          <w:rFonts w:ascii="Arial" w:hAnsi="Arial" w:cs="Arial"/>
          <w:sz w:val="24"/>
          <w:szCs w:val="24"/>
        </w:rPr>
        <w:t xml:space="preserve">, например, </w:t>
      </w:r>
      <w:r w:rsidRPr="00AB1947">
        <w:rPr>
          <w:rFonts w:ascii="Arial" w:hAnsi="Arial" w:cs="Arial"/>
          <w:sz w:val="24"/>
          <w:szCs w:val="24"/>
        </w:rPr>
        <w:t>медицинские карты</w:t>
      </w:r>
      <w:r w:rsidR="00AB1947">
        <w:rPr>
          <w:rFonts w:ascii="Arial" w:hAnsi="Arial" w:cs="Arial"/>
          <w:sz w:val="24"/>
          <w:szCs w:val="24"/>
        </w:rPr>
        <w:t>.</w:t>
      </w:r>
    </w:p>
    <w:p w:rsidR="0049042B" w:rsidRPr="00AB1947" w:rsidRDefault="0049042B" w:rsidP="00AB194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42B">
        <w:rPr>
          <w:rFonts w:ascii="Arial" w:hAnsi="Arial" w:cs="Arial"/>
          <w:sz w:val="24"/>
          <w:szCs w:val="24"/>
        </w:rPr>
        <w:t xml:space="preserve">Примерный перечень документов (ресурсов) обрабатываемых в </w:t>
      </w:r>
      <w:r>
        <w:rPr>
          <w:rFonts w:ascii="Arial" w:hAnsi="Arial" w:cs="Arial"/>
          <w:sz w:val="24"/>
          <w:szCs w:val="24"/>
        </w:rPr>
        <w:t>школе (</w:t>
      </w:r>
      <w:r w:rsidRPr="0049042B">
        <w:rPr>
          <w:rFonts w:ascii="Arial" w:hAnsi="Arial" w:cs="Arial"/>
          <w:sz w:val="24"/>
          <w:szCs w:val="24"/>
        </w:rPr>
        <w:t>о</w:t>
      </w:r>
      <w:r w:rsidRPr="0049042B">
        <w:rPr>
          <w:rFonts w:ascii="Arial" w:hAnsi="Arial" w:cs="Arial"/>
          <w:sz w:val="24"/>
          <w:szCs w:val="24"/>
        </w:rPr>
        <w:t>б</w:t>
      </w:r>
      <w:r w:rsidRPr="0049042B">
        <w:rPr>
          <w:rFonts w:ascii="Arial" w:hAnsi="Arial" w:cs="Arial"/>
          <w:sz w:val="24"/>
          <w:szCs w:val="24"/>
        </w:rPr>
        <w:t>разовательном учреждении</w:t>
      </w:r>
      <w:r>
        <w:rPr>
          <w:rFonts w:ascii="Arial" w:hAnsi="Arial" w:cs="Arial"/>
          <w:sz w:val="24"/>
          <w:szCs w:val="24"/>
        </w:rPr>
        <w:t>)</w:t>
      </w:r>
      <w:r w:rsidRPr="0049042B">
        <w:rPr>
          <w:rFonts w:ascii="Arial" w:hAnsi="Arial" w:cs="Arial"/>
          <w:sz w:val="24"/>
          <w:szCs w:val="24"/>
        </w:rPr>
        <w:t xml:space="preserve">, в которых могут </w:t>
      </w:r>
      <w:proofErr w:type="gramStart"/>
      <w:r w:rsidRPr="0049042B">
        <w:rPr>
          <w:rFonts w:ascii="Arial" w:hAnsi="Arial" w:cs="Arial"/>
          <w:sz w:val="24"/>
          <w:szCs w:val="24"/>
        </w:rPr>
        <w:t>находиться персональные данные</w:t>
      </w:r>
      <w:r>
        <w:rPr>
          <w:rFonts w:ascii="Arial" w:hAnsi="Arial" w:cs="Arial"/>
          <w:sz w:val="24"/>
          <w:szCs w:val="24"/>
        </w:rPr>
        <w:t xml:space="preserve"> </w:t>
      </w:r>
      <w:r w:rsidR="0026645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риведен</w:t>
      </w:r>
      <w:proofErr w:type="gramEnd"/>
      <w:r>
        <w:rPr>
          <w:rFonts w:ascii="Arial" w:hAnsi="Arial" w:cs="Arial"/>
          <w:sz w:val="24"/>
          <w:szCs w:val="24"/>
        </w:rPr>
        <w:t xml:space="preserve"> в приложении к данной книге</w:t>
      </w:r>
      <w:r w:rsidR="00FF0263">
        <w:rPr>
          <w:rFonts w:ascii="Arial" w:hAnsi="Arial" w:cs="Arial"/>
          <w:sz w:val="24"/>
          <w:szCs w:val="24"/>
        </w:rPr>
        <w:t xml:space="preserve"> (</w:t>
      </w:r>
      <w:r w:rsidR="00FF0263" w:rsidRPr="004945E7">
        <w:rPr>
          <w:rFonts w:ascii="Arial" w:hAnsi="Arial" w:cs="Arial"/>
          <w:sz w:val="24"/>
          <w:szCs w:val="24"/>
        </w:rPr>
        <w:t xml:space="preserve">Приложение № </w:t>
      </w:r>
      <w:r w:rsidR="00131397">
        <w:rPr>
          <w:rFonts w:ascii="Arial" w:hAnsi="Arial" w:cs="Arial"/>
          <w:sz w:val="24"/>
          <w:szCs w:val="24"/>
        </w:rPr>
        <w:t>9</w:t>
      </w:r>
      <w:r w:rsidR="00FF02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122FE0" w:rsidRPr="002D59CA" w:rsidRDefault="00122FE0" w:rsidP="00122FE0">
      <w:pPr>
        <w:pStyle w:val="4"/>
        <w:rPr>
          <w:i/>
          <w:color w:val="002CE6"/>
          <w:lang w:eastAsia="ru-RU"/>
        </w:rPr>
      </w:pPr>
      <w:bookmarkStart w:id="19" w:name="_Toc378252708"/>
      <w:r w:rsidRPr="002D59CA">
        <w:rPr>
          <w:i/>
          <w:color w:val="002CE6"/>
          <w:lang w:eastAsia="ru-RU"/>
        </w:rPr>
        <w:lastRenderedPageBreak/>
        <w:t>Особенности получения согласия от несовершеннолетних</w:t>
      </w:r>
      <w:bookmarkEnd w:id="19"/>
    </w:p>
    <w:p w:rsidR="00A643D9" w:rsidRDefault="00122FE0" w:rsidP="00722A94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0A9">
        <w:rPr>
          <w:rFonts w:ascii="Arial" w:eastAsia="Times New Roman" w:hAnsi="Arial" w:cs="Arial"/>
          <w:sz w:val="24"/>
          <w:szCs w:val="24"/>
        </w:rPr>
        <w:t xml:space="preserve">В случае недееспособности субъекта персональных данных согласие на обработку его персональных данных дает </w:t>
      </w:r>
      <w:r w:rsidR="00AB1947">
        <w:rPr>
          <w:rFonts w:ascii="Arial" w:eastAsia="Times New Roman" w:hAnsi="Arial" w:cs="Arial"/>
          <w:sz w:val="24"/>
          <w:szCs w:val="24"/>
        </w:rPr>
        <w:t xml:space="preserve"> его </w:t>
      </w:r>
      <w:r w:rsidRPr="003300A9">
        <w:rPr>
          <w:rFonts w:ascii="Arial" w:eastAsia="Times New Roman" w:hAnsi="Arial" w:cs="Arial"/>
          <w:sz w:val="24"/>
          <w:szCs w:val="24"/>
        </w:rPr>
        <w:t>законный представитель</w:t>
      </w:r>
      <w:r>
        <w:rPr>
          <w:rStyle w:val="af1"/>
          <w:rFonts w:ascii="Arial" w:eastAsia="Times New Roman" w:hAnsi="Arial"/>
          <w:sz w:val="24"/>
          <w:szCs w:val="24"/>
        </w:rPr>
        <w:footnoteReference w:id="22"/>
      </w:r>
      <w:r w:rsidRPr="003300A9">
        <w:rPr>
          <w:rFonts w:ascii="Arial" w:eastAsia="Times New Roman" w:hAnsi="Arial" w:cs="Arial"/>
          <w:sz w:val="24"/>
          <w:szCs w:val="24"/>
        </w:rPr>
        <w:t>.</w:t>
      </w:r>
      <w:r w:rsidR="00AB1947">
        <w:rPr>
          <w:rFonts w:ascii="Arial" w:eastAsia="Times New Roman" w:hAnsi="Arial" w:cs="Arial"/>
          <w:sz w:val="24"/>
          <w:szCs w:val="24"/>
        </w:rPr>
        <w:t xml:space="preserve"> </w:t>
      </w:r>
      <w:r w:rsidR="00A643D9">
        <w:rPr>
          <w:rFonts w:ascii="Arial" w:eastAsia="Times New Roman" w:hAnsi="Arial" w:cs="Arial"/>
          <w:sz w:val="24"/>
          <w:szCs w:val="24"/>
        </w:rPr>
        <w:t>Полной дееспособностью обладают лица, достигшие восемнадцатилетнего возраста и в некоторых случаях, оговоренных Гражданским кодексом</w:t>
      </w:r>
      <w:r w:rsidR="00A643D9">
        <w:rPr>
          <w:rStyle w:val="af1"/>
          <w:rFonts w:ascii="Arial" w:eastAsia="Times New Roman" w:hAnsi="Arial"/>
          <w:sz w:val="24"/>
          <w:szCs w:val="24"/>
        </w:rPr>
        <w:footnoteReference w:id="23"/>
      </w:r>
      <w:r w:rsidR="00A643D9">
        <w:rPr>
          <w:rFonts w:ascii="Arial" w:eastAsia="Times New Roman" w:hAnsi="Arial" w:cs="Arial"/>
          <w:sz w:val="24"/>
          <w:szCs w:val="24"/>
        </w:rPr>
        <w:t>, приобретшие полную дееспособность несовершеннолетние в возрасте от 14 до 18 лет. Законными представителями своих детей являются их родители</w:t>
      </w:r>
      <w:r w:rsidR="00A643D9">
        <w:rPr>
          <w:rStyle w:val="af1"/>
          <w:rFonts w:ascii="Arial" w:eastAsia="Times New Roman" w:hAnsi="Arial"/>
          <w:sz w:val="24"/>
          <w:szCs w:val="24"/>
        </w:rPr>
        <w:footnoteReference w:id="24"/>
      </w:r>
      <w:r w:rsidR="00A643D9">
        <w:rPr>
          <w:rFonts w:ascii="Arial" w:eastAsia="Times New Roman" w:hAnsi="Arial" w:cs="Arial"/>
          <w:sz w:val="24"/>
          <w:szCs w:val="24"/>
        </w:rPr>
        <w:t>. Именно они выступают в защиту прав и интересов ребенка в отношениях с любыми физическими и юрид</w:t>
      </w:r>
      <w:r w:rsidR="00A643D9">
        <w:rPr>
          <w:rFonts w:ascii="Arial" w:eastAsia="Times New Roman" w:hAnsi="Arial" w:cs="Arial"/>
          <w:sz w:val="24"/>
          <w:szCs w:val="24"/>
        </w:rPr>
        <w:t>и</w:t>
      </w:r>
      <w:r w:rsidR="00A643D9">
        <w:rPr>
          <w:rFonts w:ascii="Arial" w:eastAsia="Times New Roman" w:hAnsi="Arial" w:cs="Arial"/>
          <w:sz w:val="24"/>
          <w:szCs w:val="24"/>
        </w:rPr>
        <w:t xml:space="preserve">ческими лицами без специальных полномочий. За </w:t>
      </w:r>
      <w:proofErr w:type="gramStart"/>
      <w:r w:rsidR="00A643D9">
        <w:rPr>
          <w:rFonts w:ascii="Arial" w:eastAsia="Times New Roman" w:hAnsi="Arial" w:cs="Arial"/>
          <w:sz w:val="24"/>
          <w:szCs w:val="24"/>
        </w:rPr>
        <w:t>несовершеннолетних, не до</w:t>
      </w:r>
      <w:r w:rsidR="00A643D9">
        <w:rPr>
          <w:rFonts w:ascii="Arial" w:eastAsia="Times New Roman" w:hAnsi="Arial" w:cs="Arial"/>
          <w:sz w:val="24"/>
          <w:szCs w:val="24"/>
        </w:rPr>
        <w:t>с</w:t>
      </w:r>
      <w:r w:rsidR="00A643D9">
        <w:rPr>
          <w:rFonts w:ascii="Arial" w:eastAsia="Times New Roman" w:hAnsi="Arial" w:cs="Arial"/>
          <w:sz w:val="24"/>
          <w:szCs w:val="24"/>
        </w:rPr>
        <w:t xml:space="preserve">тигших четырнадцатилетнего возраста </w:t>
      </w:r>
      <w:r w:rsidR="00722A94">
        <w:rPr>
          <w:rFonts w:ascii="Arial" w:eastAsia="Times New Roman" w:hAnsi="Arial" w:cs="Arial"/>
          <w:sz w:val="24"/>
          <w:szCs w:val="24"/>
        </w:rPr>
        <w:t>могут</w:t>
      </w:r>
      <w:proofErr w:type="gramEnd"/>
      <w:r w:rsidR="00722A94">
        <w:rPr>
          <w:rFonts w:ascii="Arial" w:eastAsia="Times New Roman" w:hAnsi="Arial" w:cs="Arial"/>
          <w:sz w:val="24"/>
          <w:szCs w:val="24"/>
        </w:rPr>
        <w:t xml:space="preserve"> совершаться только их родителями или законными представителями, а сделки в возрасте от четырнадцати до восе</w:t>
      </w:r>
      <w:r w:rsidR="00722A94">
        <w:rPr>
          <w:rFonts w:ascii="Arial" w:eastAsia="Times New Roman" w:hAnsi="Arial" w:cs="Arial"/>
          <w:sz w:val="24"/>
          <w:szCs w:val="24"/>
        </w:rPr>
        <w:t>м</w:t>
      </w:r>
      <w:r w:rsidR="00722A94">
        <w:rPr>
          <w:rFonts w:ascii="Arial" w:eastAsia="Times New Roman" w:hAnsi="Arial" w:cs="Arial"/>
          <w:sz w:val="24"/>
          <w:szCs w:val="24"/>
        </w:rPr>
        <w:t>надцати лет совершаются несовершеннолетним только с письменного согласия родителей</w:t>
      </w:r>
      <w:r w:rsidR="00722A94">
        <w:rPr>
          <w:rStyle w:val="af1"/>
          <w:rFonts w:ascii="Arial" w:eastAsia="Times New Roman" w:hAnsi="Arial"/>
          <w:sz w:val="24"/>
          <w:szCs w:val="24"/>
        </w:rPr>
        <w:footnoteReference w:id="25"/>
      </w:r>
      <w:r w:rsidR="00722A94">
        <w:rPr>
          <w:rFonts w:ascii="Arial" w:eastAsia="Times New Roman" w:hAnsi="Arial" w:cs="Arial"/>
          <w:sz w:val="24"/>
          <w:szCs w:val="24"/>
        </w:rPr>
        <w:t>, иначе они признаются оспоримыми</w:t>
      </w:r>
      <w:r w:rsidR="00722A94">
        <w:rPr>
          <w:rStyle w:val="af1"/>
          <w:rFonts w:ascii="Arial" w:eastAsia="Times New Roman" w:hAnsi="Arial"/>
          <w:sz w:val="24"/>
          <w:szCs w:val="24"/>
        </w:rPr>
        <w:footnoteReference w:id="26"/>
      </w:r>
      <w:r w:rsidR="00722A94">
        <w:rPr>
          <w:rFonts w:ascii="Arial" w:eastAsia="Times New Roman" w:hAnsi="Arial" w:cs="Arial"/>
          <w:sz w:val="24"/>
          <w:szCs w:val="24"/>
        </w:rPr>
        <w:t xml:space="preserve"> и мо</w:t>
      </w:r>
      <w:r w:rsidR="00AB1947">
        <w:rPr>
          <w:rFonts w:ascii="Arial" w:eastAsia="Times New Roman" w:hAnsi="Arial" w:cs="Arial"/>
          <w:sz w:val="24"/>
          <w:szCs w:val="24"/>
        </w:rPr>
        <w:t>гу</w:t>
      </w:r>
      <w:r w:rsidR="00722A94">
        <w:rPr>
          <w:rFonts w:ascii="Arial" w:eastAsia="Times New Roman" w:hAnsi="Arial" w:cs="Arial"/>
          <w:sz w:val="24"/>
          <w:szCs w:val="24"/>
        </w:rPr>
        <w:t xml:space="preserve"> быть признан</w:t>
      </w:r>
      <w:r w:rsidR="00AB1947">
        <w:rPr>
          <w:rFonts w:ascii="Arial" w:eastAsia="Times New Roman" w:hAnsi="Arial" w:cs="Arial"/>
          <w:sz w:val="24"/>
          <w:szCs w:val="24"/>
        </w:rPr>
        <w:t>ы</w:t>
      </w:r>
      <w:r w:rsidR="00722A94">
        <w:rPr>
          <w:rFonts w:ascii="Arial" w:eastAsia="Times New Roman" w:hAnsi="Arial" w:cs="Arial"/>
          <w:sz w:val="24"/>
          <w:szCs w:val="24"/>
        </w:rPr>
        <w:t xml:space="preserve"> недейс</w:t>
      </w:r>
      <w:r w:rsidR="00722A94">
        <w:rPr>
          <w:rFonts w:ascii="Arial" w:eastAsia="Times New Roman" w:hAnsi="Arial" w:cs="Arial"/>
          <w:sz w:val="24"/>
          <w:szCs w:val="24"/>
        </w:rPr>
        <w:t>т</w:t>
      </w:r>
      <w:r w:rsidR="00722A94">
        <w:rPr>
          <w:rFonts w:ascii="Arial" w:eastAsia="Times New Roman" w:hAnsi="Arial" w:cs="Arial"/>
          <w:sz w:val="24"/>
          <w:szCs w:val="24"/>
        </w:rPr>
        <w:t>вительн</w:t>
      </w:r>
      <w:r w:rsidR="00AB1947">
        <w:rPr>
          <w:rFonts w:ascii="Arial" w:eastAsia="Times New Roman" w:hAnsi="Arial" w:cs="Arial"/>
          <w:sz w:val="24"/>
          <w:szCs w:val="24"/>
        </w:rPr>
        <w:t>ыми</w:t>
      </w:r>
      <w:r w:rsidR="00722A94">
        <w:rPr>
          <w:rFonts w:ascii="Arial" w:eastAsia="Times New Roman" w:hAnsi="Arial" w:cs="Arial"/>
          <w:sz w:val="24"/>
          <w:szCs w:val="24"/>
        </w:rPr>
        <w:t>.</w:t>
      </w:r>
    </w:p>
    <w:p w:rsidR="00722A94" w:rsidRDefault="00722A94" w:rsidP="00122FE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Таким образом, согласие на обработку персональных данных несоверше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нолетних учащихся в возрасте до 14 лет могут дать только родители, а </w:t>
      </w:r>
      <w:r w:rsidR="000D46B4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возрасте старше 14 лет, такое согласие дают сами учащиеся, но с письменного согласия их родителей или законных представителей.</w:t>
      </w:r>
    </w:p>
    <w:p w:rsidR="00C648EF" w:rsidRPr="00C648EF" w:rsidRDefault="00C648EF" w:rsidP="00C648EF">
      <w:pPr>
        <w:pStyle w:val="4"/>
        <w:rPr>
          <w:i/>
          <w:color w:val="002CE6"/>
          <w:lang w:eastAsia="ru-RU"/>
        </w:rPr>
      </w:pPr>
      <w:bookmarkStart w:id="20" w:name="_Toc378252709"/>
      <w:r w:rsidRPr="00C648EF">
        <w:rPr>
          <w:i/>
          <w:color w:val="002CE6"/>
          <w:lang w:eastAsia="ru-RU"/>
        </w:rPr>
        <w:t>Кто есть кто</w:t>
      </w:r>
      <w:bookmarkEnd w:id="20"/>
    </w:p>
    <w:p w:rsidR="00C648EF" w:rsidRDefault="00C648EF" w:rsidP="00122FE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Организуя обработку персональных </w:t>
      </w:r>
      <w:proofErr w:type="gramStart"/>
      <w:r>
        <w:rPr>
          <w:rFonts w:ascii="Arial" w:eastAsia="Times New Roman" w:hAnsi="Arial" w:cs="Arial"/>
          <w:sz w:val="24"/>
          <w:szCs w:val="24"/>
        </w:rPr>
        <w:t>данных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важно определить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какой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статус имеет школа по отношению к обрабатываемым персональным данным. От этого </w:t>
      </w:r>
      <w:proofErr w:type="gramStart"/>
      <w:r>
        <w:rPr>
          <w:rFonts w:ascii="Arial" w:eastAsia="Times New Roman" w:hAnsi="Arial" w:cs="Arial"/>
          <w:sz w:val="24"/>
          <w:szCs w:val="24"/>
        </w:rPr>
        <w:t>зависит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кто имеет право устанавливать правила их обработки и требования по защите, а кто обязан выполнять эти правила и требования. В предыдущих разд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лах мы уже отмечали, что школа является оператором. Однако, это только общее заявление.</w:t>
      </w:r>
    </w:p>
    <w:p w:rsidR="00C648EF" w:rsidRDefault="00C648EF" w:rsidP="00122FE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отношению к тем или иным персональным данным школа может выст</w:t>
      </w:r>
      <w:r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>пать как оператор или обработчик. И если, как было уже отмечено, оператор о</w:t>
      </w:r>
      <w:r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ределяет цели обработки и выдвигает требования, то обработчик действует в и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>тересах оператора и выполняет его поручение</w:t>
      </w:r>
      <w:r w:rsidR="00724C66">
        <w:rPr>
          <w:rFonts w:ascii="Arial" w:eastAsia="Times New Roman" w:hAnsi="Arial" w:cs="Arial"/>
          <w:sz w:val="24"/>
          <w:szCs w:val="24"/>
        </w:rPr>
        <w:t>, в том числе и защищает перс</w:t>
      </w:r>
      <w:r w:rsidR="00724C66">
        <w:rPr>
          <w:rFonts w:ascii="Arial" w:eastAsia="Times New Roman" w:hAnsi="Arial" w:cs="Arial"/>
          <w:sz w:val="24"/>
          <w:szCs w:val="24"/>
        </w:rPr>
        <w:t>о</w:t>
      </w:r>
      <w:r w:rsidR="00724C66">
        <w:rPr>
          <w:rFonts w:ascii="Arial" w:eastAsia="Times New Roman" w:hAnsi="Arial" w:cs="Arial"/>
          <w:sz w:val="24"/>
          <w:szCs w:val="24"/>
        </w:rPr>
        <w:t>нальные данные в соответствии с требованиями оператора.</w:t>
      </w:r>
      <w:r>
        <w:rPr>
          <w:rFonts w:ascii="Arial" w:eastAsia="Times New Roman" w:hAnsi="Arial" w:cs="Arial"/>
          <w:sz w:val="24"/>
          <w:szCs w:val="24"/>
        </w:rPr>
        <w:t xml:space="preserve"> При этом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именно на операторе остается ответственность </w:t>
      </w:r>
      <w:r w:rsidR="00724C66">
        <w:rPr>
          <w:rFonts w:ascii="Arial" w:eastAsia="Times New Roman" w:hAnsi="Arial" w:cs="Arial"/>
          <w:sz w:val="24"/>
          <w:szCs w:val="24"/>
        </w:rPr>
        <w:t>перед субъектом за все нарушения, а обр</w:t>
      </w:r>
      <w:r w:rsidR="00724C66">
        <w:rPr>
          <w:rFonts w:ascii="Arial" w:eastAsia="Times New Roman" w:hAnsi="Arial" w:cs="Arial"/>
          <w:sz w:val="24"/>
          <w:szCs w:val="24"/>
        </w:rPr>
        <w:t>а</w:t>
      </w:r>
      <w:r w:rsidR="00724C66">
        <w:rPr>
          <w:rFonts w:ascii="Arial" w:eastAsia="Times New Roman" w:hAnsi="Arial" w:cs="Arial"/>
          <w:sz w:val="24"/>
          <w:szCs w:val="24"/>
        </w:rPr>
        <w:t>ботчик несет регрессную ответственность перед оператором. Именно оператор отвечает за получение согласия субъекта на обработку персональных данных и, если это требуется, уведомляет контролирующие органы (Роскомнадзор) об о</w:t>
      </w:r>
      <w:r w:rsidR="00724C66">
        <w:rPr>
          <w:rFonts w:ascii="Arial" w:eastAsia="Times New Roman" w:hAnsi="Arial" w:cs="Arial"/>
          <w:sz w:val="24"/>
          <w:szCs w:val="24"/>
        </w:rPr>
        <w:t>б</w:t>
      </w:r>
      <w:r w:rsidR="00724C66">
        <w:rPr>
          <w:rFonts w:ascii="Arial" w:eastAsia="Times New Roman" w:hAnsi="Arial" w:cs="Arial"/>
          <w:sz w:val="24"/>
          <w:szCs w:val="24"/>
        </w:rPr>
        <w:t>работке персональных данных.</w:t>
      </w:r>
    </w:p>
    <w:p w:rsidR="00715E3D" w:rsidRDefault="00724C66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Статус школы (образовательного учреждения) по отношению к тем или иным персональным данным, которые могут обрабатываться в ее информацио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системах, приведен в приложении к данной книге</w:t>
      </w:r>
      <w:r w:rsidR="00FF0263" w:rsidRPr="00FF0263">
        <w:rPr>
          <w:rFonts w:ascii="Arial" w:hAnsi="Arial" w:cs="Arial"/>
          <w:sz w:val="24"/>
          <w:szCs w:val="24"/>
        </w:rPr>
        <w:t xml:space="preserve"> (</w:t>
      </w:r>
      <w:r w:rsidR="00FF0263" w:rsidRPr="00600AD4">
        <w:rPr>
          <w:rFonts w:ascii="Arial" w:hAnsi="Arial" w:cs="Arial"/>
          <w:sz w:val="24"/>
          <w:szCs w:val="24"/>
        </w:rPr>
        <w:t>Приложение №</w:t>
      </w:r>
      <w:r w:rsidR="00600AD4" w:rsidRPr="00600AD4">
        <w:rPr>
          <w:rFonts w:ascii="Arial" w:hAnsi="Arial" w:cs="Arial"/>
          <w:sz w:val="24"/>
          <w:szCs w:val="24"/>
        </w:rPr>
        <w:t xml:space="preserve"> 3</w:t>
      </w:r>
      <w:r w:rsidR="00FF0263" w:rsidRPr="00600AD4">
        <w:rPr>
          <w:rFonts w:ascii="Arial" w:hAnsi="Arial" w:cs="Arial"/>
          <w:sz w:val="24"/>
          <w:szCs w:val="24"/>
        </w:rPr>
        <w:t>)</w:t>
      </w:r>
      <w:r w:rsidRPr="00600AD4">
        <w:rPr>
          <w:rFonts w:ascii="Arial" w:hAnsi="Arial" w:cs="Arial"/>
          <w:sz w:val="24"/>
          <w:szCs w:val="24"/>
        </w:rPr>
        <w:t>.</w:t>
      </w:r>
    </w:p>
    <w:p w:rsidR="001C29B2" w:rsidRPr="003E2869" w:rsidRDefault="003E2869" w:rsidP="003E2869">
      <w:pPr>
        <w:pStyle w:val="2"/>
        <w:rPr>
          <w:color w:val="2B4C73"/>
          <w:sz w:val="40"/>
          <w:szCs w:val="40"/>
        </w:rPr>
      </w:pPr>
      <w:bookmarkStart w:id="21" w:name="_Toc378252710"/>
      <w:r w:rsidRPr="003E2869">
        <w:rPr>
          <w:color w:val="2B4C73"/>
          <w:sz w:val="40"/>
          <w:szCs w:val="40"/>
        </w:rPr>
        <w:lastRenderedPageBreak/>
        <w:t>Защита персональных данных – это важно!</w:t>
      </w:r>
      <w:bookmarkEnd w:id="21"/>
    </w:p>
    <w:p w:rsidR="004702E5" w:rsidRDefault="002D68EC" w:rsidP="004702E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4702E5" w:rsidRPr="00345443">
        <w:rPr>
          <w:rFonts w:ascii="Arial" w:eastAsia="Times New Roman" w:hAnsi="Arial" w:cs="Arial"/>
          <w:sz w:val="24"/>
          <w:szCs w:val="24"/>
        </w:rPr>
        <w:t>рактически каждая организация, от детского садика и школы до государс</w:t>
      </w:r>
      <w:r w:rsidR="004702E5" w:rsidRPr="00345443">
        <w:rPr>
          <w:rFonts w:ascii="Arial" w:eastAsia="Times New Roman" w:hAnsi="Arial" w:cs="Arial"/>
          <w:sz w:val="24"/>
          <w:szCs w:val="24"/>
        </w:rPr>
        <w:t>т</w:t>
      </w:r>
      <w:r w:rsidR="004702E5" w:rsidRPr="00345443">
        <w:rPr>
          <w:rFonts w:ascii="Arial" w:eastAsia="Times New Roman" w:hAnsi="Arial" w:cs="Arial"/>
          <w:sz w:val="24"/>
          <w:szCs w:val="24"/>
        </w:rPr>
        <w:t>венного ведомства, в той или иной степени обрабатывает персональные данные. На самом деле закон «О персональных данных» – самый массовый закон, ко</w:t>
      </w:r>
      <w:r w:rsidR="00AB1947">
        <w:rPr>
          <w:rFonts w:ascii="Arial" w:eastAsia="Times New Roman" w:hAnsi="Arial" w:cs="Arial"/>
          <w:sz w:val="24"/>
          <w:szCs w:val="24"/>
        </w:rPr>
        <w:t>т</w:t>
      </w:r>
      <w:r w:rsidR="00AB1947">
        <w:rPr>
          <w:rFonts w:ascii="Arial" w:eastAsia="Times New Roman" w:hAnsi="Arial" w:cs="Arial"/>
          <w:sz w:val="24"/>
          <w:szCs w:val="24"/>
        </w:rPr>
        <w:t>о</w:t>
      </w:r>
      <w:r w:rsidR="00AB1947">
        <w:rPr>
          <w:rFonts w:ascii="Arial" w:eastAsia="Times New Roman" w:hAnsi="Arial" w:cs="Arial"/>
          <w:sz w:val="24"/>
          <w:szCs w:val="24"/>
        </w:rPr>
        <w:t xml:space="preserve">рый затрагивает интересы всех. </w:t>
      </w:r>
      <w:r w:rsidR="00CD4126">
        <w:rPr>
          <w:rFonts w:ascii="Arial" w:eastAsia="Times New Roman" w:hAnsi="Arial" w:cs="Arial"/>
          <w:sz w:val="24"/>
          <w:szCs w:val="24"/>
        </w:rPr>
        <w:t>З</w:t>
      </w:r>
      <w:r w:rsidR="004702E5" w:rsidRPr="00345443">
        <w:rPr>
          <w:rFonts w:ascii="Arial" w:eastAsia="Times New Roman" w:hAnsi="Arial" w:cs="Arial"/>
          <w:sz w:val="24"/>
          <w:szCs w:val="24"/>
        </w:rPr>
        <w:t>десь все переплетено: сегодня ты выступаешь, как субъект, а завтра, ты уже оператор. Сегодня ты на стороне тех, кто хочет с</w:t>
      </w:r>
      <w:r w:rsidR="004702E5" w:rsidRPr="00345443">
        <w:rPr>
          <w:rFonts w:ascii="Arial" w:eastAsia="Times New Roman" w:hAnsi="Arial" w:cs="Arial"/>
          <w:sz w:val="24"/>
          <w:szCs w:val="24"/>
        </w:rPr>
        <w:t>э</w:t>
      </w:r>
      <w:r w:rsidR="004702E5" w:rsidRPr="00345443">
        <w:rPr>
          <w:rFonts w:ascii="Arial" w:eastAsia="Times New Roman" w:hAnsi="Arial" w:cs="Arial"/>
          <w:sz w:val="24"/>
          <w:szCs w:val="24"/>
        </w:rPr>
        <w:t xml:space="preserve">кономить на защите персональных данных, а завтра ты уже сам радеешь за то, чтобы твои персональные данные защищали самым тщательным образом. </w:t>
      </w:r>
    </w:p>
    <w:p w:rsidR="003E2869" w:rsidRPr="003E2869" w:rsidRDefault="003E2869" w:rsidP="003E2869">
      <w:pPr>
        <w:pStyle w:val="3"/>
        <w:rPr>
          <w:i/>
          <w:color w:val="3B689F"/>
          <w:sz w:val="32"/>
          <w:szCs w:val="32"/>
        </w:rPr>
      </w:pPr>
      <w:bookmarkStart w:id="22" w:name="_Toc378252711"/>
      <w:r w:rsidRPr="003E2869">
        <w:rPr>
          <w:i/>
          <w:color w:val="3B689F"/>
          <w:sz w:val="32"/>
          <w:szCs w:val="32"/>
        </w:rPr>
        <w:t>Зачем надо защищать персональные данные?</w:t>
      </w:r>
      <w:bookmarkEnd w:id="22"/>
    </w:p>
    <w:p w:rsidR="005D40A4" w:rsidRDefault="000911C2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Затем, что неправомерное использование персональных данных может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вредить субъекту. </w:t>
      </w:r>
      <w:r w:rsidR="005D40A4">
        <w:rPr>
          <w:rFonts w:ascii="Arial" w:hAnsi="Arial" w:cs="Arial"/>
          <w:sz w:val="24"/>
          <w:szCs w:val="24"/>
        </w:rPr>
        <w:t>Главн</w:t>
      </w:r>
      <w:r w:rsidR="00703F78">
        <w:rPr>
          <w:rFonts w:ascii="Arial" w:hAnsi="Arial" w:cs="Arial"/>
          <w:sz w:val="24"/>
          <w:szCs w:val="24"/>
        </w:rPr>
        <w:t>ая</w:t>
      </w:r>
      <w:r w:rsidR="005D40A4">
        <w:rPr>
          <w:rFonts w:ascii="Arial" w:hAnsi="Arial" w:cs="Arial"/>
          <w:sz w:val="24"/>
          <w:szCs w:val="24"/>
        </w:rPr>
        <w:t xml:space="preserve"> цель защиты </w:t>
      </w:r>
      <w:r w:rsidR="00703F78">
        <w:rPr>
          <w:rFonts w:ascii="Arial" w:hAnsi="Arial" w:cs="Arial"/>
          <w:sz w:val="24"/>
          <w:szCs w:val="24"/>
        </w:rPr>
        <w:t>персональных данных</w:t>
      </w:r>
      <w:r w:rsidR="005D40A4">
        <w:rPr>
          <w:rFonts w:ascii="Arial" w:hAnsi="Arial" w:cs="Arial"/>
          <w:sz w:val="24"/>
          <w:szCs w:val="24"/>
        </w:rPr>
        <w:t xml:space="preserve"> </w:t>
      </w:r>
      <w:r w:rsidR="0049042B">
        <w:rPr>
          <w:rFonts w:ascii="Arial" w:hAnsi="Arial" w:cs="Arial"/>
          <w:sz w:val="24"/>
          <w:szCs w:val="24"/>
        </w:rPr>
        <w:t xml:space="preserve">– </w:t>
      </w:r>
      <w:r w:rsidR="004879DE" w:rsidRPr="004879DE">
        <w:rPr>
          <w:rFonts w:ascii="Arial" w:hAnsi="Arial" w:cs="Arial"/>
          <w:sz w:val="24"/>
          <w:szCs w:val="24"/>
        </w:rPr>
        <w:t>обеспечение з</w:t>
      </w:r>
      <w:r w:rsidR="004879DE" w:rsidRPr="004879DE">
        <w:rPr>
          <w:rFonts w:ascii="Arial" w:hAnsi="Arial" w:cs="Arial"/>
          <w:sz w:val="24"/>
          <w:szCs w:val="24"/>
        </w:rPr>
        <w:t>а</w:t>
      </w:r>
      <w:r w:rsidR="004879DE" w:rsidRPr="004879DE">
        <w:rPr>
          <w:rFonts w:ascii="Arial" w:hAnsi="Arial" w:cs="Arial"/>
          <w:sz w:val="24"/>
          <w:szCs w:val="24"/>
        </w:rPr>
        <w:t xml:space="preserve">щиты прав и свобод человека </w:t>
      </w:r>
      <w:r w:rsidR="005D40A4">
        <w:rPr>
          <w:rFonts w:ascii="Arial" w:hAnsi="Arial" w:cs="Arial"/>
          <w:sz w:val="24"/>
          <w:szCs w:val="24"/>
        </w:rPr>
        <w:t>(субъекта)</w:t>
      </w:r>
      <w:r w:rsidR="004879DE" w:rsidRPr="004879DE">
        <w:rPr>
          <w:rFonts w:ascii="Arial" w:hAnsi="Arial" w:cs="Arial"/>
          <w:sz w:val="24"/>
          <w:szCs w:val="24"/>
        </w:rPr>
        <w:t>, в том числе защиты прав на неприко</w:t>
      </w:r>
      <w:r w:rsidR="004879DE" w:rsidRPr="004879DE">
        <w:rPr>
          <w:rFonts w:ascii="Arial" w:hAnsi="Arial" w:cs="Arial"/>
          <w:sz w:val="24"/>
          <w:szCs w:val="24"/>
        </w:rPr>
        <w:t>с</w:t>
      </w:r>
      <w:r w:rsidR="004879DE" w:rsidRPr="004879DE">
        <w:rPr>
          <w:rFonts w:ascii="Arial" w:hAnsi="Arial" w:cs="Arial"/>
          <w:sz w:val="24"/>
          <w:szCs w:val="24"/>
        </w:rPr>
        <w:t>новенность частной жизни, личную и семейную тайну.</w:t>
      </w:r>
      <w:r w:rsidR="005D40A4">
        <w:rPr>
          <w:rFonts w:ascii="Arial" w:hAnsi="Arial" w:cs="Arial"/>
          <w:sz w:val="24"/>
          <w:szCs w:val="24"/>
        </w:rPr>
        <w:t xml:space="preserve"> </w:t>
      </w:r>
    </w:p>
    <w:p w:rsidR="003E2869" w:rsidRDefault="00137E3F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3F">
        <w:rPr>
          <w:rFonts w:ascii="Arial" w:hAnsi="Arial" w:cs="Arial"/>
          <w:sz w:val="24"/>
          <w:szCs w:val="24"/>
        </w:rPr>
        <w:t xml:space="preserve">Необходимость обеспечения безопасности персональных данных в наше время </w:t>
      </w:r>
      <w:r w:rsidR="00703F78">
        <w:rPr>
          <w:rFonts w:ascii="Arial" w:hAnsi="Arial" w:cs="Arial"/>
          <w:sz w:val="24"/>
          <w:szCs w:val="24"/>
        </w:rPr>
        <w:t xml:space="preserve">– </w:t>
      </w:r>
      <w:r w:rsidRPr="00137E3F">
        <w:rPr>
          <w:rFonts w:ascii="Arial" w:hAnsi="Arial" w:cs="Arial"/>
          <w:sz w:val="24"/>
          <w:szCs w:val="24"/>
        </w:rPr>
        <w:t>объективная реальность. Информация о человеке всегда имела большую ценность, но сегодня она превратилась в самый дорогой товар. Информация в р</w:t>
      </w:r>
      <w:r w:rsidRPr="00137E3F">
        <w:rPr>
          <w:rFonts w:ascii="Arial" w:hAnsi="Arial" w:cs="Arial"/>
          <w:sz w:val="24"/>
          <w:szCs w:val="24"/>
        </w:rPr>
        <w:t>у</w:t>
      </w:r>
      <w:r w:rsidRPr="00137E3F">
        <w:rPr>
          <w:rFonts w:ascii="Arial" w:hAnsi="Arial" w:cs="Arial"/>
          <w:sz w:val="24"/>
          <w:szCs w:val="24"/>
        </w:rPr>
        <w:t>ках мошенника превращается в орудие преступления, в руках уволенного сотру</w:t>
      </w:r>
      <w:r w:rsidRPr="00137E3F">
        <w:rPr>
          <w:rFonts w:ascii="Arial" w:hAnsi="Arial" w:cs="Arial"/>
          <w:sz w:val="24"/>
          <w:szCs w:val="24"/>
        </w:rPr>
        <w:t>д</w:t>
      </w:r>
      <w:r w:rsidRPr="00137E3F">
        <w:rPr>
          <w:rFonts w:ascii="Arial" w:hAnsi="Arial" w:cs="Arial"/>
          <w:sz w:val="24"/>
          <w:szCs w:val="24"/>
        </w:rPr>
        <w:t>ника – в средство мщения</w:t>
      </w:r>
      <w:r w:rsidR="00A668C0">
        <w:rPr>
          <w:rFonts w:ascii="Arial" w:hAnsi="Arial" w:cs="Arial"/>
          <w:sz w:val="24"/>
          <w:szCs w:val="24"/>
        </w:rPr>
        <w:t>.</w:t>
      </w:r>
      <w:r w:rsidRPr="00137E3F">
        <w:rPr>
          <w:rFonts w:ascii="Arial" w:hAnsi="Arial" w:cs="Arial"/>
          <w:sz w:val="24"/>
          <w:szCs w:val="24"/>
        </w:rPr>
        <w:t xml:space="preserve"> Именно поэтому персональные данные нуждаются в самой серьезной защите.</w:t>
      </w:r>
      <w:r w:rsidR="00A668C0">
        <w:rPr>
          <w:rFonts w:ascii="Arial" w:hAnsi="Arial" w:cs="Arial"/>
          <w:sz w:val="24"/>
          <w:szCs w:val="24"/>
        </w:rPr>
        <w:t xml:space="preserve"> </w:t>
      </w:r>
      <w:r w:rsidRPr="00137E3F">
        <w:rPr>
          <w:rFonts w:ascii="Arial" w:hAnsi="Arial" w:cs="Arial"/>
          <w:sz w:val="24"/>
          <w:szCs w:val="24"/>
        </w:rPr>
        <w:t>Для граждан, от степени защищенности персональн</w:t>
      </w:r>
      <w:r w:rsidR="00A668C0">
        <w:rPr>
          <w:rFonts w:ascii="Arial" w:hAnsi="Arial" w:cs="Arial"/>
          <w:sz w:val="24"/>
          <w:szCs w:val="24"/>
        </w:rPr>
        <w:t>ых данных</w:t>
      </w:r>
      <w:r w:rsidRPr="00137E3F">
        <w:rPr>
          <w:rFonts w:ascii="Arial" w:hAnsi="Arial" w:cs="Arial"/>
          <w:sz w:val="24"/>
          <w:szCs w:val="24"/>
        </w:rPr>
        <w:t xml:space="preserve"> зависит физическая и имущественная безопасность, а для операторов — обеспечение надлежащего функционирования организации.</w:t>
      </w:r>
    </w:p>
    <w:p w:rsidR="00A668C0" w:rsidRDefault="00A668C0" w:rsidP="00A668C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Несколько примеров</w:t>
      </w:r>
      <w:r w:rsidR="00B82C23">
        <w:rPr>
          <w:rFonts w:ascii="Arial" w:hAnsi="Arial" w:cs="Arial"/>
          <w:sz w:val="24"/>
          <w:szCs w:val="24"/>
        </w:rPr>
        <w:t>, как это может навредить субъекту</w:t>
      </w:r>
      <w:r>
        <w:rPr>
          <w:rFonts w:ascii="Arial" w:hAnsi="Arial" w:cs="Arial"/>
          <w:sz w:val="24"/>
          <w:szCs w:val="24"/>
        </w:rPr>
        <w:t xml:space="preserve">. </w:t>
      </w:r>
      <w:r w:rsidRPr="00ED2302">
        <w:rPr>
          <w:rFonts w:ascii="Arial" w:hAnsi="Arial" w:cs="Arial"/>
          <w:sz w:val="24"/>
          <w:szCs w:val="24"/>
        </w:rPr>
        <w:t>Доскональное зн</w:t>
      </w:r>
      <w:r w:rsidRPr="00ED2302">
        <w:rPr>
          <w:rFonts w:ascii="Arial" w:hAnsi="Arial" w:cs="Arial"/>
          <w:sz w:val="24"/>
          <w:szCs w:val="24"/>
        </w:rPr>
        <w:t>а</w:t>
      </w:r>
      <w:r w:rsidRPr="00ED2302">
        <w:rPr>
          <w:rFonts w:ascii="Arial" w:hAnsi="Arial" w:cs="Arial"/>
          <w:sz w:val="24"/>
          <w:szCs w:val="24"/>
        </w:rPr>
        <w:t>ние имени, фамилии, места жительства, даты рождения и других подобных св</w:t>
      </w:r>
      <w:r w:rsidRPr="00ED2302">
        <w:rPr>
          <w:rFonts w:ascii="Arial" w:hAnsi="Arial" w:cs="Arial"/>
          <w:sz w:val="24"/>
          <w:szCs w:val="24"/>
        </w:rPr>
        <w:t>е</w:t>
      </w:r>
      <w:r w:rsidRPr="00ED2302">
        <w:rPr>
          <w:rFonts w:ascii="Arial" w:hAnsi="Arial" w:cs="Arial"/>
          <w:sz w:val="24"/>
          <w:szCs w:val="24"/>
        </w:rPr>
        <w:t>дений поможет злоумышленнику выдавать себя за другое лицо. И чем больше т</w:t>
      </w:r>
      <w:r w:rsidRPr="00ED2302">
        <w:rPr>
          <w:rFonts w:ascii="Arial" w:hAnsi="Arial" w:cs="Arial"/>
          <w:sz w:val="24"/>
          <w:szCs w:val="24"/>
        </w:rPr>
        <w:t>а</w:t>
      </w:r>
      <w:r w:rsidRPr="00ED2302">
        <w:rPr>
          <w:rFonts w:ascii="Arial" w:hAnsi="Arial" w:cs="Arial"/>
          <w:sz w:val="24"/>
          <w:szCs w:val="24"/>
        </w:rPr>
        <w:t>кой информации об увлечениях, хобби и личной жизни есть у мошенника, тем точнее будет сходство.</w:t>
      </w:r>
      <w:r>
        <w:rPr>
          <w:rFonts w:ascii="Arial" w:hAnsi="Arial" w:cs="Arial"/>
          <w:sz w:val="24"/>
          <w:szCs w:val="24"/>
        </w:rPr>
        <w:t xml:space="preserve"> </w:t>
      </w:r>
      <w:r w:rsidR="00ED2302" w:rsidRPr="00ED2302">
        <w:rPr>
          <w:rFonts w:ascii="Arial" w:hAnsi="Arial" w:cs="Arial"/>
          <w:sz w:val="24"/>
          <w:szCs w:val="24"/>
        </w:rPr>
        <w:t>А паспортные данные и вовсе могут помочь злоумышле</w:t>
      </w:r>
      <w:r w:rsidR="00ED2302" w:rsidRPr="00ED2302">
        <w:rPr>
          <w:rFonts w:ascii="Arial" w:hAnsi="Arial" w:cs="Arial"/>
          <w:sz w:val="24"/>
          <w:szCs w:val="24"/>
        </w:rPr>
        <w:t>н</w:t>
      </w:r>
      <w:r w:rsidR="00ED2302" w:rsidRPr="00ED2302">
        <w:rPr>
          <w:rFonts w:ascii="Arial" w:hAnsi="Arial" w:cs="Arial"/>
          <w:sz w:val="24"/>
          <w:szCs w:val="24"/>
        </w:rPr>
        <w:t>нику взять на чужое имя кредит или получить доступ к банковским вкладам</w:t>
      </w:r>
      <w:r>
        <w:rPr>
          <w:rFonts w:ascii="Arial" w:hAnsi="Arial" w:cs="Arial"/>
          <w:sz w:val="24"/>
          <w:szCs w:val="24"/>
        </w:rPr>
        <w:t xml:space="preserve"> </w:t>
      </w:r>
      <w:r w:rsidR="003D5BFC">
        <w:rPr>
          <w:rFonts w:ascii="Arial" w:hAnsi="Arial" w:cs="Arial"/>
          <w:sz w:val="24"/>
          <w:szCs w:val="24"/>
        </w:rPr>
        <w:t>(как-то</w:t>
      </w:r>
      <w:r w:rsidR="003D5BFC" w:rsidRPr="003D5BFC">
        <w:rPr>
          <w:rFonts w:ascii="Arial" w:hAnsi="Arial" w:cs="Arial"/>
          <w:sz w:val="24"/>
          <w:szCs w:val="24"/>
        </w:rPr>
        <w:t xml:space="preserve">, в СМИ </w:t>
      </w:r>
      <w:r w:rsidR="003D5BFC">
        <w:rPr>
          <w:rFonts w:ascii="Arial" w:hAnsi="Arial" w:cs="Arial"/>
          <w:sz w:val="24"/>
          <w:szCs w:val="24"/>
        </w:rPr>
        <w:t>проскочила</w:t>
      </w:r>
      <w:r w:rsidR="003D5BFC" w:rsidRPr="003D5BFC">
        <w:rPr>
          <w:rFonts w:ascii="Arial" w:hAnsi="Arial" w:cs="Arial"/>
          <w:sz w:val="24"/>
          <w:szCs w:val="24"/>
        </w:rPr>
        <w:t xml:space="preserve"> новость, что от лица одного российского </w:t>
      </w:r>
      <w:r w:rsidR="003D5BFC">
        <w:rPr>
          <w:rFonts w:ascii="Arial" w:hAnsi="Arial" w:cs="Arial"/>
          <w:sz w:val="24"/>
          <w:szCs w:val="24"/>
        </w:rPr>
        <w:t>гражданина</w:t>
      </w:r>
      <w:r w:rsidR="003D5BFC" w:rsidRPr="003D5BFC">
        <w:rPr>
          <w:rFonts w:ascii="Arial" w:hAnsi="Arial" w:cs="Arial"/>
          <w:sz w:val="24"/>
          <w:szCs w:val="24"/>
        </w:rPr>
        <w:t>, воспол</w:t>
      </w:r>
      <w:r w:rsidR="003D5BFC" w:rsidRPr="003D5BFC">
        <w:rPr>
          <w:rFonts w:ascii="Arial" w:hAnsi="Arial" w:cs="Arial"/>
          <w:sz w:val="24"/>
          <w:szCs w:val="24"/>
        </w:rPr>
        <w:t>ь</w:t>
      </w:r>
      <w:r w:rsidR="003D5BFC" w:rsidRPr="003D5BFC">
        <w:rPr>
          <w:rFonts w:ascii="Arial" w:hAnsi="Arial" w:cs="Arial"/>
          <w:sz w:val="24"/>
          <w:szCs w:val="24"/>
        </w:rPr>
        <w:t xml:space="preserve">зовавшись его паспортными данными, некто попытался купить особняк в Италии за 4 </w:t>
      </w:r>
      <w:proofErr w:type="gramStart"/>
      <w:r w:rsidR="003D5BFC" w:rsidRPr="003D5BFC">
        <w:rPr>
          <w:rFonts w:ascii="Arial" w:hAnsi="Arial" w:cs="Arial"/>
          <w:sz w:val="24"/>
          <w:szCs w:val="24"/>
        </w:rPr>
        <w:t>млн</w:t>
      </w:r>
      <w:proofErr w:type="gramEnd"/>
      <w:r w:rsidR="003D5BFC" w:rsidRPr="003D5BFC">
        <w:rPr>
          <w:rFonts w:ascii="Arial" w:hAnsi="Arial" w:cs="Arial"/>
          <w:sz w:val="24"/>
          <w:szCs w:val="24"/>
        </w:rPr>
        <w:t xml:space="preserve"> евро</w:t>
      </w:r>
      <w:r w:rsidR="003D5BFC">
        <w:rPr>
          <w:rFonts w:ascii="Arial" w:hAnsi="Arial" w:cs="Arial"/>
          <w:sz w:val="24"/>
          <w:szCs w:val="24"/>
        </w:rPr>
        <w:t>)</w:t>
      </w:r>
      <w:r w:rsidR="003D5BFC" w:rsidRPr="003D5BFC">
        <w:rPr>
          <w:rFonts w:ascii="Arial" w:hAnsi="Arial" w:cs="Arial"/>
          <w:sz w:val="24"/>
          <w:szCs w:val="24"/>
        </w:rPr>
        <w:t>.</w:t>
      </w:r>
      <w:r w:rsidR="003D5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 м</w:t>
      </w:r>
      <w:r w:rsidRPr="00ED2302">
        <w:rPr>
          <w:rFonts w:ascii="Arial" w:hAnsi="Arial" w:cs="Arial"/>
          <w:sz w:val="24"/>
          <w:szCs w:val="24"/>
        </w:rPr>
        <w:t>обильн</w:t>
      </w:r>
      <w:r>
        <w:rPr>
          <w:rFonts w:ascii="Arial" w:hAnsi="Arial" w:cs="Arial"/>
          <w:sz w:val="24"/>
          <w:szCs w:val="24"/>
        </w:rPr>
        <w:t>ого</w:t>
      </w:r>
      <w:r w:rsidRPr="00ED2302">
        <w:rPr>
          <w:rFonts w:ascii="Arial" w:hAnsi="Arial" w:cs="Arial"/>
          <w:sz w:val="24"/>
          <w:szCs w:val="24"/>
        </w:rPr>
        <w:t xml:space="preserve"> или городско</w:t>
      </w:r>
      <w:r>
        <w:rPr>
          <w:rFonts w:ascii="Arial" w:hAnsi="Arial" w:cs="Arial"/>
          <w:sz w:val="24"/>
          <w:szCs w:val="24"/>
        </w:rPr>
        <w:t>го</w:t>
      </w:r>
      <w:r w:rsidRPr="00ED2302">
        <w:rPr>
          <w:rFonts w:ascii="Arial" w:hAnsi="Arial" w:cs="Arial"/>
          <w:sz w:val="24"/>
          <w:szCs w:val="24"/>
        </w:rPr>
        <w:t xml:space="preserve"> телефон</w:t>
      </w:r>
      <w:r>
        <w:rPr>
          <w:rFonts w:ascii="Arial" w:hAnsi="Arial" w:cs="Arial"/>
          <w:sz w:val="24"/>
          <w:szCs w:val="24"/>
        </w:rPr>
        <w:t xml:space="preserve">а, </w:t>
      </w:r>
      <w:proofErr w:type="gramStart"/>
      <w:r>
        <w:rPr>
          <w:rFonts w:ascii="Arial" w:hAnsi="Arial" w:cs="Arial"/>
          <w:sz w:val="24"/>
          <w:szCs w:val="24"/>
        </w:rPr>
        <w:t>впрочем</w:t>
      </w:r>
      <w:proofErr w:type="gramEnd"/>
      <w:r>
        <w:rPr>
          <w:rFonts w:ascii="Arial" w:hAnsi="Arial" w:cs="Arial"/>
          <w:sz w:val="24"/>
          <w:szCs w:val="24"/>
        </w:rPr>
        <w:t xml:space="preserve"> как и адрес электронной почты,</w:t>
      </w:r>
      <w:r w:rsidRPr="00ED2302">
        <w:rPr>
          <w:rFonts w:ascii="Arial" w:hAnsi="Arial" w:cs="Arial"/>
          <w:sz w:val="24"/>
          <w:szCs w:val="24"/>
        </w:rPr>
        <w:t xml:space="preserve"> привязан к конкретной личности. </w:t>
      </w:r>
      <w:r>
        <w:rPr>
          <w:rFonts w:ascii="Arial" w:hAnsi="Arial" w:cs="Arial"/>
          <w:sz w:val="24"/>
          <w:szCs w:val="24"/>
        </w:rPr>
        <w:t>З</w:t>
      </w:r>
      <w:r w:rsidRPr="00ED2302">
        <w:rPr>
          <w:rFonts w:ascii="Arial" w:hAnsi="Arial" w:cs="Arial"/>
          <w:sz w:val="24"/>
          <w:szCs w:val="24"/>
        </w:rPr>
        <w:t xml:space="preserve">лоумышленник, узнав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лефонные </w:t>
      </w:r>
      <w:proofErr w:type="gramStart"/>
      <w:r w:rsidRPr="00ED2302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может </w:t>
      </w:r>
      <w:r w:rsidRPr="00ED2302">
        <w:rPr>
          <w:rFonts w:ascii="Arial" w:hAnsi="Arial" w:cs="Arial"/>
          <w:sz w:val="24"/>
          <w:szCs w:val="24"/>
        </w:rPr>
        <w:t>идентифи</w:t>
      </w:r>
      <w:r>
        <w:rPr>
          <w:rFonts w:ascii="Arial" w:hAnsi="Arial" w:cs="Arial"/>
          <w:sz w:val="24"/>
          <w:szCs w:val="24"/>
        </w:rPr>
        <w:t>цировать</w:t>
      </w:r>
      <w:r w:rsidRPr="00ED2302">
        <w:rPr>
          <w:rFonts w:ascii="Arial" w:hAnsi="Arial" w:cs="Arial"/>
          <w:sz w:val="24"/>
          <w:szCs w:val="24"/>
        </w:rPr>
        <w:t xml:space="preserve"> владельца номера. Точно </w:t>
      </w:r>
      <w:proofErr w:type="gramStart"/>
      <w:r w:rsidRPr="00ED2302">
        <w:rPr>
          <w:rFonts w:ascii="Arial" w:hAnsi="Arial" w:cs="Arial"/>
          <w:sz w:val="24"/>
          <w:szCs w:val="24"/>
        </w:rPr>
        <w:t>также, как</w:t>
      </w:r>
      <w:proofErr w:type="gramEnd"/>
      <w:r w:rsidRPr="00ED2302">
        <w:rPr>
          <w:rFonts w:ascii="Arial" w:hAnsi="Arial" w:cs="Arial"/>
          <w:sz w:val="24"/>
          <w:szCs w:val="24"/>
        </w:rPr>
        <w:t xml:space="preserve"> и для </w:t>
      </w:r>
      <w:r>
        <w:rPr>
          <w:rFonts w:ascii="Arial" w:hAnsi="Arial" w:cs="Arial"/>
          <w:sz w:val="24"/>
          <w:szCs w:val="24"/>
        </w:rPr>
        <w:t>электронного адреса</w:t>
      </w:r>
      <w:r w:rsidRPr="00ED2302">
        <w:rPr>
          <w:rFonts w:ascii="Arial" w:hAnsi="Arial" w:cs="Arial"/>
          <w:sz w:val="24"/>
          <w:szCs w:val="24"/>
        </w:rPr>
        <w:t>, для телефонов есть опасность SMS- или даже гол</w:t>
      </w:r>
      <w:r w:rsidRPr="00ED2302">
        <w:rPr>
          <w:rFonts w:ascii="Arial" w:hAnsi="Arial" w:cs="Arial"/>
          <w:sz w:val="24"/>
          <w:szCs w:val="24"/>
        </w:rPr>
        <w:t>о</w:t>
      </w:r>
      <w:r w:rsidRPr="00ED2302">
        <w:rPr>
          <w:rFonts w:ascii="Arial" w:hAnsi="Arial" w:cs="Arial"/>
          <w:sz w:val="24"/>
          <w:szCs w:val="24"/>
        </w:rPr>
        <w:t>сового спама.</w:t>
      </w:r>
      <w:r>
        <w:rPr>
          <w:rFonts w:ascii="Arial" w:hAnsi="Arial" w:cs="Arial"/>
          <w:sz w:val="24"/>
          <w:szCs w:val="24"/>
        </w:rPr>
        <w:t xml:space="preserve"> </w:t>
      </w:r>
      <w:r w:rsidR="003D5BFC" w:rsidRPr="003D5BFC">
        <w:rPr>
          <w:rFonts w:ascii="Arial" w:hAnsi="Arial" w:cs="Arial"/>
          <w:sz w:val="24"/>
          <w:szCs w:val="24"/>
        </w:rPr>
        <w:t>Мы часто заполняем разные анкеты, участвуем в сомнительных л</w:t>
      </w:r>
      <w:r w:rsidR="003D5BFC" w:rsidRPr="003D5BFC">
        <w:rPr>
          <w:rFonts w:ascii="Arial" w:hAnsi="Arial" w:cs="Arial"/>
          <w:sz w:val="24"/>
          <w:szCs w:val="24"/>
        </w:rPr>
        <w:t>о</w:t>
      </w:r>
      <w:r w:rsidR="003D5BFC" w:rsidRPr="003D5BFC">
        <w:rPr>
          <w:rFonts w:ascii="Arial" w:hAnsi="Arial" w:cs="Arial"/>
          <w:sz w:val="24"/>
          <w:szCs w:val="24"/>
        </w:rPr>
        <w:t>тереях и конкурсах. Самыми легкими последствиями будет «бомбардировка» н</w:t>
      </w:r>
      <w:r w:rsidR="003D5BFC" w:rsidRPr="003D5BFC">
        <w:rPr>
          <w:rFonts w:ascii="Arial" w:hAnsi="Arial" w:cs="Arial"/>
          <w:sz w:val="24"/>
          <w:szCs w:val="24"/>
        </w:rPr>
        <w:t>а</w:t>
      </w:r>
      <w:r w:rsidR="003D5BFC" w:rsidRPr="003D5BFC">
        <w:rPr>
          <w:rFonts w:ascii="Arial" w:hAnsi="Arial" w:cs="Arial"/>
          <w:sz w:val="24"/>
          <w:szCs w:val="24"/>
        </w:rPr>
        <w:t>ших телефонов разным рекламным спамом</w:t>
      </w:r>
      <w:r w:rsidR="003D5BFC">
        <w:rPr>
          <w:rFonts w:ascii="Arial" w:hAnsi="Arial" w:cs="Arial"/>
          <w:sz w:val="24"/>
          <w:szCs w:val="24"/>
        </w:rPr>
        <w:t xml:space="preserve"> и сообщениями </w:t>
      </w:r>
      <w:r w:rsidR="003D5BFC" w:rsidRPr="003D5BFC">
        <w:rPr>
          <w:rFonts w:ascii="Arial" w:hAnsi="Arial" w:cs="Arial"/>
          <w:sz w:val="24"/>
          <w:szCs w:val="24"/>
        </w:rPr>
        <w:t>«радостной новост</w:t>
      </w:r>
      <w:r w:rsidR="003D5BFC">
        <w:rPr>
          <w:rFonts w:ascii="Arial" w:hAnsi="Arial" w:cs="Arial"/>
          <w:sz w:val="24"/>
          <w:szCs w:val="24"/>
        </w:rPr>
        <w:t>и</w:t>
      </w:r>
      <w:r w:rsidR="003D5BFC" w:rsidRPr="003D5BFC">
        <w:rPr>
          <w:rFonts w:ascii="Arial" w:hAnsi="Arial" w:cs="Arial"/>
          <w:sz w:val="24"/>
          <w:szCs w:val="24"/>
        </w:rPr>
        <w:t xml:space="preserve"> о крупном выигрыше».</w:t>
      </w:r>
      <w:r w:rsidR="003D5BFC">
        <w:rPr>
          <w:rFonts w:ascii="Arial" w:hAnsi="Arial" w:cs="Arial"/>
          <w:sz w:val="24"/>
          <w:szCs w:val="24"/>
        </w:rPr>
        <w:t xml:space="preserve"> </w:t>
      </w:r>
      <w:r w:rsidR="00703F78">
        <w:rPr>
          <w:rFonts w:ascii="Arial" w:hAnsi="Arial" w:cs="Arial"/>
          <w:sz w:val="24"/>
          <w:szCs w:val="24"/>
        </w:rPr>
        <w:t>Но, з</w:t>
      </w:r>
      <w:r w:rsidRPr="00ED2302">
        <w:rPr>
          <w:rFonts w:ascii="Arial" w:hAnsi="Arial" w:cs="Arial"/>
          <w:sz w:val="24"/>
          <w:szCs w:val="24"/>
        </w:rPr>
        <w:t xml:space="preserve">ная </w:t>
      </w:r>
      <w:r>
        <w:rPr>
          <w:rFonts w:ascii="Arial" w:hAnsi="Arial" w:cs="Arial"/>
          <w:sz w:val="24"/>
          <w:szCs w:val="24"/>
        </w:rPr>
        <w:t>электронный адрес</w:t>
      </w:r>
      <w:r w:rsidRPr="00ED2302">
        <w:rPr>
          <w:rFonts w:ascii="Arial" w:hAnsi="Arial" w:cs="Arial"/>
          <w:sz w:val="24"/>
          <w:szCs w:val="24"/>
        </w:rPr>
        <w:t xml:space="preserve"> и основы поиска в </w:t>
      </w:r>
      <w:proofErr w:type="spellStart"/>
      <w:r w:rsidRPr="00ED2302">
        <w:rPr>
          <w:rFonts w:ascii="Arial" w:hAnsi="Arial" w:cs="Arial"/>
          <w:sz w:val="24"/>
          <w:szCs w:val="24"/>
        </w:rPr>
        <w:t>Google</w:t>
      </w:r>
      <w:proofErr w:type="spellEnd"/>
      <w:r w:rsidRPr="00ED2302">
        <w:rPr>
          <w:rFonts w:ascii="Arial" w:hAnsi="Arial" w:cs="Arial"/>
          <w:sz w:val="24"/>
          <w:szCs w:val="24"/>
        </w:rPr>
        <w:t>, мо</w:t>
      </w:r>
      <w:r w:rsidRPr="00ED2302">
        <w:rPr>
          <w:rFonts w:ascii="Arial" w:hAnsi="Arial" w:cs="Arial"/>
          <w:sz w:val="24"/>
          <w:szCs w:val="24"/>
        </w:rPr>
        <w:t>ж</w:t>
      </w:r>
      <w:r w:rsidRPr="00ED2302">
        <w:rPr>
          <w:rFonts w:ascii="Arial" w:hAnsi="Arial" w:cs="Arial"/>
          <w:sz w:val="24"/>
          <w:szCs w:val="24"/>
        </w:rPr>
        <w:t>но без труда вытянуть всю остальную информацию – имя</w:t>
      </w:r>
      <w:r>
        <w:rPr>
          <w:rFonts w:ascii="Arial" w:hAnsi="Arial" w:cs="Arial"/>
          <w:sz w:val="24"/>
          <w:szCs w:val="24"/>
        </w:rPr>
        <w:t xml:space="preserve"> </w:t>
      </w:r>
      <w:r w:rsidRPr="00ED2302">
        <w:rPr>
          <w:rFonts w:ascii="Arial" w:hAnsi="Arial" w:cs="Arial"/>
          <w:sz w:val="24"/>
          <w:szCs w:val="24"/>
        </w:rPr>
        <w:t>фамилию, место ж</w:t>
      </w:r>
      <w:r w:rsidRPr="00ED2302">
        <w:rPr>
          <w:rFonts w:ascii="Arial" w:hAnsi="Arial" w:cs="Arial"/>
          <w:sz w:val="24"/>
          <w:szCs w:val="24"/>
        </w:rPr>
        <w:t>и</w:t>
      </w:r>
      <w:r w:rsidRPr="00ED2302">
        <w:rPr>
          <w:rFonts w:ascii="Arial" w:hAnsi="Arial" w:cs="Arial"/>
          <w:sz w:val="24"/>
          <w:szCs w:val="24"/>
        </w:rPr>
        <w:t>тельство, дату рождения</w:t>
      </w:r>
      <w:r>
        <w:rPr>
          <w:rFonts w:ascii="Arial" w:hAnsi="Arial" w:cs="Arial"/>
          <w:sz w:val="24"/>
          <w:szCs w:val="24"/>
        </w:rPr>
        <w:t>.</w:t>
      </w:r>
      <w:r w:rsidR="00B82C23">
        <w:rPr>
          <w:rFonts w:ascii="Arial" w:hAnsi="Arial" w:cs="Arial"/>
          <w:sz w:val="24"/>
          <w:szCs w:val="24"/>
        </w:rPr>
        <w:t xml:space="preserve"> Зная персональные данные ребенка, можно использ</w:t>
      </w:r>
      <w:r w:rsidR="00B82C23">
        <w:rPr>
          <w:rFonts w:ascii="Arial" w:hAnsi="Arial" w:cs="Arial"/>
          <w:sz w:val="24"/>
          <w:szCs w:val="24"/>
        </w:rPr>
        <w:t>о</w:t>
      </w:r>
      <w:r w:rsidR="00B82C23">
        <w:rPr>
          <w:rFonts w:ascii="Arial" w:hAnsi="Arial" w:cs="Arial"/>
          <w:sz w:val="24"/>
          <w:szCs w:val="24"/>
        </w:rPr>
        <w:t>вать их для неблаговидных целей, вовлекать их в противоправные действия, а то и того хуже: использовать в преступных целях, в том числе и для донорства орг</w:t>
      </w:r>
      <w:r w:rsidR="00B82C23">
        <w:rPr>
          <w:rFonts w:ascii="Arial" w:hAnsi="Arial" w:cs="Arial"/>
          <w:sz w:val="24"/>
          <w:szCs w:val="24"/>
        </w:rPr>
        <w:t>а</w:t>
      </w:r>
      <w:r w:rsidR="00B82C23">
        <w:rPr>
          <w:rFonts w:ascii="Arial" w:hAnsi="Arial" w:cs="Arial"/>
          <w:sz w:val="24"/>
          <w:szCs w:val="24"/>
        </w:rPr>
        <w:t>нов. К сожалению, у нас есть и киднепинг</w:t>
      </w:r>
      <w:r w:rsidR="00703F78">
        <w:rPr>
          <w:rFonts w:ascii="Arial" w:hAnsi="Arial" w:cs="Arial"/>
          <w:sz w:val="24"/>
          <w:szCs w:val="24"/>
        </w:rPr>
        <w:t>, и педофилия</w:t>
      </w:r>
      <w:r w:rsidR="00B82C23">
        <w:rPr>
          <w:rFonts w:ascii="Arial" w:hAnsi="Arial" w:cs="Arial"/>
          <w:sz w:val="24"/>
          <w:szCs w:val="24"/>
        </w:rPr>
        <w:t>. Разглашение специал</w:t>
      </w:r>
      <w:r w:rsidR="00B82C23">
        <w:rPr>
          <w:rFonts w:ascii="Arial" w:hAnsi="Arial" w:cs="Arial"/>
          <w:sz w:val="24"/>
          <w:szCs w:val="24"/>
        </w:rPr>
        <w:t>ь</w:t>
      </w:r>
      <w:r w:rsidR="00B82C23">
        <w:rPr>
          <w:rFonts w:ascii="Arial" w:hAnsi="Arial" w:cs="Arial"/>
          <w:sz w:val="24"/>
          <w:szCs w:val="24"/>
        </w:rPr>
        <w:t>ных персональных данных может спровоцировать обострение взаимоотношений в коллективе. И еще многое другое.</w:t>
      </w:r>
    </w:p>
    <w:p w:rsidR="0021054D" w:rsidRPr="00170C62" w:rsidRDefault="00B82C23" w:rsidP="0021054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 менее ощутимы последствия несоблюдения режима защиты персонал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ных данных и для самой школы. Их разглашение создает </w:t>
      </w:r>
      <w:r w:rsidR="00A668C0" w:rsidRPr="00ED2302">
        <w:rPr>
          <w:rFonts w:ascii="Arial" w:hAnsi="Arial" w:cs="Arial"/>
          <w:sz w:val="24"/>
          <w:szCs w:val="24"/>
        </w:rPr>
        <w:t>проблемы</w:t>
      </w:r>
      <w:r>
        <w:rPr>
          <w:rFonts w:ascii="Arial" w:hAnsi="Arial" w:cs="Arial"/>
          <w:sz w:val="24"/>
          <w:szCs w:val="24"/>
        </w:rPr>
        <w:t>,</w:t>
      </w:r>
      <w:r w:rsidR="00A668C0" w:rsidRPr="00ED2302">
        <w:rPr>
          <w:rFonts w:ascii="Arial" w:hAnsi="Arial" w:cs="Arial"/>
          <w:sz w:val="24"/>
          <w:szCs w:val="24"/>
        </w:rPr>
        <w:t xml:space="preserve"> провоциру</w:t>
      </w:r>
      <w:r>
        <w:rPr>
          <w:rFonts w:ascii="Arial" w:hAnsi="Arial" w:cs="Arial"/>
          <w:sz w:val="24"/>
          <w:szCs w:val="24"/>
        </w:rPr>
        <w:t>я</w:t>
      </w:r>
      <w:r w:rsidR="00A668C0" w:rsidRPr="00ED2302">
        <w:rPr>
          <w:rFonts w:ascii="Arial" w:hAnsi="Arial" w:cs="Arial"/>
          <w:sz w:val="24"/>
          <w:szCs w:val="24"/>
        </w:rPr>
        <w:t>, так называемые имиджевые</w:t>
      </w:r>
      <w:r>
        <w:rPr>
          <w:rFonts w:ascii="Arial" w:hAnsi="Arial" w:cs="Arial"/>
          <w:sz w:val="24"/>
          <w:szCs w:val="24"/>
        </w:rPr>
        <w:t xml:space="preserve"> (репутационные)</w:t>
      </w:r>
      <w:r w:rsidR="00A668C0" w:rsidRPr="00ED2302">
        <w:rPr>
          <w:rFonts w:ascii="Arial" w:hAnsi="Arial" w:cs="Arial"/>
          <w:sz w:val="24"/>
          <w:szCs w:val="24"/>
        </w:rPr>
        <w:t xml:space="preserve"> риски. Утечки персональн</w:t>
      </w:r>
      <w:r>
        <w:rPr>
          <w:rFonts w:ascii="Arial" w:hAnsi="Arial" w:cs="Arial"/>
          <w:sz w:val="24"/>
          <w:szCs w:val="24"/>
        </w:rPr>
        <w:t>ых</w:t>
      </w:r>
      <w:r w:rsidR="00A668C0" w:rsidRPr="00ED2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</w:t>
      </w:r>
      <w:r w:rsidR="00A668C0" w:rsidRPr="00ED2302">
        <w:rPr>
          <w:rFonts w:ascii="Arial" w:hAnsi="Arial" w:cs="Arial"/>
          <w:sz w:val="24"/>
          <w:szCs w:val="24"/>
        </w:rPr>
        <w:t xml:space="preserve"> подчас приводят к действительно непоправимым последствиям в сфере имиджа</w:t>
      </w:r>
      <w:r>
        <w:rPr>
          <w:rFonts w:ascii="Arial" w:hAnsi="Arial" w:cs="Arial"/>
          <w:sz w:val="24"/>
          <w:szCs w:val="24"/>
        </w:rPr>
        <w:t xml:space="preserve"> образовательного учреждения. М</w:t>
      </w:r>
      <w:r w:rsidR="00A668C0" w:rsidRPr="00ED2302">
        <w:rPr>
          <w:rFonts w:ascii="Arial" w:hAnsi="Arial" w:cs="Arial"/>
          <w:sz w:val="24"/>
          <w:szCs w:val="24"/>
        </w:rPr>
        <w:t>аловероятно, что кто-либо продолжит сотрудн</w:t>
      </w:r>
      <w:r w:rsidR="00A668C0" w:rsidRPr="00ED2302">
        <w:rPr>
          <w:rFonts w:ascii="Arial" w:hAnsi="Arial" w:cs="Arial"/>
          <w:sz w:val="24"/>
          <w:szCs w:val="24"/>
        </w:rPr>
        <w:t>и</w:t>
      </w:r>
      <w:r w:rsidR="00A668C0" w:rsidRPr="00ED2302">
        <w:rPr>
          <w:rFonts w:ascii="Arial" w:hAnsi="Arial" w:cs="Arial"/>
          <w:sz w:val="24"/>
          <w:szCs w:val="24"/>
        </w:rPr>
        <w:t>чество с</w:t>
      </w:r>
      <w:r>
        <w:rPr>
          <w:rFonts w:ascii="Arial" w:hAnsi="Arial" w:cs="Arial"/>
          <w:sz w:val="24"/>
          <w:szCs w:val="24"/>
        </w:rPr>
        <w:t>о школой</w:t>
      </w:r>
      <w:r w:rsidR="00A668C0" w:rsidRPr="00ED2302">
        <w:rPr>
          <w:rFonts w:ascii="Arial" w:hAnsi="Arial" w:cs="Arial"/>
          <w:sz w:val="24"/>
          <w:szCs w:val="24"/>
        </w:rPr>
        <w:t>, доброе имя которой подпорчено негативом инцидента в сфере защиты конфиденциальных данных.</w:t>
      </w:r>
      <w:r w:rsidR="00170C62">
        <w:rPr>
          <w:rFonts w:ascii="Arial" w:hAnsi="Arial" w:cs="Arial"/>
          <w:sz w:val="24"/>
          <w:szCs w:val="24"/>
        </w:rPr>
        <w:t xml:space="preserve"> Не исключается у</w:t>
      </w:r>
      <w:r w:rsidR="00170C62" w:rsidRPr="00170C62">
        <w:rPr>
          <w:rFonts w:ascii="Arial" w:hAnsi="Arial" w:cs="Arial"/>
          <w:sz w:val="24"/>
          <w:szCs w:val="24"/>
        </w:rPr>
        <w:t>трата доверия граждан</w:t>
      </w:r>
      <w:r w:rsidR="00170C62">
        <w:rPr>
          <w:rFonts w:ascii="Arial" w:hAnsi="Arial" w:cs="Arial"/>
          <w:sz w:val="24"/>
          <w:szCs w:val="24"/>
        </w:rPr>
        <w:t>, ж</w:t>
      </w:r>
      <w:r w:rsidR="00170C62" w:rsidRPr="00170C62">
        <w:rPr>
          <w:rFonts w:ascii="Arial" w:hAnsi="Arial" w:cs="Arial"/>
          <w:sz w:val="24"/>
          <w:szCs w:val="24"/>
        </w:rPr>
        <w:t>а</w:t>
      </w:r>
      <w:r w:rsidR="00170C62" w:rsidRPr="00170C62">
        <w:rPr>
          <w:rFonts w:ascii="Arial" w:hAnsi="Arial" w:cs="Arial"/>
          <w:sz w:val="24"/>
          <w:szCs w:val="24"/>
        </w:rPr>
        <w:t>лобы субъектов в надзорные органы</w:t>
      </w:r>
      <w:r w:rsidR="00170C62">
        <w:rPr>
          <w:rFonts w:ascii="Arial" w:hAnsi="Arial" w:cs="Arial"/>
          <w:sz w:val="24"/>
          <w:szCs w:val="24"/>
        </w:rPr>
        <w:t xml:space="preserve">, </w:t>
      </w:r>
      <w:r w:rsidR="00170C62" w:rsidRPr="00170C62">
        <w:rPr>
          <w:rFonts w:ascii="Arial" w:hAnsi="Arial" w:cs="Arial"/>
          <w:sz w:val="24"/>
          <w:szCs w:val="24"/>
        </w:rPr>
        <w:t>публик</w:t>
      </w:r>
      <w:r w:rsidR="00170C62">
        <w:rPr>
          <w:rFonts w:ascii="Arial" w:hAnsi="Arial" w:cs="Arial"/>
          <w:sz w:val="24"/>
          <w:szCs w:val="24"/>
        </w:rPr>
        <w:t>ация</w:t>
      </w:r>
      <w:r w:rsidR="00170C62" w:rsidRPr="00170C62">
        <w:rPr>
          <w:rFonts w:ascii="Arial" w:hAnsi="Arial" w:cs="Arial"/>
          <w:sz w:val="24"/>
          <w:szCs w:val="24"/>
        </w:rPr>
        <w:t xml:space="preserve"> негативной информации о н</w:t>
      </w:r>
      <w:r w:rsidR="00170C62" w:rsidRPr="00170C62">
        <w:rPr>
          <w:rFonts w:ascii="Arial" w:hAnsi="Arial" w:cs="Arial"/>
          <w:sz w:val="24"/>
          <w:szCs w:val="24"/>
        </w:rPr>
        <w:t>а</w:t>
      </w:r>
      <w:r w:rsidR="00170C62" w:rsidRPr="00170C62">
        <w:rPr>
          <w:rFonts w:ascii="Arial" w:hAnsi="Arial" w:cs="Arial"/>
          <w:sz w:val="24"/>
          <w:szCs w:val="24"/>
        </w:rPr>
        <w:t>рушениях в СМИ</w:t>
      </w:r>
      <w:r w:rsidR="00170C62">
        <w:rPr>
          <w:rFonts w:ascii="Arial" w:hAnsi="Arial" w:cs="Arial"/>
          <w:sz w:val="24"/>
          <w:szCs w:val="24"/>
        </w:rPr>
        <w:t>.</w:t>
      </w:r>
      <w:r w:rsidR="0021054D">
        <w:rPr>
          <w:rFonts w:ascii="Arial" w:hAnsi="Arial" w:cs="Arial"/>
          <w:sz w:val="24"/>
          <w:szCs w:val="24"/>
        </w:rPr>
        <w:t xml:space="preserve"> Кроме того, нарушения порядка обработки и защиты персонал</w:t>
      </w:r>
      <w:r w:rsidR="0021054D">
        <w:rPr>
          <w:rFonts w:ascii="Arial" w:hAnsi="Arial" w:cs="Arial"/>
          <w:sz w:val="24"/>
          <w:szCs w:val="24"/>
        </w:rPr>
        <w:t>ь</w:t>
      </w:r>
      <w:r w:rsidR="0021054D">
        <w:rPr>
          <w:rFonts w:ascii="Arial" w:hAnsi="Arial" w:cs="Arial"/>
          <w:sz w:val="24"/>
          <w:szCs w:val="24"/>
        </w:rPr>
        <w:t>ных данных для оператора влечет за собой р</w:t>
      </w:r>
      <w:r w:rsidR="0021054D" w:rsidRPr="0021054D">
        <w:rPr>
          <w:rFonts w:ascii="Arial" w:hAnsi="Arial" w:cs="Arial"/>
          <w:sz w:val="24"/>
          <w:szCs w:val="24"/>
        </w:rPr>
        <w:t>епрессивные риски</w:t>
      </w:r>
      <w:r w:rsidR="0021054D">
        <w:rPr>
          <w:rFonts w:ascii="Arial" w:hAnsi="Arial" w:cs="Arial"/>
          <w:sz w:val="24"/>
          <w:szCs w:val="24"/>
        </w:rPr>
        <w:t>,</w:t>
      </w:r>
      <w:r w:rsidR="0021054D" w:rsidRPr="0021054D">
        <w:rPr>
          <w:rFonts w:ascii="Arial" w:hAnsi="Arial" w:cs="Arial"/>
          <w:sz w:val="24"/>
          <w:szCs w:val="24"/>
        </w:rPr>
        <w:t xml:space="preserve"> обусловленные применением репрессивных мер дисциплинарного, административного или уг</w:t>
      </w:r>
      <w:r w:rsidR="0021054D" w:rsidRPr="0021054D">
        <w:rPr>
          <w:rFonts w:ascii="Arial" w:hAnsi="Arial" w:cs="Arial"/>
          <w:sz w:val="24"/>
          <w:szCs w:val="24"/>
        </w:rPr>
        <w:t>о</w:t>
      </w:r>
      <w:r w:rsidR="0021054D" w:rsidRPr="0021054D">
        <w:rPr>
          <w:rFonts w:ascii="Arial" w:hAnsi="Arial" w:cs="Arial"/>
          <w:sz w:val="24"/>
          <w:szCs w:val="24"/>
        </w:rPr>
        <w:t>ловного характера</w:t>
      </w:r>
      <w:r w:rsidR="0021054D">
        <w:rPr>
          <w:rFonts w:ascii="Arial" w:hAnsi="Arial" w:cs="Arial"/>
          <w:sz w:val="24"/>
          <w:szCs w:val="24"/>
        </w:rPr>
        <w:t>, а также ф</w:t>
      </w:r>
      <w:r w:rsidR="0021054D" w:rsidRPr="0021054D">
        <w:rPr>
          <w:rFonts w:ascii="Arial" w:hAnsi="Arial" w:cs="Arial"/>
          <w:sz w:val="24"/>
          <w:szCs w:val="24"/>
        </w:rPr>
        <w:t>инансовые риски – обусловленные прямыми фина</w:t>
      </w:r>
      <w:r w:rsidR="0021054D" w:rsidRPr="0021054D">
        <w:rPr>
          <w:rFonts w:ascii="Arial" w:hAnsi="Arial" w:cs="Arial"/>
          <w:sz w:val="24"/>
          <w:szCs w:val="24"/>
        </w:rPr>
        <w:t>н</w:t>
      </w:r>
      <w:r w:rsidR="0021054D" w:rsidRPr="0021054D">
        <w:rPr>
          <w:rFonts w:ascii="Arial" w:hAnsi="Arial" w:cs="Arial"/>
          <w:sz w:val="24"/>
          <w:szCs w:val="24"/>
        </w:rPr>
        <w:t>совыми потерями (ущерб и убытки)</w:t>
      </w:r>
      <w:r w:rsidR="0021054D">
        <w:rPr>
          <w:rFonts w:ascii="Arial" w:hAnsi="Arial" w:cs="Arial"/>
          <w:sz w:val="24"/>
          <w:szCs w:val="24"/>
        </w:rPr>
        <w:t>.</w:t>
      </w:r>
    </w:p>
    <w:p w:rsidR="003E2869" w:rsidRPr="003E2869" w:rsidRDefault="003E2869" w:rsidP="003E2869">
      <w:pPr>
        <w:pStyle w:val="3"/>
        <w:rPr>
          <w:i/>
          <w:color w:val="3B689F"/>
          <w:sz w:val="32"/>
          <w:szCs w:val="32"/>
        </w:rPr>
      </w:pPr>
      <w:bookmarkStart w:id="23" w:name="_Toc378252712"/>
      <w:r w:rsidRPr="003E2869">
        <w:rPr>
          <w:i/>
          <w:color w:val="3B689F"/>
          <w:sz w:val="32"/>
          <w:szCs w:val="32"/>
        </w:rPr>
        <w:t>Почему надо защищать персональные данные?</w:t>
      </w:r>
      <w:bookmarkEnd w:id="23"/>
    </w:p>
    <w:p w:rsidR="006F713A" w:rsidRDefault="006F713A" w:rsidP="006F713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Потому, что так предписывает закон. </w:t>
      </w:r>
      <w:r w:rsidR="006D5743" w:rsidRPr="006D5743">
        <w:rPr>
          <w:rFonts w:ascii="Arial" w:hAnsi="Arial" w:cs="Arial"/>
          <w:sz w:val="24"/>
          <w:szCs w:val="24"/>
        </w:rPr>
        <w:t>Персональные данные, даже если они обрабатываются в школьных информационных системах, не принадлежат школе. Это то, что передано школе субъектом для использования, но не для нанесения ему ущерба.</w:t>
      </w:r>
      <w:r w:rsidR="006D5743">
        <w:rPr>
          <w:rFonts w:ascii="Arial" w:hAnsi="Arial" w:cs="Arial"/>
          <w:sz w:val="24"/>
          <w:szCs w:val="24"/>
        </w:rPr>
        <w:t xml:space="preserve"> </w:t>
      </w:r>
      <w:r w:rsidR="000B1B96" w:rsidRPr="004702E5">
        <w:rPr>
          <w:rFonts w:ascii="Arial" w:hAnsi="Arial" w:cs="Arial"/>
          <w:sz w:val="24"/>
          <w:szCs w:val="24"/>
        </w:rPr>
        <w:t>Неприкосновенность частной жизни – конституционное право кажд</w:t>
      </w:r>
      <w:r w:rsidR="000B1B96" w:rsidRPr="004702E5">
        <w:rPr>
          <w:rFonts w:ascii="Arial" w:hAnsi="Arial" w:cs="Arial"/>
          <w:sz w:val="24"/>
          <w:szCs w:val="24"/>
        </w:rPr>
        <w:t>о</w:t>
      </w:r>
      <w:r w:rsidR="000B1B96" w:rsidRPr="004702E5">
        <w:rPr>
          <w:rFonts w:ascii="Arial" w:hAnsi="Arial" w:cs="Arial"/>
          <w:sz w:val="24"/>
          <w:szCs w:val="24"/>
        </w:rPr>
        <w:t>го гражданина</w:t>
      </w:r>
      <w:r w:rsidR="000B1B96" w:rsidRPr="004702E5">
        <w:rPr>
          <w:rFonts w:ascii="Arial" w:hAnsi="Arial" w:cs="Arial"/>
          <w:sz w:val="24"/>
          <w:szCs w:val="24"/>
          <w:vertAlign w:val="superscript"/>
        </w:rPr>
        <w:footnoteReference w:id="27"/>
      </w:r>
      <w:r w:rsidR="000B1B96" w:rsidRPr="004702E5">
        <w:rPr>
          <w:rFonts w:ascii="Arial" w:hAnsi="Arial" w:cs="Arial"/>
          <w:sz w:val="24"/>
          <w:szCs w:val="24"/>
        </w:rPr>
        <w:t xml:space="preserve">. </w:t>
      </w:r>
      <w:r w:rsidR="00137E3F" w:rsidRPr="00137E3F">
        <w:rPr>
          <w:rFonts w:ascii="Arial" w:hAnsi="Arial" w:cs="Arial"/>
          <w:sz w:val="24"/>
          <w:szCs w:val="24"/>
        </w:rPr>
        <w:t xml:space="preserve">Серьезность </w:t>
      </w:r>
      <w:r w:rsidR="004879DE">
        <w:rPr>
          <w:rFonts w:ascii="Arial" w:hAnsi="Arial" w:cs="Arial"/>
          <w:sz w:val="24"/>
          <w:szCs w:val="24"/>
        </w:rPr>
        <w:t xml:space="preserve">намерений </w:t>
      </w:r>
      <w:r w:rsidR="00137E3F" w:rsidRPr="00137E3F">
        <w:rPr>
          <w:rFonts w:ascii="Arial" w:hAnsi="Arial" w:cs="Arial"/>
          <w:sz w:val="24"/>
          <w:szCs w:val="24"/>
        </w:rPr>
        <w:t>государства</w:t>
      </w:r>
      <w:r w:rsidR="004879DE">
        <w:rPr>
          <w:rFonts w:ascii="Arial" w:hAnsi="Arial" w:cs="Arial"/>
          <w:sz w:val="24"/>
          <w:szCs w:val="24"/>
        </w:rPr>
        <w:t>, как патроната</w:t>
      </w:r>
      <w:r w:rsidR="00137E3F" w:rsidRPr="00137E3F">
        <w:rPr>
          <w:rFonts w:ascii="Arial" w:hAnsi="Arial" w:cs="Arial"/>
          <w:sz w:val="24"/>
          <w:szCs w:val="24"/>
        </w:rPr>
        <w:t xml:space="preserve"> </w:t>
      </w:r>
      <w:r w:rsidR="004879DE">
        <w:rPr>
          <w:rFonts w:ascii="Arial" w:hAnsi="Arial" w:cs="Arial"/>
          <w:sz w:val="24"/>
          <w:szCs w:val="24"/>
        </w:rPr>
        <w:t xml:space="preserve">интересов граждан, </w:t>
      </w:r>
      <w:r w:rsidR="00137E3F" w:rsidRPr="00137E3F">
        <w:rPr>
          <w:rFonts w:ascii="Arial" w:hAnsi="Arial" w:cs="Arial"/>
          <w:sz w:val="24"/>
          <w:szCs w:val="24"/>
        </w:rPr>
        <w:t xml:space="preserve">в этом вопросе очевидна: </w:t>
      </w:r>
      <w:r w:rsidR="00703F78">
        <w:rPr>
          <w:rFonts w:ascii="Arial" w:hAnsi="Arial" w:cs="Arial"/>
          <w:sz w:val="24"/>
          <w:szCs w:val="24"/>
        </w:rPr>
        <w:t xml:space="preserve">уже </w:t>
      </w:r>
      <w:r w:rsidR="00137E3F" w:rsidRPr="00137E3F">
        <w:rPr>
          <w:rFonts w:ascii="Arial" w:hAnsi="Arial" w:cs="Arial"/>
          <w:sz w:val="24"/>
          <w:szCs w:val="24"/>
        </w:rPr>
        <w:t>сформирована нормативная база, опр</w:t>
      </w:r>
      <w:r w:rsidR="00137E3F" w:rsidRPr="00137E3F">
        <w:rPr>
          <w:rFonts w:ascii="Arial" w:hAnsi="Arial" w:cs="Arial"/>
          <w:sz w:val="24"/>
          <w:szCs w:val="24"/>
        </w:rPr>
        <w:t>е</w:t>
      </w:r>
      <w:r w:rsidR="00137E3F" w:rsidRPr="00137E3F">
        <w:rPr>
          <w:rFonts w:ascii="Arial" w:hAnsi="Arial" w:cs="Arial"/>
          <w:sz w:val="24"/>
          <w:szCs w:val="24"/>
        </w:rPr>
        <w:t xml:space="preserve">делена ответственность, </w:t>
      </w:r>
      <w:r w:rsidR="005D40A4">
        <w:rPr>
          <w:rFonts w:ascii="Arial" w:hAnsi="Arial" w:cs="Arial"/>
          <w:sz w:val="24"/>
          <w:szCs w:val="24"/>
        </w:rPr>
        <w:t>регуляторы</w:t>
      </w:r>
      <w:r w:rsidR="00137E3F" w:rsidRPr="00137E3F">
        <w:rPr>
          <w:rFonts w:ascii="Arial" w:hAnsi="Arial" w:cs="Arial"/>
          <w:sz w:val="24"/>
          <w:szCs w:val="24"/>
        </w:rPr>
        <w:t xml:space="preserve"> получили соответствующие полномочия, растет количество проверок</w:t>
      </w:r>
      <w:r w:rsidR="005D40A4">
        <w:rPr>
          <w:rFonts w:ascii="Arial" w:hAnsi="Arial" w:cs="Arial"/>
          <w:sz w:val="24"/>
          <w:szCs w:val="24"/>
        </w:rPr>
        <w:t xml:space="preserve">. </w:t>
      </w:r>
      <w:r w:rsidR="00333AD9" w:rsidRPr="00333AD9">
        <w:rPr>
          <w:rFonts w:ascii="Arial" w:hAnsi="Arial" w:cs="Arial"/>
          <w:sz w:val="24"/>
          <w:szCs w:val="24"/>
        </w:rPr>
        <w:t xml:space="preserve">Все мы являемся законопослушными гражданами и обязаны выполнять требования законодательства, которым защита </w:t>
      </w:r>
      <w:r w:rsidR="005D40A4">
        <w:rPr>
          <w:rFonts w:ascii="Arial" w:hAnsi="Arial" w:cs="Arial"/>
          <w:sz w:val="24"/>
          <w:szCs w:val="24"/>
        </w:rPr>
        <w:t>персональных данных</w:t>
      </w:r>
      <w:r w:rsidR="00333AD9" w:rsidRPr="00333AD9">
        <w:rPr>
          <w:rFonts w:ascii="Arial" w:hAnsi="Arial" w:cs="Arial"/>
          <w:sz w:val="24"/>
          <w:szCs w:val="24"/>
        </w:rPr>
        <w:t xml:space="preserve"> возложена </w:t>
      </w:r>
      <w:proofErr w:type="gramStart"/>
      <w:r w:rsidR="00333AD9" w:rsidRPr="00333AD9">
        <w:rPr>
          <w:rFonts w:ascii="Arial" w:hAnsi="Arial" w:cs="Arial"/>
          <w:sz w:val="24"/>
          <w:szCs w:val="24"/>
        </w:rPr>
        <w:t>на те</w:t>
      </w:r>
      <w:proofErr w:type="gramEnd"/>
      <w:r w:rsidR="00333AD9" w:rsidRPr="00333AD9">
        <w:rPr>
          <w:rFonts w:ascii="Arial" w:hAnsi="Arial" w:cs="Arial"/>
          <w:sz w:val="24"/>
          <w:szCs w:val="24"/>
        </w:rPr>
        <w:t xml:space="preserve"> организации, </w:t>
      </w:r>
      <w:r w:rsidR="005D40A4">
        <w:rPr>
          <w:rFonts w:ascii="Arial" w:hAnsi="Arial" w:cs="Arial"/>
          <w:sz w:val="24"/>
          <w:szCs w:val="24"/>
        </w:rPr>
        <w:t>где</w:t>
      </w:r>
      <w:r w:rsidR="00333AD9" w:rsidRPr="00333AD9">
        <w:rPr>
          <w:rFonts w:ascii="Arial" w:hAnsi="Arial" w:cs="Arial"/>
          <w:sz w:val="24"/>
          <w:szCs w:val="24"/>
        </w:rPr>
        <w:t xml:space="preserve"> они обраб</w:t>
      </w:r>
      <w:r w:rsidR="005D40A4">
        <w:rPr>
          <w:rFonts w:ascii="Arial" w:hAnsi="Arial" w:cs="Arial"/>
          <w:sz w:val="24"/>
          <w:szCs w:val="24"/>
        </w:rPr>
        <w:t>атываются</w:t>
      </w:r>
      <w:r w:rsidR="00333AD9" w:rsidRPr="00333AD9">
        <w:rPr>
          <w:rFonts w:ascii="Arial" w:hAnsi="Arial" w:cs="Arial"/>
          <w:sz w:val="24"/>
          <w:szCs w:val="24"/>
        </w:rPr>
        <w:t>.</w:t>
      </w:r>
      <w:r w:rsidR="00703F78">
        <w:rPr>
          <w:rFonts w:ascii="Arial" w:hAnsi="Arial" w:cs="Arial"/>
          <w:sz w:val="24"/>
          <w:szCs w:val="24"/>
        </w:rPr>
        <w:t xml:space="preserve"> З</w:t>
      </w:r>
      <w:r w:rsidR="00137E3F" w:rsidRPr="00137E3F">
        <w:rPr>
          <w:rFonts w:ascii="Arial" w:hAnsi="Arial" w:cs="Arial"/>
          <w:sz w:val="24"/>
          <w:szCs w:val="24"/>
        </w:rPr>
        <w:t>ащиту перс</w:t>
      </w:r>
      <w:r w:rsidR="00137E3F" w:rsidRPr="00137E3F">
        <w:rPr>
          <w:rFonts w:ascii="Arial" w:hAnsi="Arial" w:cs="Arial"/>
          <w:sz w:val="24"/>
          <w:szCs w:val="24"/>
        </w:rPr>
        <w:t>о</w:t>
      </w:r>
      <w:r w:rsidR="00137E3F" w:rsidRPr="00137E3F">
        <w:rPr>
          <w:rFonts w:ascii="Arial" w:hAnsi="Arial" w:cs="Arial"/>
          <w:sz w:val="24"/>
          <w:szCs w:val="24"/>
        </w:rPr>
        <w:t>нальных данных обязаны осуществлять все без исключения организации.</w:t>
      </w:r>
      <w:r w:rsidR="005D40A4">
        <w:rPr>
          <w:rFonts w:ascii="Arial" w:hAnsi="Arial" w:cs="Arial"/>
          <w:sz w:val="24"/>
          <w:szCs w:val="24"/>
        </w:rPr>
        <w:t xml:space="preserve"> </w:t>
      </w:r>
      <w:r w:rsidR="00137E3F" w:rsidRPr="00137E3F">
        <w:rPr>
          <w:rFonts w:ascii="Arial" w:hAnsi="Arial" w:cs="Arial"/>
          <w:sz w:val="24"/>
          <w:szCs w:val="24"/>
        </w:rPr>
        <w:t xml:space="preserve">То есть, если </w:t>
      </w:r>
      <w:r w:rsidR="005D40A4">
        <w:rPr>
          <w:rFonts w:ascii="Arial" w:hAnsi="Arial" w:cs="Arial"/>
          <w:sz w:val="24"/>
          <w:szCs w:val="24"/>
        </w:rPr>
        <w:t>организация</w:t>
      </w:r>
      <w:r w:rsidR="00137E3F" w:rsidRPr="00137E3F">
        <w:rPr>
          <w:rFonts w:ascii="Arial" w:hAnsi="Arial" w:cs="Arial"/>
          <w:sz w:val="24"/>
          <w:szCs w:val="24"/>
        </w:rPr>
        <w:t xml:space="preserve"> являет</w:t>
      </w:r>
      <w:r w:rsidR="005D40A4">
        <w:rPr>
          <w:rFonts w:ascii="Arial" w:hAnsi="Arial" w:cs="Arial"/>
          <w:sz w:val="24"/>
          <w:szCs w:val="24"/>
        </w:rPr>
        <w:t>ся</w:t>
      </w:r>
      <w:r w:rsidR="00137E3F" w:rsidRPr="00137E3F">
        <w:rPr>
          <w:rFonts w:ascii="Arial" w:hAnsi="Arial" w:cs="Arial"/>
          <w:sz w:val="24"/>
          <w:szCs w:val="24"/>
        </w:rPr>
        <w:t xml:space="preserve"> оператором, </w:t>
      </w:r>
      <w:r w:rsidR="005D40A4">
        <w:rPr>
          <w:rFonts w:ascii="Arial" w:hAnsi="Arial" w:cs="Arial"/>
          <w:sz w:val="24"/>
          <w:szCs w:val="24"/>
        </w:rPr>
        <w:t>она</w:t>
      </w:r>
      <w:r w:rsidR="00137E3F" w:rsidRPr="00137E3F">
        <w:rPr>
          <w:rFonts w:ascii="Arial" w:hAnsi="Arial" w:cs="Arial"/>
          <w:sz w:val="24"/>
          <w:szCs w:val="24"/>
        </w:rPr>
        <w:t xml:space="preserve"> обязан</w:t>
      </w:r>
      <w:r>
        <w:rPr>
          <w:rFonts w:ascii="Arial" w:hAnsi="Arial" w:cs="Arial"/>
          <w:sz w:val="24"/>
          <w:szCs w:val="24"/>
        </w:rPr>
        <w:t>а</w:t>
      </w:r>
      <w:r w:rsidR="00137E3F" w:rsidRPr="00137E3F">
        <w:rPr>
          <w:rFonts w:ascii="Arial" w:hAnsi="Arial" w:cs="Arial"/>
          <w:sz w:val="24"/>
          <w:szCs w:val="24"/>
        </w:rPr>
        <w:t xml:space="preserve"> выполнить требования З</w:t>
      </w:r>
      <w:r w:rsidR="00137E3F" w:rsidRPr="00137E3F">
        <w:rPr>
          <w:rFonts w:ascii="Arial" w:hAnsi="Arial" w:cs="Arial"/>
          <w:sz w:val="24"/>
          <w:szCs w:val="24"/>
        </w:rPr>
        <w:t>а</w:t>
      </w:r>
      <w:r w:rsidR="00137E3F" w:rsidRPr="00137E3F">
        <w:rPr>
          <w:rFonts w:ascii="Arial" w:hAnsi="Arial" w:cs="Arial"/>
          <w:sz w:val="24"/>
          <w:szCs w:val="24"/>
        </w:rPr>
        <w:t>кона.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E3F" w:rsidRPr="00137E3F" w:rsidRDefault="00137E3F" w:rsidP="006F713A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3F">
        <w:rPr>
          <w:rFonts w:ascii="Arial" w:hAnsi="Arial" w:cs="Arial"/>
          <w:sz w:val="24"/>
          <w:szCs w:val="24"/>
        </w:rPr>
        <w:t xml:space="preserve">Защита персональных данных является обязанностью организации, </w:t>
      </w:r>
      <w:r w:rsidR="006F713A">
        <w:rPr>
          <w:rFonts w:ascii="Arial" w:hAnsi="Arial" w:cs="Arial"/>
          <w:sz w:val="24"/>
          <w:szCs w:val="24"/>
        </w:rPr>
        <w:t>а не правом</w:t>
      </w:r>
      <w:r w:rsidRPr="00137E3F">
        <w:rPr>
          <w:rFonts w:ascii="Arial" w:hAnsi="Arial" w:cs="Arial"/>
          <w:sz w:val="24"/>
          <w:szCs w:val="24"/>
        </w:rPr>
        <w:t xml:space="preserve">. </w:t>
      </w:r>
      <w:r w:rsidR="006F713A">
        <w:rPr>
          <w:rFonts w:ascii="Arial" w:hAnsi="Arial" w:cs="Arial"/>
          <w:sz w:val="24"/>
          <w:szCs w:val="24"/>
        </w:rPr>
        <w:t xml:space="preserve">Закон содержит императивную, обязательную норму. </w:t>
      </w:r>
      <w:r w:rsidRPr="00137E3F">
        <w:rPr>
          <w:rFonts w:ascii="Arial" w:hAnsi="Arial" w:cs="Arial"/>
          <w:sz w:val="24"/>
          <w:szCs w:val="24"/>
        </w:rPr>
        <w:t>Требования по з</w:t>
      </w:r>
      <w:r w:rsidRPr="00137E3F">
        <w:rPr>
          <w:rFonts w:ascii="Arial" w:hAnsi="Arial" w:cs="Arial"/>
          <w:sz w:val="24"/>
          <w:szCs w:val="24"/>
        </w:rPr>
        <w:t>а</w:t>
      </w:r>
      <w:r w:rsidRPr="00137E3F">
        <w:rPr>
          <w:rFonts w:ascii="Arial" w:hAnsi="Arial" w:cs="Arial"/>
          <w:sz w:val="24"/>
          <w:szCs w:val="24"/>
        </w:rPr>
        <w:t>щите персональных данных установлены правительством</w:t>
      </w:r>
      <w:r w:rsidR="008C3560">
        <w:rPr>
          <w:rFonts w:ascii="Arial" w:hAnsi="Arial" w:cs="Arial"/>
          <w:sz w:val="24"/>
          <w:szCs w:val="24"/>
        </w:rPr>
        <w:t xml:space="preserve">, а </w:t>
      </w:r>
      <w:r w:rsidR="008C3560" w:rsidRPr="00137E3F">
        <w:rPr>
          <w:rFonts w:ascii="Arial" w:hAnsi="Arial" w:cs="Arial"/>
          <w:sz w:val="24"/>
          <w:szCs w:val="24"/>
        </w:rPr>
        <w:t>разработк</w:t>
      </w:r>
      <w:r w:rsidR="008C3560">
        <w:rPr>
          <w:rFonts w:ascii="Arial" w:hAnsi="Arial" w:cs="Arial"/>
          <w:sz w:val="24"/>
          <w:szCs w:val="24"/>
        </w:rPr>
        <w:t>а</w:t>
      </w:r>
      <w:r w:rsidR="008C3560" w:rsidRPr="00137E3F">
        <w:rPr>
          <w:rFonts w:ascii="Arial" w:hAnsi="Arial" w:cs="Arial"/>
          <w:sz w:val="24"/>
          <w:szCs w:val="24"/>
        </w:rPr>
        <w:t xml:space="preserve"> </w:t>
      </w:r>
      <w:r w:rsidR="00183BB3">
        <w:rPr>
          <w:rFonts w:ascii="Arial" w:hAnsi="Arial" w:cs="Arial"/>
          <w:sz w:val="24"/>
          <w:szCs w:val="24"/>
        </w:rPr>
        <w:t>технич</w:t>
      </w:r>
      <w:r w:rsidR="00183BB3">
        <w:rPr>
          <w:rFonts w:ascii="Arial" w:hAnsi="Arial" w:cs="Arial"/>
          <w:sz w:val="24"/>
          <w:szCs w:val="24"/>
        </w:rPr>
        <w:t>е</w:t>
      </w:r>
      <w:r w:rsidR="00183BB3">
        <w:rPr>
          <w:rFonts w:ascii="Arial" w:hAnsi="Arial" w:cs="Arial"/>
          <w:sz w:val="24"/>
          <w:szCs w:val="24"/>
        </w:rPr>
        <w:t xml:space="preserve">ских </w:t>
      </w:r>
      <w:r w:rsidR="008C3560" w:rsidRPr="00137E3F">
        <w:rPr>
          <w:rFonts w:ascii="Arial" w:hAnsi="Arial" w:cs="Arial"/>
          <w:sz w:val="24"/>
          <w:szCs w:val="24"/>
        </w:rPr>
        <w:t xml:space="preserve">требований </w:t>
      </w:r>
      <w:r w:rsidR="00183BB3">
        <w:rPr>
          <w:rFonts w:ascii="Arial" w:hAnsi="Arial" w:cs="Arial"/>
          <w:sz w:val="24"/>
          <w:szCs w:val="24"/>
        </w:rPr>
        <w:t xml:space="preserve">по защите </w:t>
      </w:r>
      <w:r w:rsidR="008C3560">
        <w:rPr>
          <w:rFonts w:ascii="Arial" w:hAnsi="Arial" w:cs="Arial"/>
          <w:sz w:val="24"/>
          <w:szCs w:val="24"/>
        </w:rPr>
        <w:t xml:space="preserve">и </w:t>
      </w:r>
      <w:r w:rsidRPr="00137E3F">
        <w:rPr>
          <w:rFonts w:ascii="Arial" w:hAnsi="Arial" w:cs="Arial"/>
          <w:sz w:val="24"/>
          <w:szCs w:val="24"/>
        </w:rPr>
        <w:t>контрол</w:t>
      </w:r>
      <w:r w:rsidR="008C3560">
        <w:rPr>
          <w:rFonts w:ascii="Arial" w:hAnsi="Arial" w:cs="Arial"/>
          <w:sz w:val="24"/>
          <w:szCs w:val="24"/>
        </w:rPr>
        <w:t>ь</w:t>
      </w:r>
      <w:r w:rsidRPr="00137E3F">
        <w:rPr>
          <w:rFonts w:ascii="Arial" w:hAnsi="Arial" w:cs="Arial"/>
          <w:sz w:val="24"/>
          <w:szCs w:val="24"/>
        </w:rPr>
        <w:t xml:space="preserve"> </w:t>
      </w:r>
      <w:r w:rsidR="008C3560">
        <w:rPr>
          <w:rFonts w:ascii="Arial" w:hAnsi="Arial" w:cs="Arial"/>
          <w:sz w:val="24"/>
          <w:szCs w:val="24"/>
        </w:rPr>
        <w:t xml:space="preserve">их </w:t>
      </w:r>
      <w:r w:rsidRPr="00137E3F">
        <w:rPr>
          <w:rFonts w:ascii="Arial" w:hAnsi="Arial" w:cs="Arial"/>
          <w:sz w:val="24"/>
          <w:szCs w:val="24"/>
        </w:rPr>
        <w:t>исполнения возложены на уполном</w:t>
      </w:r>
      <w:r w:rsidRPr="00137E3F">
        <w:rPr>
          <w:rFonts w:ascii="Arial" w:hAnsi="Arial" w:cs="Arial"/>
          <w:sz w:val="24"/>
          <w:szCs w:val="24"/>
        </w:rPr>
        <w:t>о</w:t>
      </w:r>
      <w:r w:rsidRPr="00137E3F">
        <w:rPr>
          <w:rFonts w:ascii="Arial" w:hAnsi="Arial" w:cs="Arial"/>
          <w:sz w:val="24"/>
          <w:szCs w:val="24"/>
        </w:rPr>
        <w:t>ченные органы власти.</w:t>
      </w:r>
      <w:r w:rsidR="006F713A">
        <w:rPr>
          <w:rFonts w:ascii="Arial" w:hAnsi="Arial" w:cs="Arial"/>
          <w:sz w:val="24"/>
          <w:szCs w:val="24"/>
        </w:rPr>
        <w:t xml:space="preserve"> </w:t>
      </w:r>
    </w:p>
    <w:p w:rsidR="00137E3F" w:rsidRDefault="00137E3F" w:rsidP="00137E3F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E3F">
        <w:rPr>
          <w:rFonts w:ascii="Arial" w:hAnsi="Arial" w:cs="Arial"/>
          <w:sz w:val="24"/>
          <w:szCs w:val="24"/>
        </w:rPr>
        <w:t xml:space="preserve"> За нарушение норм законодательства о персональных данных предусма</w:t>
      </w:r>
      <w:r w:rsidRPr="00137E3F">
        <w:rPr>
          <w:rFonts w:ascii="Arial" w:hAnsi="Arial" w:cs="Arial"/>
          <w:sz w:val="24"/>
          <w:szCs w:val="24"/>
        </w:rPr>
        <w:t>т</w:t>
      </w:r>
      <w:r w:rsidRPr="00137E3F">
        <w:rPr>
          <w:rFonts w:ascii="Arial" w:hAnsi="Arial" w:cs="Arial"/>
          <w:sz w:val="24"/>
          <w:szCs w:val="24"/>
        </w:rPr>
        <w:t xml:space="preserve">ривается как административная, так и уголовная ответственность, </w:t>
      </w:r>
      <w:r w:rsidR="00183BB3">
        <w:rPr>
          <w:rFonts w:ascii="Arial" w:hAnsi="Arial" w:cs="Arial"/>
          <w:sz w:val="24"/>
          <w:szCs w:val="24"/>
        </w:rPr>
        <w:t>возможна</w:t>
      </w:r>
      <w:r w:rsidRPr="00137E3F">
        <w:rPr>
          <w:rFonts w:ascii="Arial" w:hAnsi="Arial" w:cs="Arial"/>
          <w:sz w:val="24"/>
          <w:szCs w:val="24"/>
        </w:rPr>
        <w:t xml:space="preserve"> также гражданская</w:t>
      </w:r>
      <w:r w:rsidR="00183BB3">
        <w:rPr>
          <w:rFonts w:ascii="Arial" w:hAnsi="Arial" w:cs="Arial"/>
          <w:sz w:val="24"/>
          <w:szCs w:val="24"/>
        </w:rPr>
        <w:t xml:space="preserve"> и</w:t>
      </w:r>
      <w:r w:rsidRPr="00137E3F">
        <w:rPr>
          <w:rFonts w:ascii="Arial" w:hAnsi="Arial" w:cs="Arial"/>
          <w:sz w:val="24"/>
          <w:szCs w:val="24"/>
        </w:rPr>
        <w:t xml:space="preserve"> дисциплинарная ответственност</w:t>
      </w:r>
      <w:r w:rsidR="00183BB3">
        <w:rPr>
          <w:rFonts w:ascii="Arial" w:hAnsi="Arial" w:cs="Arial"/>
          <w:sz w:val="24"/>
          <w:szCs w:val="24"/>
        </w:rPr>
        <w:t>ь</w:t>
      </w:r>
      <w:r w:rsidRPr="00137E3F">
        <w:rPr>
          <w:rFonts w:ascii="Arial" w:hAnsi="Arial" w:cs="Arial"/>
          <w:sz w:val="24"/>
          <w:szCs w:val="24"/>
        </w:rPr>
        <w:t>.</w:t>
      </w:r>
      <w:r w:rsidR="006F713A">
        <w:rPr>
          <w:rFonts w:ascii="Arial" w:hAnsi="Arial" w:cs="Arial"/>
          <w:sz w:val="24"/>
          <w:szCs w:val="24"/>
        </w:rPr>
        <w:t xml:space="preserve"> И в настоящее время отмечае</w:t>
      </w:r>
      <w:r w:rsidR="006F713A">
        <w:rPr>
          <w:rFonts w:ascii="Arial" w:hAnsi="Arial" w:cs="Arial"/>
          <w:sz w:val="24"/>
          <w:szCs w:val="24"/>
        </w:rPr>
        <w:t>т</w:t>
      </w:r>
      <w:r w:rsidR="006F713A">
        <w:rPr>
          <w:rFonts w:ascii="Arial" w:hAnsi="Arial" w:cs="Arial"/>
          <w:sz w:val="24"/>
          <w:szCs w:val="24"/>
        </w:rPr>
        <w:t xml:space="preserve">ся </w:t>
      </w:r>
      <w:r w:rsidR="00183BB3">
        <w:rPr>
          <w:rFonts w:ascii="Arial" w:hAnsi="Arial" w:cs="Arial"/>
          <w:sz w:val="24"/>
          <w:szCs w:val="24"/>
        </w:rPr>
        <w:t xml:space="preserve">устойчивая </w:t>
      </w:r>
      <w:r w:rsidR="006F713A">
        <w:rPr>
          <w:rFonts w:ascii="Arial" w:hAnsi="Arial" w:cs="Arial"/>
          <w:sz w:val="24"/>
          <w:szCs w:val="24"/>
        </w:rPr>
        <w:t>тенденция усиления ответственности за нарушение порядка обр</w:t>
      </w:r>
      <w:r w:rsidR="006F713A">
        <w:rPr>
          <w:rFonts w:ascii="Arial" w:hAnsi="Arial" w:cs="Arial"/>
          <w:sz w:val="24"/>
          <w:szCs w:val="24"/>
        </w:rPr>
        <w:t>а</w:t>
      </w:r>
      <w:r w:rsidR="006F713A">
        <w:rPr>
          <w:rFonts w:ascii="Arial" w:hAnsi="Arial" w:cs="Arial"/>
          <w:sz w:val="24"/>
          <w:szCs w:val="24"/>
        </w:rPr>
        <w:t>ботки и защиты персональных данных.</w:t>
      </w:r>
    </w:p>
    <w:p w:rsidR="00CE1E67" w:rsidRDefault="00CE1E67" w:rsidP="00CE1E6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Законом также закреплены права субъекта персональных </w:t>
      </w:r>
      <w:proofErr w:type="gramStart"/>
      <w:r>
        <w:rPr>
          <w:rFonts w:ascii="Arial" w:hAnsi="Arial" w:cs="Arial"/>
          <w:sz w:val="24"/>
          <w:szCs w:val="24"/>
        </w:rPr>
        <w:t>данных</w:t>
      </w:r>
      <w:proofErr w:type="gramEnd"/>
      <w:r>
        <w:rPr>
          <w:rStyle w:val="af1"/>
          <w:rFonts w:ascii="Arial" w:hAnsi="Arial"/>
          <w:sz w:val="24"/>
          <w:szCs w:val="24"/>
        </w:rPr>
        <w:footnoteReference w:id="28"/>
      </w:r>
      <w:r w:rsidR="00183BB3">
        <w:rPr>
          <w:rFonts w:ascii="Arial" w:hAnsi="Arial" w:cs="Arial"/>
          <w:sz w:val="24"/>
          <w:szCs w:val="24"/>
        </w:rPr>
        <w:t xml:space="preserve"> и о</w:t>
      </w:r>
      <w:r w:rsidR="00703F78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вправе</w:t>
      </w:r>
      <w:r w:rsidRPr="00D10475">
        <w:rPr>
          <w:rFonts w:ascii="Arial" w:hAnsi="Arial" w:cs="Arial"/>
          <w:sz w:val="24"/>
          <w:szCs w:val="24"/>
        </w:rPr>
        <w:t xml:space="preserve"> принимать закон</w:t>
      </w:r>
      <w:r>
        <w:rPr>
          <w:rFonts w:ascii="Arial" w:hAnsi="Arial" w:cs="Arial"/>
          <w:sz w:val="24"/>
          <w:szCs w:val="24"/>
        </w:rPr>
        <w:t>ные</w:t>
      </w:r>
      <w:r w:rsidRPr="00D10475">
        <w:rPr>
          <w:rFonts w:ascii="Arial" w:hAnsi="Arial" w:cs="Arial"/>
          <w:sz w:val="24"/>
          <w:szCs w:val="24"/>
        </w:rPr>
        <w:t xml:space="preserve"> меры по защите своих прав.</w:t>
      </w:r>
      <w:r w:rsidR="00703F78">
        <w:rPr>
          <w:rFonts w:ascii="Arial" w:hAnsi="Arial" w:cs="Arial"/>
          <w:sz w:val="24"/>
          <w:szCs w:val="24"/>
        </w:rPr>
        <w:t xml:space="preserve"> </w:t>
      </w:r>
      <w:r w:rsidR="00183BB3">
        <w:rPr>
          <w:rFonts w:ascii="Arial" w:hAnsi="Arial" w:cs="Arial"/>
          <w:sz w:val="24"/>
          <w:szCs w:val="24"/>
        </w:rPr>
        <w:t>В помощь ему, в</w:t>
      </w:r>
      <w:r>
        <w:rPr>
          <w:rFonts w:ascii="Arial" w:hAnsi="Arial" w:cs="Arial"/>
          <w:sz w:val="24"/>
          <w:szCs w:val="24"/>
        </w:rPr>
        <w:t>первые в российской практике вв</w:t>
      </w:r>
      <w:r w:rsidR="00703F78">
        <w:rPr>
          <w:rFonts w:ascii="Arial" w:hAnsi="Arial" w:cs="Arial"/>
          <w:sz w:val="24"/>
          <w:szCs w:val="24"/>
        </w:rPr>
        <w:t>еден</w:t>
      </w:r>
      <w:r>
        <w:rPr>
          <w:rFonts w:ascii="Arial" w:hAnsi="Arial" w:cs="Arial"/>
          <w:sz w:val="24"/>
          <w:szCs w:val="24"/>
        </w:rPr>
        <w:t xml:space="preserve"> специальный институт уполномоченных по защите прав субъектов, </w:t>
      </w:r>
      <w:r w:rsidRPr="00AB0565">
        <w:rPr>
          <w:rFonts w:ascii="Arial" w:hAnsi="Arial" w:cs="Arial"/>
          <w:sz w:val="24"/>
          <w:szCs w:val="24"/>
        </w:rPr>
        <w:t>на который возлагается надзор за соответствием обработки пе</w:t>
      </w:r>
      <w:r w:rsidRPr="00AB0565">
        <w:rPr>
          <w:rFonts w:ascii="Arial" w:hAnsi="Arial" w:cs="Arial"/>
          <w:sz w:val="24"/>
          <w:szCs w:val="24"/>
        </w:rPr>
        <w:t>р</w:t>
      </w:r>
      <w:r w:rsidRPr="00AB0565">
        <w:rPr>
          <w:rFonts w:ascii="Arial" w:hAnsi="Arial" w:cs="Arial"/>
          <w:sz w:val="24"/>
          <w:szCs w:val="24"/>
        </w:rPr>
        <w:t>сональных данных требованиям закона</w:t>
      </w:r>
      <w:r>
        <w:rPr>
          <w:rStyle w:val="af1"/>
          <w:rFonts w:ascii="Arial" w:hAnsi="Arial"/>
          <w:sz w:val="24"/>
          <w:szCs w:val="24"/>
        </w:rPr>
        <w:footnoteReference w:id="29"/>
      </w:r>
      <w:r w:rsidRPr="00AB0565">
        <w:rPr>
          <w:rFonts w:ascii="Arial" w:hAnsi="Arial" w:cs="Arial"/>
          <w:sz w:val="24"/>
          <w:szCs w:val="24"/>
        </w:rPr>
        <w:t>.</w:t>
      </w:r>
    </w:p>
    <w:p w:rsidR="003E2869" w:rsidRPr="00AA3080" w:rsidRDefault="00AA3080" w:rsidP="00AA3080">
      <w:pPr>
        <w:pStyle w:val="3"/>
        <w:rPr>
          <w:i/>
          <w:color w:val="3B689F"/>
          <w:sz w:val="32"/>
          <w:szCs w:val="32"/>
        </w:rPr>
      </w:pPr>
      <w:bookmarkStart w:id="24" w:name="_Toc378252713"/>
      <w:r w:rsidRPr="00AA3080">
        <w:rPr>
          <w:i/>
          <w:color w:val="3B689F"/>
          <w:sz w:val="32"/>
          <w:szCs w:val="32"/>
        </w:rPr>
        <w:lastRenderedPageBreak/>
        <w:t>От кого надо защищать персональные данные?</w:t>
      </w:r>
      <w:bookmarkEnd w:id="24"/>
    </w:p>
    <w:p w:rsidR="005E6D20" w:rsidRDefault="00DD02F1" w:rsidP="00C24C0C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403A1">
        <w:rPr>
          <w:rFonts w:ascii="Arial" w:hAnsi="Arial" w:cs="Arial"/>
          <w:sz w:val="24"/>
          <w:szCs w:val="24"/>
        </w:rPr>
        <w:t xml:space="preserve">последствий </w:t>
      </w:r>
      <w:r w:rsidR="00296754">
        <w:rPr>
          <w:rFonts w:ascii="Arial" w:hAnsi="Arial" w:cs="Arial"/>
          <w:sz w:val="24"/>
          <w:szCs w:val="24"/>
        </w:rPr>
        <w:t xml:space="preserve">действий </w:t>
      </w:r>
      <w:r>
        <w:rPr>
          <w:rFonts w:ascii="Arial" w:hAnsi="Arial" w:cs="Arial"/>
          <w:sz w:val="24"/>
          <w:szCs w:val="24"/>
        </w:rPr>
        <w:t>хакеров, злоумышленников, инсайдеров, а и</w:t>
      </w:r>
      <w:r w:rsidR="00137E3F" w:rsidRPr="00137E3F">
        <w:rPr>
          <w:rFonts w:ascii="Arial" w:hAnsi="Arial" w:cs="Arial"/>
          <w:sz w:val="24"/>
          <w:szCs w:val="24"/>
        </w:rPr>
        <w:t xml:space="preserve">ногда </w:t>
      </w:r>
      <w:r>
        <w:rPr>
          <w:rFonts w:ascii="Arial" w:hAnsi="Arial" w:cs="Arial"/>
          <w:sz w:val="24"/>
          <w:szCs w:val="24"/>
        </w:rPr>
        <w:t xml:space="preserve">и </w:t>
      </w:r>
      <w:r w:rsidR="00137E3F" w:rsidRPr="00137E3F">
        <w:rPr>
          <w:rFonts w:ascii="Arial" w:hAnsi="Arial" w:cs="Arial"/>
          <w:sz w:val="24"/>
          <w:szCs w:val="24"/>
        </w:rPr>
        <w:t xml:space="preserve">от нашей собственной беспечности. </w:t>
      </w:r>
      <w:r>
        <w:rPr>
          <w:rFonts w:ascii="Arial" w:hAnsi="Arial" w:cs="Arial"/>
          <w:sz w:val="24"/>
          <w:szCs w:val="24"/>
        </w:rPr>
        <w:t xml:space="preserve">А еще от </w:t>
      </w:r>
      <w:r w:rsidR="00F403A1">
        <w:rPr>
          <w:rFonts w:ascii="Arial" w:hAnsi="Arial" w:cs="Arial"/>
          <w:sz w:val="24"/>
          <w:szCs w:val="24"/>
        </w:rPr>
        <w:t xml:space="preserve">последствий </w:t>
      </w:r>
      <w:r>
        <w:rPr>
          <w:rFonts w:ascii="Arial" w:hAnsi="Arial" w:cs="Arial"/>
          <w:sz w:val="24"/>
          <w:szCs w:val="24"/>
        </w:rPr>
        <w:t xml:space="preserve">различных </w:t>
      </w:r>
      <w:r w:rsidR="00296754">
        <w:rPr>
          <w:rFonts w:ascii="Arial" w:hAnsi="Arial" w:cs="Arial"/>
          <w:sz w:val="24"/>
          <w:szCs w:val="24"/>
        </w:rPr>
        <w:t>проявл</w:t>
      </w:r>
      <w:r w:rsidR="00296754">
        <w:rPr>
          <w:rFonts w:ascii="Arial" w:hAnsi="Arial" w:cs="Arial"/>
          <w:sz w:val="24"/>
          <w:szCs w:val="24"/>
        </w:rPr>
        <w:t>е</w:t>
      </w:r>
      <w:r w:rsidR="00296754">
        <w:rPr>
          <w:rFonts w:ascii="Arial" w:hAnsi="Arial" w:cs="Arial"/>
          <w:sz w:val="24"/>
          <w:szCs w:val="24"/>
        </w:rPr>
        <w:t xml:space="preserve">ний </w:t>
      </w:r>
      <w:r>
        <w:rPr>
          <w:rFonts w:ascii="Arial" w:hAnsi="Arial" w:cs="Arial"/>
          <w:sz w:val="24"/>
          <w:szCs w:val="24"/>
        </w:rPr>
        <w:t xml:space="preserve">техногенных факторов: отключения электричества, </w:t>
      </w:r>
      <w:r w:rsidR="003D5BFC">
        <w:rPr>
          <w:rFonts w:ascii="Arial" w:hAnsi="Arial" w:cs="Arial"/>
          <w:sz w:val="24"/>
          <w:szCs w:val="24"/>
        </w:rPr>
        <w:t>выходя из строя компь</w:t>
      </w:r>
      <w:r w:rsidR="003D5BFC">
        <w:rPr>
          <w:rFonts w:ascii="Arial" w:hAnsi="Arial" w:cs="Arial"/>
          <w:sz w:val="24"/>
          <w:szCs w:val="24"/>
        </w:rPr>
        <w:t>ю</w:t>
      </w:r>
      <w:r w:rsidR="003D5BFC">
        <w:rPr>
          <w:rFonts w:ascii="Arial" w:hAnsi="Arial" w:cs="Arial"/>
          <w:sz w:val="24"/>
          <w:szCs w:val="24"/>
        </w:rPr>
        <w:t>теров, протечек воды, и много другого, что может уничтожить или исказить и</w:t>
      </w:r>
      <w:r w:rsidR="003D5BFC">
        <w:rPr>
          <w:rFonts w:ascii="Arial" w:hAnsi="Arial" w:cs="Arial"/>
          <w:sz w:val="24"/>
          <w:szCs w:val="24"/>
        </w:rPr>
        <w:t>н</w:t>
      </w:r>
      <w:r w:rsidR="003D5BFC">
        <w:rPr>
          <w:rFonts w:ascii="Arial" w:hAnsi="Arial" w:cs="Arial"/>
          <w:sz w:val="24"/>
          <w:szCs w:val="24"/>
        </w:rPr>
        <w:t>формацию.</w:t>
      </w:r>
      <w:r w:rsidR="00296754">
        <w:rPr>
          <w:rFonts w:ascii="Arial" w:hAnsi="Arial" w:cs="Arial"/>
          <w:sz w:val="24"/>
          <w:szCs w:val="24"/>
        </w:rPr>
        <w:t xml:space="preserve"> Проще говоря – от </w:t>
      </w:r>
      <w:r w:rsidR="001135BA">
        <w:rPr>
          <w:rFonts w:ascii="Arial" w:hAnsi="Arial" w:cs="Arial"/>
          <w:sz w:val="24"/>
          <w:szCs w:val="24"/>
        </w:rPr>
        <w:t xml:space="preserve">всего того, что может причинить вред субъекту, то есть от </w:t>
      </w:r>
      <w:r w:rsidR="00296754">
        <w:rPr>
          <w:rFonts w:ascii="Arial" w:hAnsi="Arial" w:cs="Arial"/>
          <w:sz w:val="24"/>
          <w:szCs w:val="24"/>
        </w:rPr>
        <w:t xml:space="preserve">различных угроз безопасности персональным данным. </w:t>
      </w:r>
    </w:p>
    <w:p w:rsidR="00436253" w:rsidRPr="00735531" w:rsidRDefault="00436253" w:rsidP="00436253">
      <w:pPr>
        <w:pStyle w:val="4"/>
        <w:rPr>
          <w:i/>
          <w:color w:val="002CE6"/>
          <w:lang w:eastAsia="ru-RU"/>
        </w:rPr>
      </w:pPr>
      <w:bookmarkStart w:id="25" w:name="_Toc378252714"/>
      <w:r w:rsidRPr="00735531">
        <w:rPr>
          <w:i/>
          <w:color w:val="002CE6"/>
          <w:lang w:eastAsia="ru-RU"/>
        </w:rPr>
        <w:t>Что такое угрозы безопасности персональным данным?</w:t>
      </w:r>
      <w:bookmarkEnd w:id="25"/>
    </w:p>
    <w:p w:rsidR="001104FB" w:rsidRDefault="001104FB" w:rsidP="00C24C0C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1104FB">
        <w:rPr>
          <w:rFonts w:ascii="Arial" w:hAnsi="Arial" w:cs="Arial"/>
          <w:sz w:val="24"/>
          <w:szCs w:val="24"/>
        </w:rPr>
        <w:t>юбую угрозу можно описать совокупностью источника, фактора и способа (метода) ее реализации</w:t>
      </w:r>
      <w:r>
        <w:rPr>
          <w:rFonts w:ascii="Arial" w:hAnsi="Arial" w:cs="Arial"/>
          <w:sz w:val="24"/>
          <w:szCs w:val="24"/>
        </w:rPr>
        <w:t>:</w:t>
      </w:r>
    </w:p>
    <w:p w:rsidR="001104FB" w:rsidRPr="003923B3" w:rsidRDefault="001104FB" w:rsidP="00F3684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923B3">
        <w:rPr>
          <w:rFonts w:ascii="Arial" w:hAnsi="Arial" w:cs="Arial"/>
          <w:sz w:val="24"/>
          <w:szCs w:val="24"/>
        </w:rPr>
        <w:t xml:space="preserve">Угроза </w:t>
      </w:r>
      <w:r w:rsidRPr="003923B3">
        <w:rPr>
          <w:rFonts w:ascii="Times New Roman" w:hAnsi="Times New Roman"/>
          <w:sz w:val="24"/>
          <w:szCs w:val="24"/>
        </w:rPr>
        <w:t xml:space="preserve">= </w:t>
      </w:r>
      <w:r w:rsidR="003923B3" w:rsidRPr="003923B3">
        <w:rPr>
          <w:rFonts w:ascii="Times New Roman" w:hAnsi="Times New Roman"/>
          <w:i/>
          <w:sz w:val="40"/>
          <w:szCs w:val="40"/>
          <w:lang w:val="en-US"/>
        </w:rPr>
        <w:t>f</w:t>
      </w:r>
      <w:r w:rsidR="003923B3" w:rsidRPr="003923B3">
        <w:rPr>
          <w:rFonts w:ascii="Times New Roman" w:hAnsi="Times New Roman"/>
          <w:sz w:val="24"/>
          <w:szCs w:val="24"/>
        </w:rPr>
        <w:t>(</w:t>
      </w:r>
      <w:r w:rsidRPr="003923B3">
        <w:rPr>
          <w:rFonts w:ascii="Arial" w:hAnsi="Arial" w:cs="Arial"/>
          <w:sz w:val="20"/>
          <w:szCs w:val="20"/>
        </w:rPr>
        <w:t>источник угрозы</w:t>
      </w:r>
      <w:r w:rsidR="003923B3" w:rsidRPr="003923B3">
        <w:rPr>
          <w:rFonts w:ascii="Arial" w:hAnsi="Arial" w:cs="Arial"/>
          <w:sz w:val="20"/>
          <w:szCs w:val="20"/>
        </w:rPr>
        <w:t>,</w:t>
      </w:r>
      <w:r w:rsidRPr="003923B3">
        <w:rPr>
          <w:rFonts w:ascii="Arial" w:hAnsi="Arial" w:cs="Arial"/>
          <w:sz w:val="20"/>
          <w:szCs w:val="20"/>
        </w:rPr>
        <w:t xml:space="preserve"> уязвимость </w:t>
      </w:r>
      <w:r w:rsidR="003923B3" w:rsidRPr="003923B3">
        <w:rPr>
          <w:rFonts w:ascii="Arial" w:hAnsi="Arial" w:cs="Arial"/>
          <w:sz w:val="20"/>
          <w:szCs w:val="20"/>
        </w:rPr>
        <w:t>[</w:t>
      </w:r>
      <w:r w:rsidRPr="003923B3">
        <w:rPr>
          <w:rFonts w:ascii="Arial" w:hAnsi="Arial" w:cs="Arial"/>
          <w:sz w:val="20"/>
          <w:szCs w:val="20"/>
        </w:rPr>
        <w:t>фактор</w:t>
      </w:r>
      <w:r w:rsidR="003923B3" w:rsidRPr="003923B3">
        <w:rPr>
          <w:rFonts w:ascii="Arial" w:hAnsi="Arial" w:cs="Arial"/>
          <w:sz w:val="20"/>
          <w:szCs w:val="20"/>
        </w:rPr>
        <w:t>],</w:t>
      </w:r>
      <w:r w:rsidRPr="003923B3">
        <w:rPr>
          <w:rFonts w:ascii="Arial" w:hAnsi="Arial" w:cs="Arial"/>
          <w:sz w:val="20"/>
          <w:szCs w:val="20"/>
        </w:rPr>
        <w:t xml:space="preserve"> способ </w:t>
      </w:r>
      <w:r w:rsidR="003923B3" w:rsidRPr="003923B3">
        <w:rPr>
          <w:rFonts w:ascii="Arial" w:hAnsi="Arial" w:cs="Arial"/>
          <w:sz w:val="20"/>
          <w:szCs w:val="20"/>
        </w:rPr>
        <w:t>[</w:t>
      </w:r>
      <w:r w:rsidRPr="003923B3">
        <w:rPr>
          <w:rFonts w:ascii="Arial" w:hAnsi="Arial" w:cs="Arial"/>
          <w:sz w:val="20"/>
          <w:szCs w:val="20"/>
        </w:rPr>
        <w:t>метод</w:t>
      </w:r>
      <w:r w:rsidR="003923B3" w:rsidRPr="003923B3">
        <w:rPr>
          <w:rFonts w:ascii="Arial" w:hAnsi="Arial" w:cs="Arial"/>
          <w:sz w:val="20"/>
          <w:szCs w:val="20"/>
        </w:rPr>
        <w:t>]</w:t>
      </w:r>
      <w:r w:rsidRPr="003923B3">
        <w:rPr>
          <w:rFonts w:ascii="Arial" w:hAnsi="Arial" w:cs="Arial"/>
          <w:sz w:val="20"/>
          <w:szCs w:val="20"/>
        </w:rPr>
        <w:t xml:space="preserve"> реализации</w:t>
      </w:r>
      <w:r w:rsidR="003923B3">
        <w:rPr>
          <w:rFonts w:ascii="Times New Roman" w:hAnsi="Times New Roman"/>
          <w:sz w:val="24"/>
          <w:szCs w:val="24"/>
        </w:rPr>
        <w:t>)</w:t>
      </w:r>
    </w:p>
    <w:p w:rsidR="00760FB7" w:rsidRDefault="00C24C0C" w:rsidP="00F3684B">
      <w:pPr>
        <w:spacing w:before="120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C0C">
        <w:rPr>
          <w:rFonts w:ascii="Arial" w:hAnsi="Arial" w:cs="Arial"/>
          <w:sz w:val="24"/>
          <w:szCs w:val="24"/>
        </w:rPr>
        <w:t>Очень удобная формула, позволяющая правильно выбрать методы защиты (устранения угроз). Формула показывает, что если нет источника угрозы, но есть какая-то уязвимость, то и угроза не будет реализована. Точно также, если есть уязвимость, но нет источникам угроз – она также не будет реализована. Следов</w:t>
      </w:r>
      <w:r w:rsidRPr="00C24C0C">
        <w:rPr>
          <w:rFonts w:ascii="Arial" w:hAnsi="Arial" w:cs="Arial"/>
          <w:sz w:val="24"/>
          <w:szCs w:val="24"/>
        </w:rPr>
        <w:t>а</w:t>
      </w:r>
      <w:r w:rsidRPr="00C24C0C">
        <w:rPr>
          <w:rFonts w:ascii="Arial" w:hAnsi="Arial" w:cs="Arial"/>
          <w:sz w:val="24"/>
          <w:szCs w:val="24"/>
        </w:rPr>
        <w:t>тельно, достаточно направить усилия на устранение либо источника, либо уязв</w:t>
      </w:r>
      <w:r w:rsidRPr="00C24C0C">
        <w:rPr>
          <w:rFonts w:ascii="Arial" w:hAnsi="Arial" w:cs="Arial"/>
          <w:sz w:val="24"/>
          <w:szCs w:val="24"/>
        </w:rPr>
        <w:t>и</w:t>
      </w:r>
      <w:r w:rsidRPr="00C24C0C">
        <w:rPr>
          <w:rFonts w:ascii="Arial" w:hAnsi="Arial" w:cs="Arial"/>
          <w:sz w:val="24"/>
          <w:szCs w:val="24"/>
        </w:rPr>
        <w:t xml:space="preserve">мости. Такой подход позволяет экономить деньги при создании системы защиты персональных данных. </w:t>
      </w:r>
      <w:r w:rsidR="00760FB7" w:rsidRPr="00760FB7">
        <w:rPr>
          <w:rFonts w:ascii="Arial" w:hAnsi="Arial" w:cs="Arial"/>
          <w:sz w:val="24"/>
          <w:szCs w:val="24"/>
        </w:rPr>
        <w:t>Логическая взаимосвязь составных элементов угрозы</w:t>
      </w:r>
      <w:r w:rsidR="00760FB7">
        <w:rPr>
          <w:rFonts w:ascii="Arial" w:hAnsi="Arial" w:cs="Arial"/>
          <w:sz w:val="24"/>
          <w:szCs w:val="24"/>
        </w:rPr>
        <w:t xml:space="preserve"> </w:t>
      </w:r>
      <w:r w:rsidR="00BC3BB5">
        <w:rPr>
          <w:rFonts w:ascii="Arial" w:hAnsi="Arial" w:cs="Arial"/>
          <w:sz w:val="24"/>
          <w:szCs w:val="24"/>
        </w:rPr>
        <w:t>п</w:t>
      </w:r>
      <w:r w:rsidR="00BC3BB5">
        <w:rPr>
          <w:rFonts w:ascii="Arial" w:hAnsi="Arial" w:cs="Arial"/>
          <w:sz w:val="24"/>
          <w:szCs w:val="24"/>
        </w:rPr>
        <w:t>о</w:t>
      </w:r>
      <w:r w:rsidR="00BC3BB5">
        <w:rPr>
          <w:rFonts w:ascii="Arial" w:hAnsi="Arial" w:cs="Arial"/>
          <w:sz w:val="24"/>
          <w:szCs w:val="24"/>
        </w:rPr>
        <w:t>казана</w:t>
      </w:r>
      <w:r w:rsidR="00760FB7">
        <w:rPr>
          <w:rFonts w:ascii="Arial" w:hAnsi="Arial" w:cs="Arial"/>
          <w:sz w:val="24"/>
          <w:szCs w:val="24"/>
        </w:rPr>
        <w:t xml:space="preserve"> на р</w:t>
      </w:r>
      <w:r w:rsidR="00BC3BB5">
        <w:rPr>
          <w:rFonts w:ascii="Arial" w:hAnsi="Arial" w:cs="Arial"/>
          <w:sz w:val="24"/>
          <w:szCs w:val="24"/>
        </w:rPr>
        <w:t>и</w:t>
      </w:r>
      <w:r w:rsidR="00760FB7">
        <w:rPr>
          <w:rFonts w:ascii="Arial" w:hAnsi="Arial" w:cs="Arial"/>
          <w:sz w:val="24"/>
          <w:szCs w:val="24"/>
        </w:rPr>
        <w:t>сунке.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0FB7" w:rsidRDefault="00760FB7" w:rsidP="00760FB7">
      <w:pPr>
        <w:spacing w:before="120" w:after="100" w:afterAutospacing="1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54276" cy="198531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84" cy="198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4FB" w:rsidRPr="007B645D" w:rsidRDefault="001104FB" w:rsidP="00F3684B">
      <w:pPr>
        <w:spacing w:before="120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самом деле угроз не так уж и много. В</w:t>
      </w:r>
      <w:r w:rsidRPr="007B645D">
        <w:rPr>
          <w:rFonts w:ascii="Arial" w:hAnsi="Arial" w:cs="Arial"/>
          <w:sz w:val="24"/>
          <w:szCs w:val="24"/>
        </w:rPr>
        <w:t xml:space="preserve">се угрозы можно разложить по тем полезным свойствам информации, которые </w:t>
      </w:r>
      <w:proofErr w:type="gramStart"/>
      <w:r w:rsidRPr="007B645D">
        <w:rPr>
          <w:rFonts w:ascii="Arial" w:hAnsi="Arial" w:cs="Arial"/>
          <w:sz w:val="24"/>
          <w:szCs w:val="24"/>
        </w:rPr>
        <w:t>защищаются</w:t>
      </w:r>
      <w:proofErr w:type="gramEnd"/>
      <w:r w:rsidRPr="007B645D">
        <w:rPr>
          <w:rFonts w:ascii="Arial" w:hAnsi="Arial" w:cs="Arial"/>
          <w:sz w:val="24"/>
          <w:szCs w:val="24"/>
        </w:rPr>
        <w:t xml:space="preserve"> и сформировать коне</w:t>
      </w:r>
      <w:r w:rsidRPr="007B645D">
        <w:rPr>
          <w:rFonts w:ascii="Arial" w:hAnsi="Arial" w:cs="Arial"/>
          <w:sz w:val="24"/>
          <w:szCs w:val="24"/>
        </w:rPr>
        <w:t>ч</w:t>
      </w:r>
      <w:r w:rsidRPr="007B645D">
        <w:rPr>
          <w:rFonts w:ascii="Arial" w:hAnsi="Arial" w:cs="Arial"/>
          <w:sz w:val="24"/>
          <w:szCs w:val="24"/>
        </w:rPr>
        <w:t>ный список угроз:</w:t>
      </w:r>
    </w:p>
    <w:p w:rsidR="001104FB" w:rsidRPr="001104FB" w:rsidRDefault="001104FB" w:rsidP="001104F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104FB">
        <w:rPr>
          <w:rFonts w:ascii="Arial" w:eastAsia="Times New Roman" w:hAnsi="Arial" w:cs="Arial"/>
          <w:sz w:val="20"/>
          <w:szCs w:val="20"/>
        </w:rPr>
        <w:t>при обеспечении конфиденциальности информации:</w:t>
      </w:r>
    </w:p>
    <w:p w:rsidR="001104FB" w:rsidRPr="001104FB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04FB">
        <w:rPr>
          <w:rFonts w:ascii="Arial" w:eastAsia="Times New Roman" w:hAnsi="Arial" w:cs="Arial"/>
          <w:sz w:val="20"/>
          <w:szCs w:val="20"/>
        </w:rPr>
        <w:t>хищение (копирование) информации и средств ее обработки</w:t>
      </w:r>
    </w:p>
    <w:p w:rsidR="001104FB" w:rsidRPr="001104FB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04FB">
        <w:rPr>
          <w:rFonts w:ascii="Arial" w:eastAsia="Times New Roman" w:hAnsi="Arial" w:cs="Arial"/>
          <w:sz w:val="20"/>
          <w:szCs w:val="20"/>
        </w:rPr>
        <w:t>утрата (неумышленная потеря, утечка) информации</w:t>
      </w:r>
    </w:p>
    <w:p w:rsidR="001104FB" w:rsidRPr="00480406" w:rsidRDefault="001104FB" w:rsidP="0048040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>при обеспечении целостности информации:</w:t>
      </w:r>
    </w:p>
    <w:p w:rsidR="001104FB" w:rsidRPr="00480406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 xml:space="preserve">модификация (искажение) информации </w:t>
      </w:r>
    </w:p>
    <w:p w:rsidR="001104FB" w:rsidRPr="00480406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>отрицание подлинности информации</w:t>
      </w:r>
    </w:p>
    <w:p w:rsidR="001104FB" w:rsidRPr="00480406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>навязывание ложной информации</w:t>
      </w:r>
    </w:p>
    <w:p w:rsidR="001104FB" w:rsidRPr="00480406" w:rsidRDefault="001104FB" w:rsidP="0048040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>при обеспечении доступности информации:</w:t>
      </w:r>
    </w:p>
    <w:p w:rsidR="001104FB" w:rsidRPr="00480406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>блокирование информации</w:t>
      </w:r>
    </w:p>
    <w:p w:rsidR="001104FB" w:rsidRDefault="001104FB" w:rsidP="00480406">
      <w:pPr>
        <w:numPr>
          <w:ilvl w:val="1"/>
          <w:numId w:val="5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0406">
        <w:rPr>
          <w:rFonts w:ascii="Arial" w:eastAsia="Times New Roman" w:hAnsi="Arial" w:cs="Arial"/>
          <w:sz w:val="20"/>
          <w:szCs w:val="20"/>
        </w:rPr>
        <w:t>уничтожение информации и средств ее обработки</w:t>
      </w:r>
    </w:p>
    <w:p w:rsidR="00436253" w:rsidRPr="00436253" w:rsidRDefault="00436253" w:rsidP="00436253">
      <w:pPr>
        <w:pStyle w:val="4"/>
        <w:rPr>
          <w:i/>
          <w:color w:val="002CE6"/>
          <w:lang w:eastAsia="ru-RU"/>
        </w:rPr>
      </w:pPr>
      <w:bookmarkStart w:id="26" w:name="_Toc378252715"/>
      <w:r w:rsidRPr="00436253">
        <w:rPr>
          <w:i/>
          <w:color w:val="002CE6"/>
          <w:lang w:eastAsia="ru-RU"/>
        </w:rPr>
        <w:lastRenderedPageBreak/>
        <w:t>Что такое модель угроз и зачем она нужна?</w:t>
      </w:r>
      <w:bookmarkEnd w:id="26"/>
    </w:p>
    <w:p w:rsidR="00137E3F" w:rsidRDefault="00480406" w:rsidP="00436253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и тот же источник угрозы может использовать раз</w:t>
      </w:r>
      <w:r w:rsidR="002D68EC">
        <w:rPr>
          <w:rFonts w:ascii="Arial" w:hAnsi="Arial" w:cs="Arial"/>
          <w:sz w:val="24"/>
          <w:szCs w:val="24"/>
        </w:rPr>
        <w:t>ные</w:t>
      </w:r>
      <w:r>
        <w:rPr>
          <w:rFonts w:ascii="Arial" w:hAnsi="Arial" w:cs="Arial"/>
          <w:sz w:val="24"/>
          <w:szCs w:val="24"/>
        </w:rPr>
        <w:t xml:space="preserve"> факторы и уя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вимости</w:t>
      </w:r>
      <w:r w:rsidR="00436253">
        <w:rPr>
          <w:rFonts w:ascii="Arial" w:hAnsi="Arial" w:cs="Arial"/>
          <w:sz w:val="24"/>
          <w:szCs w:val="24"/>
        </w:rPr>
        <w:t xml:space="preserve"> для достижения своей неблаговидной цели. Поэтому</w:t>
      </w:r>
      <w:r>
        <w:rPr>
          <w:rFonts w:ascii="Arial" w:hAnsi="Arial" w:cs="Arial"/>
          <w:sz w:val="24"/>
          <w:szCs w:val="24"/>
        </w:rPr>
        <w:t xml:space="preserve"> различных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заций угроз может быть сколь угодно много.</w:t>
      </w:r>
      <w:r w:rsidR="00436253">
        <w:rPr>
          <w:rFonts w:ascii="Arial" w:hAnsi="Arial" w:cs="Arial"/>
          <w:sz w:val="24"/>
          <w:szCs w:val="24"/>
        </w:rPr>
        <w:t xml:space="preserve"> Описанный особым образом набор таких</w:t>
      </w:r>
      <w:r>
        <w:rPr>
          <w:rFonts w:ascii="Arial" w:hAnsi="Arial" w:cs="Arial"/>
          <w:sz w:val="24"/>
          <w:szCs w:val="24"/>
        </w:rPr>
        <w:t xml:space="preserve"> </w:t>
      </w:r>
      <w:r w:rsidR="00B7788B">
        <w:rPr>
          <w:rFonts w:ascii="Arial" w:hAnsi="Arial" w:cs="Arial"/>
          <w:sz w:val="24"/>
          <w:szCs w:val="24"/>
        </w:rPr>
        <w:t>возможных</w:t>
      </w:r>
      <w:r w:rsidR="00B7788B" w:rsidRPr="00B7788B">
        <w:rPr>
          <w:rFonts w:ascii="Arial" w:hAnsi="Arial" w:cs="Arial"/>
          <w:sz w:val="24"/>
          <w:szCs w:val="24"/>
        </w:rPr>
        <w:t xml:space="preserve"> </w:t>
      </w:r>
      <w:r w:rsidR="00436253">
        <w:rPr>
          <w:rFonts w:ascii="Arial" w:hAnsi="Arial" w:cs="Arial"/>
          <w:sz w:val="24"/>
          <w:szCs w:val="24"/>
        </w:rPr>
        <w:t xml:space="preserve">реализаций составляет модель угроз. </w:t>
      </w:r>
      <w:r w:rsidR="002D68EC">
        <w:rPr>
          <w:rFonts w:ascii="Arial" w:hAnsi="Arial" w:cs="Arial"/>
          <w:bCs/>
          <w:sz w:val="24"/>
          <w:szCs w:val="24"/>
        </w:rPr>
        <w:t>Э</w:t>
      </w:r>
      <w:r w:rsidR="00436253" w:rsidRPr="00436253">
        <w:rPr>
          <w:rFonts w:ascii="Arial" w:hAnsi="Arial" w:cs="Arial"/>
          <w:bCs/>
          <w:sz w:val="24"/>
          <w:szCs w:val="24"/>
        </w:rPr>
        <w:t>то обязательный док</w:t>
      </w:r>
      <w:r w:rsidR="00436253" w:rsidRPr="00436253">
        <w:rPr>
          <w:rFonts w:ascii="Arial" w:hAnsi="Arial" w:cs="Arial"/>
          <w:bCs/>
          <w:sz w:val="24"/>
          <w:szCs w:val="24"/>
        </w:rPr>
        <w:t>у</w:t>
      </w:r>
      <w:r w:rsidR="00436253" w:rsidRPr="00436253">
        <w:rPr>
          <w:rFonts w:ascii="Arial" w:hAnsi="Arial" w:cs="Arial"/>
          <w:bCs/>
          <w:sz w:val="24"/>
          <w:szCs w:val="24"/>
        </w:rPr>
        <w:t>мент, разработка которого предписана требованиями уполномоченных государс</w:t>
      </w:r>
      <w:r w:rsidR="00436253" w:rsidRPr="00436253">
        <w:rPr>
          <w:rFonts w:ascii="Arial" w:hAnsi="Arial" w:cs="Arial"/>
          <w:bCs/>
          <w:sz w:val="24"/>
          <w:szCs w:val="24"/>
        </w:rPr>
        <w:t>т</w:t>
      </w:r>
      <w:r w:rsidR="00436253" w:rsidRPr="00436253">
        <w:rPr>
          <w:rFonts w:ascii="Arial" w:hAnsi="Arial" w:cs="Arial"/>
          <w:bCs/>
          <w:sz w:val="24"/>
          <w:szCs w:val="24"/>
        </w:rPr>
        <w:t>венных органов</w:t>
      </w:r>
      <w:r w:rsidR="00436253">
        <w:rPr>
          <w:rFonts w:ascii="Arial" w:hAnsi="Arial" w:cs="Arial"/>
          <w:bCs/>
          <w:sz w:val="24"/>
          <w:szCs w:val="24"/>
        </w:rPr>
        <w:t>. Он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позволяет обосновать необходимость применения тех или иных способов и методов защиты </w:t>
      </w:r>
      <w:proofErr w:type="gramStart"/>
      <w:r w:rsidR="00436253">
        <w:rPr>
          <w:rFonts w:ascii="Arial" w:hAnsi="Arial" w:cs="Arial"/>
          <w:bCs/>
          <w:sz w:val="24"/>
          <w:szCs w:val="24"/>
        </w:rPr>
        <w:t>персональных</w:t>
      </w:r>
      <w:proofErr w:type="gramEnd"/>
      <w:r w:rsidR="00436253">
        <w:rPr>
          <w:rFonts w:ascii="Arial" w:hAnsi="Arial" w:cs="Arial"/>
          <w:bCs/>
          <w:sz w:val="24"/>
          <w:szCs w:val="24"/>
        </w:rPr>
        <w:t xml:space="preserve"> данных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и</w:t>
      </w:r>
      <w:r w:rsidR="002D68EC">
        <w:rPr>
          <w:rFonts w:ascii="Arial" w:hAnsi="Arial" w:cs="Arial"/>
          <w:bCs/>
          <w:sz w:val="24"/>
          <w:szCs w:val="24"/>
        </w:rPr>
        <w:t>, в то же время,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</w:t>
      </w:r>
      <w:r w:rsidR="002D68EC">
        <w:rPr>
          <w:rFonts w:ascii="Arial" w:hAnsi="Arial" w:cs="Arial"/>
          <w:bCs/>
          <w:sz w:val="24"/>
          <w:szCs w:val="24"/>
        </w:rPr>
        <w:t xml:space="preserve">дает </w:t>
      </w:r>
      <w:r w:rsidR="00436253" w:rsidRPr="00436253">
        <w:rPr>
          <w:rFonts w:ascii="Arial" w:hAnsi="Arial" w:cs="Arial"/>
          <w:bCs/>
          <w:sz w:val="24"/>
          <w:szCs w:val="24"/>
        </w:rPr>
        <w:t>возможность исключ</w:t>
      </w:r>
      <w:r w:rsidR="002D68EC">
        <w:rPr>
          <w:rFonts w:ascii="Arial" w:hAnsi="Arial" w:cs="Arial"/>
          <w:bCs/>
          <w:sz w:val="24"/>
          <w:szCs w:val="24"/>
        </w:rPr>
        <w:t>ить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некоторы</w:t>
      </w:r>
      <w:r w:rsidR="002D68EC">
        <w:rPr>
          <w:rFonts w:ascii="Arial" w:hAnsi="Arial" w:cs="Arial"/>
          <w:bCs/>
          <w:sz w:val="24"/>
          <w:szCs w:val="24"/>
        </w:rPr>
        <w:t>е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</w:t>
      </w:r>
      <w:r w:rsidR="00436253">
        <w:rPr>
          <w:rFonts w:ascii="Arial" w:hAnsi="Arial" w:cs="Arial"/>
          <w:bCs/>
          <w:sz w:val="24"/>
          <w:szCs w:val="24"/>
        </w:rPr>
        <w:t>реализаци</w:t>
      </w:r>
      <w:r w:rsidR="002D68EC">
        <w:rPr>
          <w:rFonts w:ascii="Arial" w:hAnsi="Arial" w:cs="Arial"/>
          <w:bCs/>
          <w:sz w:val="24"/>
          <w:szCs w:val="24"/>
        </w:rPr>
        <w:t>и</w:t>
      </w:r>
      <w:r w:rsidR="00436253">
        <w:rPr>
          <w:rFonts w:ascii="Arial" w:hAnsi="Arial" w:cs="Arial"/>
          <w:bCs/>
          <w:sz w:val="24"/>
          <w:szCs w:val="24"/>
        </w:rPr>
        <w:t xml:space="preserve"> </w:t>
      </w:r>
      <w:r w:rsidR="00436253" w:rsidRPr="00436253">
        <w:rPr>
          <w:rFonts w:ascii="Arial" w:hAnsi="Arial" w:cs="Arial"/>
          <w:bCs/>
          <w:sz w:val="24"/>
          <w:szCs w:val="24"/>
        </w:rPr>
        <w:t>угроз, как не актуальны</w:t>
      </w:r>
      <w:r w:rsidR="002D68EC">
        <w:rPr>
          <w:rFonts w:ascii="Arial" w:hAnsi="Arial" w:cs="Arial"/>
          <w:bCs/>
          <w:sz w:val="24"/>
          <w:szCs w:val="24"/>
        </w:rPr>
        <w:t>е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для ко</w:t>
      </w:r>
      <w:r w:rsidR="00436253" w:rsidRPr="00436253">
        <w:rPr>
          <w:rFonts w:ascii="Arial" w:hAnsi="Arial" w:cs="Arial"/>
          <w:bCs/>
          <w:sz w:val="24"/>
          <w:szCs w:val="24"/>
        </w:rPr>
        <w:t>н</w:t>
      </w:r>
      <w:r w:rsidR="00436253" w:rsidRPr="00436253">
        <w:rPr>
          <w:rFonts w:ascii="Arial" w:hAnsi="Arial" w:cs="Arial"/>
          <w:bCs/>
          <w:sz w:val="24"/>
          <w:szCs w:val="24"/>
        </w:rPr>
        <w:t>кретно</w:t>
      </w:r>
      <w:r w:rsidR="00436253">
        <w:rPr>
          <w:rFonts w:ascii="Arial" w:hAnsi="Arial" w:cs="Arial"/>
          <w:bCs/>
          <w:sz w:val="24"/>
          <w:szCs w:val="24"/>
        </w:rPr>
        <w:t>й</w:t>
      </w:r>
      <w:r w:rsidR="00436253" w:rsidRPr="00436253">
        <w:rPr>
          <w:rFonts w:ascii="Arial" w:hAnsi="Arial" w:cs="Arial"/>
          <w:bCs/>
          <w:sz w:val="24"/>
          <w:szCs w:val="24"/>
        </w:rPr>
        <w:t xml:space="preserve"> </w:t>
      </w:r>
      <w:r w:rsidR="00436253">
        <w:rPr>
          <w:rFonts w:ascii="Arial" w:hAnsi="Arial" w:cs="Arial"/>
          <w:bCs/>
          <w:sz w:val="24"/>
          <w:szCs w:val="24"/>
        </w:rPr>
        <w:t>школы</w:t>
      </w:r>
      <w:r w:rsidR="00436253" w:rsidRPr="00436253">
        <w:rPr>
          <w:rFonts w:ascii="Arial" w:hAnsi="Arial" w:cs="Arial"/>
          <w:bCs/>
          <w:sz w:val="24"/>
          <w:szCs w:val="24"/>
        </w:rPr>
        <w:t>.</w:t>
      </w:r>
    </w:p>
    <w:p w:rsidR="002C6C91" w:rsidRPr="00C339F7" w:rsidRDefault="00F66ABD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модели угроз – кропотливая работа, требующая времени, сп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циальных знаний и опыта. Не каждый оператор обладает такими возможностями. Поэтому, законодатель </w:t>
      </w:r>
      <w:r w:rsidR="00C66E85">
        <w:rPr>
          <w:rFonts w:ascii="Arial" w:hAnsi="Arial" w:cs="Arial"/>
          <w:sz w:val="24"/>
          <w:szCs w:val="24"/>
        </w:rPr>
        <w:t>обязал государственные органы</w:t>
      </w:r>
      <w:r w:rsidR="00B00159">
        <w:rPr>
          <w:rFonts w:ascii="Arial" w:hAnsi="Arial" w:cs="Arial"/>
          <w:sz w:val="24"/>
          <w:szCs w:val="24"/>
        </w:rPr>
        <w:t xml:space="preserve"> </w:t>
      </w:r>
      <w:r w:rsidR="00C66E85">
        <w:rPr>
          <w:rFonts w:ascii="Arial" w:hAnsi="Arial" w:cs="Arial"/>
          <w:sz w:val="24"/>
          <w:szCs w:val="24"/>
        </w:rPr>
        <w:t>в пределах своих полн</w:t>
      </w:r>
      <w:r w:rsidR="00C66E85">
        <w:rPr>
          <w:rFonts w:ascii="Arial" w:hAnsi="Arial" w:cs="Arial"/>
          <w:sz w:val="24"/>
          <w:szCs w:val="24"/>
        </w:rPr>
        <w:t>о</w:t>
      </w:r>
      <w:r w:rsidR="00C66E85">
        <w:rPr>
          <w:rFonts w:ascii="Arial" w:hAnsi="Arial" w:cs="Arial"/>
          <w:sz w:val="24"/>
          <w:szCs w:val="24"/>
        </w:rPr>
        <w:t xml:space="preserve">мочий разрабатывать модели </w:t>
      </w:r>
      <w:r w:rsidR="00B00159">
        <w:rPr>
          <w:rFonts w:ascii="Arial" w:hAnsi="Arial" w:cs="Arial"/>
          <w:sz w:val="24"/>
          <w:szCs w:val="24"/>
        </w:rPr>
        <w:t xml:space="preserve">актуальных для отрасли </w:t>
      </w:r>
      <w:r w:rsidR="00B00159" w:rsidRPr="00F66ABD">
        <w:rPr>
          <w:rFonts w:ascii="Arial" w:hAnsi="Arial" w:cs="Arial"/>
          <w:sz w:val="24"/>
          <w:szCs w:val="24"/>
        </w:rPr>
        <w:t>с учетом содержания пе</w:t>
      </w:r>
      <w:r w:rsidR="00B00159" w:rsidRPr="00F66ABD">
        <w:rPr>
          <w:rFonts w:ascii="Arial" w:hAnsi="Arial" w:cs="Arial"/>
          <w:sz w:val="24"/>
          <w:szCs w:val="24"/>
        </w:rPr>
        <w:t>р</w:t>
      </w:r>
      <w:r w:rsidR="00B00159" w:rsidRPr="00F66ABD">
        <w:rPr>
          <w:rFonts w:ascii="Arial" w:hAnsi="Arial" w:cs="Arial"/>
          <w:sz w:val="24"/>
          <w:szCs w:val="24"/>
        </w:rPr>
        <w:t>сональных данных, характера и способов их обработки</w:t>
      </w:r>
      <w:r w:rsidR="00B00159">
        <w:rPr>
          <w:rStyle w:val="af1"/>
          <w:rFonts w:ascii="Arial" w:hAnsi="Arial"/>
          <w:sz w:val="24"/>
          <w:szCs w:val="24"/>
        </w:rPr>
        <w:footnoteReference w:id="30"/>
      </w:r>
      <w:r w:rsidR="00B00159">
        <w:rPr>
          <w:rFonts w:ascii="Arial" w:hAnsi="Arial" w:cs="Arial"/>
          <w:sz w:val="24"/>
          <w:szCs w:val="24"/>
        </w:rPr>
        <w:t xml:space="preserve">. </w:t>
      </w:r>
      <w:r w:rsidR="002D68EC">
        <w:rPr>
          <w:rFonts w:ascii="Arial" w:hAnsi="Arial" w:cs="Arial"/>
          <w:sz w:val="24"/>
          <w:szCs w:val="24"/>
        </w:rPr>
        <w:t>Такие модели</w:t>
      </w:r>
      <w:r w:rsidR="005A387D">
        <w:rPr>
          <w:rFonts w:ascii="Arial" w:hAnsi="Arial" w:cs="Arial"/>
          <w:sz w:val="24"/>
          <w:szCs w:val="24"/>
        </w:rPr>
        <w:t xml:space="preserve"> соглас</w:t>
      </w:r>
      <w:r w:rsidR="005A387D">
        <w:rPr>
          <w:rFonts w:ascii="Arial" w:hAnsi="Arial" w:cs="Arial"/>
          <w:sz w:val="24"/>
          <w:szCs w:val="24"/>
        </w:rPr>
        <w:t>о</w:t>
      </w:r>
      <w:r w:rsidR="005A387D">
        <w:rPr>
          <w:rFonts w:ascii="Arial" w:hAnsi="Arial" w:cs="Arial"/>
          <w:sz w:val="24"/>
          <w:szCs w:val="24"/>
        </w:rPr>
        <w:t>вывают</w:t>
      </w:r>
      <w:r w:rsidR="002D68EC">
        <w:rPr>
          <w:rFonts w:ascii="Arial" w:hAnsi="Arial" w:cs="Arial"/>
          <w:sz w:val="24"/>
          <w:szCs w:val="24"/>
        </w:rPr>
        <w:t>ся</w:t>
      </w:r>
      <w:r w:rsidR="005A387D">
        <w:rPr>
          <w:rFonts w:ascii="Arial" w:hAnsi="Arial" w:cs="Arial"/>
          <w:sz w:val="24"/>
          <w:szCs w:val="24"/>
        </w:rPr>
        <w:t xml:space="preserve"> с уполномоченными государственными органами. </w:t>
      </w:r>
      <w:r w:rsidR="00B00159">
        <w:rPr>
          <w:rFonts w:ascii="Arial" w:hAnsi="Arial" w:cs="Arial"/>
          <w:sz w:val="24"/>
          <w:szCs w:val="24"/>
        </w:rPr>
        <w:t xml:space="preserve">Школа, как оператор персональных данных, в данном случае должна использовать отраслевую модель актуальных угроз, а не разрабатывать свою. </w:t>
      </w:r>
    </w:p>
    <w:p w:rsidR="003E2869" w:rsidRPr="003E2869" w:rsidRDefault="003E2869" w:rsidP="003E2869">
      <w:pPr>
        <w:pStyle w:val="3"/>
        <w:rPr>
          <w:i/>
          <w:color w:val="3B689F"/>
          <w:sz w:val="32"/>
          <w:szCs w:val="32"/>
        </w:rPr>
      </w:pPr>
      <w:bookmarkStart w:id="27" w:name="_Toc378252716"/>
      <w:r w:rsidRPr="003E2869">
        <w:rPr>
          <w:i/>
          <w:color w:val="3B689F"/>
          <w:sz w:val="32"/>
          <w:szCs w:val="32"/>
        </w:rPr>
        <w:t>Кто регулирует отношения?</w:t>
      </w:r>
      <w:bookmarkEnd w:id="27"/>
    </w:p>
    <w:p w:rsidR="00B00159" w:rsidRDefault="00934A9D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00159" w:rsidRPr="00D873CC">
        <w:rPr>
          <w:rFonts w:ascii="Arial" w:hAnsi="Arial" w:cs="Arial"/>
          <w:sz w:val="24"/>
          <w:szCs w:val="24"/>
        </w:rPr>
        <w:t>осударство взяло патронат над обработкой персональных данных и защ</w:t>
      </w:r>
      <w:r w:rsidR="00B00159" w:rsidRPr="00D873CC">
        <w:rPr>
          <w:rFonts w:ascii="Arial" w:hAnsi="Arial" w:cs="Arial"/>
          <w:sz w:val="24"/>
          <w:szCs w:val="24"/>
        </w:rPr>
        <w:t>и</w:t>
      </w:r>
      <w:r w:rsidR="00B00159" w:rsidRPr="00D873CC">
        <w:rPr>
          <w:rFonts w:ascii="Arial" w:hAnsi="Arial" w:cs="Arial"/>
          <w:sz w:val="24"/>
          <w:szCs w:val="24"/>
        </w:rPr>
        <w:t>той интересов субъектов</w:t>
      </w:r>
      <w:r>
        <w:rPr>
          <w:rFonts w:ascii="Arial" w:hAnsi="Arial" w:cs="Arial"/>
          <w:sz w:val="24"/>
          <w:szCs w:val="24"/>
        </w:rPr>
        <w:t>. Р</w:t>
      </w:r>
      <w:r w:rsidR="00B00159" w:rsidRPr="00D873CC">
        <w:rPr>
          <w:rFonts w:ascii="Arial" w:hAnsi="Arial" w:cs="Arial"/>
          <w:sz w:val="24"/>
          <w:szCs w:val="24"/>
        </w:rPr>
        <w:t>егулирование в этой обрасти осуществляют</w:t>
      </w:r>
      <w:r w:rsidR="00B00159">
        <w:rPr>
          <w:rFonts w:ascii="Arial" w:hAnsi="Arial" w:cs="Arial"/>
          <w:sz w:val="24"/>
          <w:szCs w:val="24"/>
        </w:rPr>
        <w:t>:</w:t>
      </w:r>
    </w:p>
    <w:p w:rsidR="00B00159" w:rsidRPr="005A387D" w:rsidRDefault="00B00159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A387D">
        <w:rPr>
          <w:rFonts w:ascii="Arial" w:eastAsia="Times New Roman" w:hAnsi="Arial" w:cs="Arial"/>
          <w:sz w:val="20"/>
          <w:szCs w:val="20"/>
        </w:rPr>
        <w:t>Правительство Р</w:t>
      </w:r>
      <w:r w:rsidR="005A387D">
        <w:rPr>
          <w:rFonts w:ascii="Arial" w:eastAsia="Times New Roman" w:hAnsi="Arial" w:cs="Arial"/>
          <w:sz w:val="20"/>
          <w:szCs w:val="20"/>
        </w:rPr>
        <w:t xml:space="preserve">оссийской </w:t>
      </w:r>
      <w:r w:rsidRPr="005A387D">
        <w:rPr>
          <w:rFonts w:ascii="Arial" w:eastAsia="Times New Roman" w:hAnsi="Arial" w:cs="Arial"/>
          <w:sz w:val="20"/>
          <w:szCs w:val="20"/>
        </w:rPr>
        <w:t>Ф</w:t>
      </w:r>
      <w:r w:rsidR="005A387D">
        <w:rPr>
          <w:rFonts w:ascii="Arial" w:eastAsia="Times New Roman" w:hAnsi="Arial" w:cs="Arial"/>
          <w:sz w:val="20"/>
          <w:szCs w:val="20"/>
        </w:rPr>
        <w:t>едерации;</w:t>
      </w:r>
    </w:p>
    <w:p w:rsidR="005A387D" w:rsidRPr="00203A96" w:rsidRDefault="005A387D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03A96">
        <w:rPr>
          <w:rFonts w:ascii="Arial" w:eastAsia="Times New Roman" w:hAnsi="Arial" w:cs="Arial"/>
          <w:sz w:val="20"/>
          <w:szCs w:val="20"/>
        </w:rPr>
        <w:t>Федеральная служба по надзору в сфере связи, информационных технологий и массовых коммуникаций (Роскомнадзор России);</w:t>
      </w:r>
    </w:p>
    <w:p w:rsidR="005A387D" w:rsidRPr="00203A96" w:rsidRDefault="005A387D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03A96">
        <w:rPr>
          <w:rFonts w:ascii="Arial" w:eastAsia="Times New Roman" w:hAnsi="Arial" w:cs="Arial"/>
          <w:sz w:val="20"/>
          <w:szCs w:val="20"/>
        </w:rPr>
        <w:t>Федеральная служба по техническому и экспортному контролю (ФСТЭК России);</w:t>
      </w:r>
    </w:p>
    <w:p w:rsidR="005A387D" w:rsidRPr="00203A96" w:rsidRDefault="005A387D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03A96">
        <w:rPr>
          <w:rFonts w:ascii="Arial" w:eastAsia="Times New Roman" w:hAnsi="Arial" w:cs="Arial"/>
          <w:sz w:val="20"/>
          <w:szCs w:val="20"/>
        </w:rPr>
        <w:t xml:space="preserve">Федеральная служба безопасности (ФСБ России). </w:t>
      </w:r>
    </w:p>
    <w:p w:rsidR="00203A96" w:rsidRDefault="00203A96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D130C">
        <w:rPr>
          <w:rFonts w:ascii="Arial" w:hAnsi="Arial" w:cs="Arial"/>
          <w:sz w:val="24"/>
          <w:szCs w:val="24"/>
        </w:rPr>
        <w:t>равительство</w:t>
      </w:r>
      <w:r>
        <w:rPr>
          <w:rFonts w:ascii="Arial" w:hAnsi="Arial" w:cs="Arial"/>
          <w:sz w:val="24"/>
          <w:szCs w:val="24"/>
        </w:rPr>
        <w:t xml:space="preserve"> РФ </w:t>
      </w:r>
      <w:r w:rsidRPr="00AD130C">
        <w:rPr>
          <w:rFonts w:ascii="Arial" w:hAnsi="Arial" w:cs="Arial"/>
          <w:sz w:val="24"/>
          <w:szCs w:val="24"/>
        </w:rPr>
        <w:t>осуществляет меры по обеспечению законности, прав и свобод граждан</w:t>
      </w:r>
      <w:r>
        <w:rPr>
          <w:rFonts w:ascii="Arial" w:hAnsi="Arial" w:cs="Arial"/>
          <w:sz w:val="24"/>
          <w:szCs w:val="24"/>
        </w:rPr>
        <w:t>.</w:t>
      </w:r>
      <w:r w:rsidRPr="00203A96">
        <w:rPr>
          <w:rFonts w:ascii="Arial" w:hAnsi="Arial" w:cs="Arial"/>
          <w:sz w:val="24"/>
          <w:szCs w:val="24"/>
        </w:rPr>
        <w:t xml:space="preserve"> В сфере защиты </w:t>
      </w:r>
      <w:r w:rsidR="004E6C8F">
        <w:rPr>
          <w:rFonts w:ascii="Arial" w:hAnsi="Arial" w:cs="Arial"/>
          <w:sz w:val="24"/>
          <w:szCs w:val="24"/>
        </w:rPr>
        <w:t>персональных данных</w:t>
      </w:r>
      <w:r w:rsidRPr="00203A96">
        <w:rPr>
          <w:rFonts w:ascii="Arial" w:hAnsi="Arial" w:cs="Arial"/>
          <w:sz w:val="24"/>
          <w:szCs w:val="24"/>
        </w:rPr>
        <w:t xml:space="preserve"> Правительство РФ упо</w:t>
      </w:r>
      <w:r w:rsidRPr="00203A96">
        <w:rPr>
          <w:rFonts w:ascii="Arial" w:hAnsi="Arial" w:cs="Arial"/>
          <w:sz w:val="24"/>
          <w:szCs w:val="24"/>
        </w:rPr>
        <w:t>л</w:t>
      </w:r>
      <w:r w:rsidRPr="00203A96">
        <w:rPr>
          <w:rFonts w:ascii="Arial" w:hAnsi="Arial" w:cs="Arial"/>
          <w:sz w:val="24"/>
          <w:szCs w:val="24"/>
        </w:rPr>
        <w:t>номочено</w:t>
      </w:r>
      <w:r>
        <w:rPr>
          <w:rFonts w:ascii="Arial" w:hAnsi="Arial" w:cs="Arial"/>
          <w:sz w:val="24"/>
          <w:szCs w:val="24"/>
        </w:rPr>
        <w:t>:</w:t>
      </w:r>
    </w:p>
    <w:p w:rsidR="00203A96" w:rsidRPr="00203A96" w:rsidRDefault="00AD7204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определять </w:t>
      </w:r>
      <w:r w:rsidR="00203A96" w:rsidRPr="00203A96">
        <w:rPr>
          <w:rFonts w:ascii="Arial" w:eastAsia="Times New Roman" w:hAnsi="Arial" w:cs="Arial"/>
          <w:sz w:val="20"/>
          <w:szCs w:val="20"/>
        </w:rPr>
        <w:t xml:space="preserve">перечень мер, направленных на обеспечение защиты информации, </w:t>
      </w:r>
    </w:p>
    <w:p w:rsidR="00203A96" w:rsidRPr="00203A96" w:rsidRDefault="00AD7204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устанавливать </w:t>
      </w:r>
      <w:r w:rsidR="00203A96" w:rsidRPr="00203A96">
        <w:rPr>
          <w:rFonts w:ascii="Arial" w:eastAsia="Times New Roman" w:hAnsi="Arial" w:cs="Arial"/>
          <w:sz w:val="20"/>
          <w:szCs w:val="20"/>
        </w:rPr>
        <w:t xml:space="preserve">уровни защищенности определенных информационных систем, </w:t>
      </w:r>
    </w:p>
    <w:p w:rsidR="00203A96" w:rsidRPr="00203A96" w:rsidRDefault="00203A96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03A96">
        <w:rPr>
          <w:rFonts w:ascii="Arial" w:eastAsia="Times New Roman" w:hAnsi="Arial" w:cs="Arial"/>
          <w:sz w:val="20"/>
          <w:szCs w:val="20"/>
        </w:rPr>
        <w:t xml:space="preserve">определять требования к защите </w:t>
      </w:r>
      <w:r w:rsidR="00934A9D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203A9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A96" w:rsidRPr="00203A96" w:rsidRDefault="00203A96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03A96">
        <w:rPr>
          <w:rFonts w:ascii="Arial" w:eastAsia="Times New Roman" w:hAnsi="Arial" w:cs="Arial"/>
          <w:sz w:val="20"/>
          <w:szCs w:val="20"/>
        </w:rPr>
        <w:t>определять государственные органы, осуществляющие лицензирование деятел</w:t>
      </w:r>
      <w:r w:rsidRPr="00203A96">
        <w:rPr>
          <w:rFonts w:ascii="Arial" w:eastAsia="Times New Roman" w:hAnsi="Arial" w:cs="Arial"/>
          <w:sz w:val="20"/>
          <w:szCs w:val="20"/>
        </w:rPr>
        <w:t>ь</w:t>
      </w:r>
      <w:r w:rsidRPr="00203A96">
        <w:rPr>
          <w:rFonts w:ascii="Arial" w:eastAsia="Times New Roman" w:hAnsi="Arial" w:cs="Arial"/>
          <w:sz w:val="20"/>
          <w:szCs w:val="20"/>
        </w:rPr>
        <w:t>ности в этой области и утверждать положения о  лицензировании.</w:t>
      </w:r>
    </w:p>
    <w:p w:rsidR="00BE7862" w:rsidRDefault="00BE7862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862">
        <w:rPr>
          <w:rFonts w:ascii="Arial" w:hAnsi="Arial" w:cs="Arial"/>
          <w:sz w:val="24"/>
          <w:szCs w:val="24"/>
        </w:rPr>
        <w:t>Роскомнадзор определен уполномоченным органом по защите прав субъе</w:t>
      </w:r>
      <w:r w:rsidRPr="00BE7862">
        <w:rPr>
          <w:rFonts w:ascii="Arial" w:hAnsi="Arial" w:cs="Arial"/>
          <w:sz w:val="24"/>
          <w:szCs w:val="24"/>
        </w:rPr>
        <w:t>к</w:t>
      </w:r>
      <w:r w:rsidRPr="00BE7862">
        <w:rPr>
          <w:rFonts w:ascii="Arial" w:hAnsi="Arial" w:cs="Arial"/>
          <w:sz w:val="24"/>
          <w:szCs w:val="24"/>
        </w:rPr>
        <w:t>тов персональных данных</w:t>
      </w:r>
      <w:r w:rsidRPr="00934A9D">
        <w:rPr>
          <w:rFonts w:ascii="Arial" w:hAnsi="Arial" w:cs="Arial"/>
          <w:sz w:val="24"/>
          <w:szCs w:val="24"/>
          <w:vertAlign w:val="superscript"/>
        </w:rPr>
        <w:footnoteReference w:id="31"/>
      </w:r>
      <w:r w:rsidR="00A862BA">
        <w:rPr>
          <w:rFonts w:ascii="Arial" w:hAnsi="Arial" w:cs="Arial"/>
          <w:sz w:val="24"/>
          <w:szCs w:val="24"/>
        </w:rPr>
        <w:t xml:space="preserve">. На Роскомнадзор </w:t>
      </w:r>
      <w:r w:rsidRPr="00BE7862">
        <w:rPr>
          <w:rFonts w:ascii="Arial" w:hAnsi="Arial" w:cs="Arial"/>
          <w:sz w:val="24"/>
          <w:szCs w:val="24"/>
        </w:rPr>
        <w:t>возлагается обеспечение контроля и надзора за соответствием обработки персональных данных требованиям зак</w:t>
      </w:r>
      <w:r w:rsidRPr="00BE7862">
        <w:rPr>
          <w:rFonts w:ascii="Arial" w:hAnsi="Arial" w:cs="Arial"/>
          <w:sz w:val="24"/>
          <w:szCs w:val="24"/>
        </w:rPr>
        <w:t>о</w:t>
      </w:r>
      <w:r w:rsidRPr="00BE7862">
        <w:rPr>
          <w:rFonts w:ascii="Arial" w:hAnsi="Arial" w:cs="Arial"/>
          <w:sz w:val="24"/>
          <w:szCs w:val="24"/>
        </w:rPr>
        <w:t>на</w:t>
      </w:r>
      <w:r w:rsidRPr="00934A9D">
        <w:rPr>
          <w:rFonts w:ascii="Arial" w:hAnsi="Arial" w:cs="Arial"/>
          <w:sz w:val="24"/>
          <w:szCs w:val="24"/>
          <w:vertAlign w:val="superscript"/>
        </w:rPr>
        <w:footnoteReference w:id="32"/>
      </w:r>
      <w:r w:rsidRPr="00BE7862">
        <w:rPr>
          <w:rFonts w:ascii="Arial" w:hAnsi="Arial" w:cs="Arial"/>
          <w:sz w:val="24"/>
          <w:szCs w:val="24"/>
        </w:rPr>
        <w:t xml:space="preserve">. </w:t>
      </w:r>
      <w:r w:rsidR="002247C2">
        <w:rPr>
          <w:rFonts w:ascii="Arial" w:hAnsi="Arial" w:cs="Arial"/>
          <w:sz w:val="24"/>
          <w:szCs w:val="24"/>
        </w:rPr>
        <w:t xml:space="preserve">Полномочия в этой области определены серьезные, в том числе проведение </w:t>
      </w:r>
      <w:proofErr w:type="gramStart"/>
      <w:r w:rsidR="002247C2">
        <w:rPr>
          <w:rFonts w:ascii="Arial" w:hAnsi="Arial" w:cs="Arial"/>
          <w:sz w:val="24"/>
          <w:szCs w:val="24"/>
        </w:rPr>
        <w:t>проверок</w:t>
      </w:r>
      <w:proofErr w:type="gramEnd"/>
      <w:r w:rsidR="002247C2">
        <w:rPr>
          <w:rFonts w:ascii="Arial" w:hAnsi="Arial" w:cs="Arial"/>
          <w:sz w:val="24"/>
          <w:szCs w:val="24"/>
        </w:rPr>
        <w:t xml:space="preserve"> как в плановом режиме, так и по заявлениям субъектов. </w:t>
      </w:r>
      <w:r>
        <w:rPr>
          <w:rFonts w:ascii="Arial" w:hAnsi="Arial" w:cs="Arial"/>
          <w:sz w:val="24"/>
          <w:szCs w:val="24"/>
        </w:rPr>
        <w:t>В рамках испо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нения </w:t>
      </w:r>
      <w:r w:rsidR="00A862BA">
        <w:rPr>
          <w:rFonts w:ascii="Arial" w:hAnsi="Arial" w:cs="Arial"/>
          <w:sz w:val="24"/>
          <w:szCs w:val="24"/>
        </w:rPr>
        <w:t xml:space="preserve">своих </w:t>
      </w:r>
      <w:r>
        <w:rPr>
          <w:rFonts w:ascii="Arial" w:hAnsi="Arial" w:cs="Arial"/>
          <w:sz w:val="24"/>
          <w:szCs w:val="24"/>
        </w:rPr>
        <w:t>функци</w:t>
      </w:r>
      <w:r w:rsidR="00A862B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, должностные лица Роскомнадзора имеют право:</w:t>
      </w:r>
    </w:p>
    <w:p w:rsidR="00BE7862" w:rsidRPr="002247C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247C2">
        <w:rPr>
          <w:rFonts w:ascii="Arial" w:eastAsia="Times New Roman" w:hAnsi="Arial" w:cs="Arial"/>
          <w:sz w:val="20"/>
          <w:szCs w:val="20"/>
        </w:rPr>
        <w:t>выдавать обязательные для выполнения предписания об устранении выявленных нарушений в области</w:t>
      </w:r>
      <w:r w:rsidR="00934A9D">
        <w:rPr>
          <w:rFonts w:ascii="Arial" w:eastAsia="Times New Roman" w:hAnsi="Arial" w:cs="Arial"/>
          <w:sz w:val="20"/>
          <w:szCs w:val="20"/>
        </w:rPr>
        <w:t xml:space="preserve"> обработки</w:t>
      </w:r>
      <w:r w:rsidRPr="002247C2">
        <w:rPr>
          <w:rFonts w:ascii="Arial" w:eastAsia="Times New Roman" w:hAnsi="Arial" w:cs="Arial"/>
          <w:sz w:val="20"/>
          <w:szCs w:val="20"/>
        </w:rPr>
        <w:t xml:space="preserve"> персональных данных</w:t>
      </w:r>
      <w:r w:rsidR="002247C2" w:rsidRPr="002247C2">
        <w:rPr>
          <w:rFonts w:ascii="Arial" w:eastAsia="Times New Roman" w:hAnsi="Arial" w:cs="Arial"/>
          <w:sz w:val="20"/>
          <w:szCs w:val="20"/>
        </w:rPr>
        <w:t>;</w:t>
      </w:r>
      <w:r w:rsidRPr="002247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2247C2" w:rsidRPr="002247C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247C2">
        <w:rPr>
          <w:rFonts w:ascii="Arial" w:eastAsia="Times New Roman" w:hAnsi="Arial" w:cs="Arial"/>
          <w:sz w:val="20"/>
          <w:szCs w:val="20"/>
        </w:rPr>
        <w:lastRenderedPageBreak/>
        <w:t>составлять протоколы об административном правонарушении или направлять в о</w:t>
      </w:r>
      <w:r w:rsidRPr="002247C2">
        <w:rPr>
          <w:rFonts w:ascii="Arial" w:eastAsia="Times New Roman" w:hAnsi="Arial" w:cs="Arial"/>
          <w:sz w:val="20"/>
          <w:szCs w:val="20"/>
        </w:rPr>
        <w:t>р</w:t>
      </w:r>
      <w:r w:rsidRPr="002247C2">
        <w:rPr>
          <w:rFonts w:ascii="Arial" w:eastAsia="Times New Roman" w:hAnsi="Arial" w:cs="Arial"/>
          <w:sz w:val="20"/>
          <w:szCs w:val="20"/>
        </w:rPr>
        <w:t>ганы прокуратуры материалы для решения вопроса о возбуждении дел об админ</w:t>
      </w:r>
      <w:r w:rsidRPr="002247C2">
        <w:rPr>
          <w:rFonts w:ascii="Arial" w:eastAsia="Times New Roman" w:hAnsi="Arial" w:cs="Arial"/>
          <w:sz w:val="20"/>
          <w:szCs w:val="20"/>
        </w:rPr>
        <w:t>и</w:t>
      </w:r>
      <w:r w:rsidRPr="002247C2">
        <w:rPr>
          <w:rFonts w:ascii="Arial" w:eastAsia="Times New Roman" w:hAnsi="Arial" w:cs="Arial"/>
          <w:sz w:val="20"/>
          <w:szCs w:val="20"/>
        </w:rPr>
        <w:t>стративных правонарушениях, а также о возбуждении уголовных дел по признакам преступлений, связанных с нарушением прав субъектов персо</w:t>
      </w:r>
      <w:r w:rsidR="002247C2" w:rsidRPr="002247C2">
        <w:rPr>
          <w:rFonts w:ascii="Arial" w:eastAsia="Times New Roman" w:hAnsi="Arial" w:cs="Arial"/>
          <w:sz w:val="20"/>
          <w:szCs w:val="20"/>
        </w:rPr>
        <w:t>нальных данных;</w:t>
      </w:r>
    </w:p>
    <w:p w:rsidR="002247C2" w:rsidRPr="002247C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247C2">
        <w:rPr>
          <w:rFonts w:ascii="Arial" w:eastAsia="Times New Roman" w:hAnsi="Arial" w:cs="Arial"/>
          <w:sz w:val="20"/>
          <w:szCs w:val="20"/>
        </w:rPr>
        <w:t>направлять заявление в орган, осуществляющий лицензирование деятельности оператора, для рассмотрения вопроса о принятии мер по приостановлению дейс</w:t>
      </w:r>
      <w:r w:rsidRPr="002247C2">
        <w:rPr>
          <w:rFonts w:ascii="Arial" w:eastAsia="Times New Roman" w:hAnsi="Arial" w:cs="Arial"/>
          <w:sz w:val="20"/>
          <w:szCs w:val="20"/>
        </w:rPr>
        <w:t>т</w:t>
      </w:r>
      <w:r w:rsidRPr="002247C2">
        <w:rPr>
          <w:rFonts w:ascii="Arial" w:eastAsia="Times New Roman" w:hAnsi="Arial" w:cs="Arial"/>
          <w:sz w:val="20"/>
          <w:szCs w:val="20"/>
        </w:rPr>
        <w:t>вия или аннулированию соответствующей лицензии</w:t>
      </w:r>
      <w:r w:rsidR="002247C2" w:rsidRPr="002247C2">
        <w:rPr>
          <w:rFonts w:ascii="Arial" w:eastAsia="Times New Roman" w:hAnsi="Arial" w:cs="Arial"/>
          <w:sz w:val="20"/>
          <w:szCs w:val="20"/>
        </w:rPr>
        <w:t>,</w:t>
      </w:r>
    </w:p>
    <w:p w:rsidR="00BE7862" w:rsidRPr="002247C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247C2">
        <w:rPr>
          <w:rFonts w:ascii="Arial" w:eastAsia="Times New Roman" w:hAnsi="Arial" w:cs="Arial"/>
          <w:sz w:val="20"/>
          <w:szCs w:val="20"/>
        </w:rPr>
        <w:t>принимать меры по приостановлению или прекращению обработки персональных данных, осуществляемой с нарушениями требований законодательства.</w:t>
      </w:r>
    </w:p>
    <w:p w:rsidR="00BE7862" w:rsidRDefault="002247C2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7C2">
        <w:rPr>
          <w:rFonts w:ascii="Arial" w:hAnsi="Arial" w:cs="Arial"/>
          <w:sz w:val="24"/>
          <w:szCs w:val="24"/>
        </w:rPr>
        <w:t xml:space="preserve">ФСТЭК Росси является </w:t>
      </w:r>
      <w:r w:rsidRPr="00934A9D">
        <w:rPr>
          <w:rFonts w:ascii="Arial" w:hAnsi="Arial" w:cs="Arial"/>
          <w:sz w:val="24"/>
          <w:szCs w:val="24"/>
        </w:rPr>
        <w:t xml:space="preserve">регулятором в </w:t>
      </w:r>
      <w:r w:rsidRPr="002247C2">
        <w:rPr>
          <w:rFonts w:ascii="Arial" w:hAnsi="Arial" w:cs="Arial"/>
          <w:sz w:val="24"/>
          <w:szCs w:val="24"/>
        </w:rPr>
        <w:t>области обеспечения безопасности информации не криптографическими методами, а ее нормативные акты, каса</w:t>
      </w:r>
      <w:r w:rsidRPr="002247C2">
        <w:rPr>
          <w:rFonts w:ascii="Arial" w:hAnsi="Arial" w:cs="Arial"/>
          <w:sz w:val="24"/>
          <w:szCs w:val="24"/>
        </w:rPr>
        <w:t>ю</w:t>
      </w:r>
      <w:r w:rsidRPr="002247C2">
        <w:rPr>
          <w:rFonts w:ascii="Arial" w:hAnsi="Arial" w:cs="Arial"/>
          <w:sz w:val="24"/>
          <w:szCs w:val="24"/>
        </w:rPr>
        <w:t>щиеся защиты информации, являются обязательными для всех организаций, к</w:t>
      </w:r>
      <w:r w:rsidRPr="002247C2">
        <w:rPr>
          <w:rFonts w:ascii="Arial" w:hAnsi="Arial" w:cs="Arial"/>
          <w:sz w:val="24"/>
          <w:szCs w:val="24"/>
        </w:rPr>
        <w:t>о</w:t>
      </w:r>
      <w:r w:rsidRPr="002247C2">
        <w:rPr>
          <w:rFonts w:ascii="Arial" w:hAnsi="Arial" w:cs="Arial"/>
          <w:sz w:val="24"/>
          <w:szCs w:val="24"/>
        </w:rPr>
        <w:t>торые находятся под юрисдикцией России</w:t>
      </w:r>
      <w:r w:rsidR="00BE7862" w:rsidRPr="00934A9D">
        <w:rPr>
          <w:rFonts w:ascii="Arial" w:hAnsi="Arial" w:cs="Arial"/>
          <w:sz w:val="24"/>
          <w:szCs w:val="24"/>
          <w:vertAlign w:val="superscript"/>
        </w:rPr>
        <w:footnoteReference w:id="33"/>
      </w:r>
      <w:r w:rsidR="00BE7862" w:rsidRPr="00BE786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Она</w:t>
      </w:r>
      <w:r w:rsidR="00BE7862" w:rsidRPr="00BE7862">
        <w:rPr>
          <w:rFonts w:ascii="Arial" w:hAnsi="Arial" w:cs="Arial"/>
          <w:sz w:val="24"/>
          <w:szCs w:val="24"/>
        </w:rPr>
        <w:t xml:space="preserve"> имеет свою систему сертифик</w:t>
      </w:r>
      <w:r w:rsidR="00BE7862" w:rsidRPr="00BE7862">
        <w:rPr>
          <w:rFonts w:ascii="Arial" w:hAnsi="Arial" w:cs="Arial"/>
          <w:sz w:val="24"/>
          <w:szCs w:val="24"/>
        </w:rPr>
        <w:t>а</w:t>
      </w:r>
      <w:r w:rsidR="00BE7862" w:rsidRPr="00BE7862">
        <w:rPr>
          <w:rFonts w:ascii="Arial" w:hAnsi="Arial" w:cs="Arial"/>
          <w:sz w:val="24"/>
          <w:szCs w:val="24"/>
        </w:rPr>
        <w:t>ции средств защиты информации</w:t>
      </w:r>
      <w:r w:rsidR="00BE7862" w:rsidRPr="00934A9D">
        <w:rPr>
          <w:rFonts w:ascii="Arial" w:hAnsi="Arial" w:cs="Arial"/>
          <w:sz w:val="24"/>
          <w:szCs w:val="24"/>
          <w:vertAlign w:val="superscript"/>
        </w:rPr>
        <w:footnoteReference w:id="34"/>
      </w:r>
      <w:r w:rsidR="00BE7862">
        <w:rPr>
          <w:rFonts w:ascii="Arial" w:hAnsi="Arial" w:cs="Arial"/>
          <w:sz w:val="24"/>
          <w:szCs w:val="24"/>
        </w:rPr>
        <w:t>.</w:t>
      </w:r>
      <w:r w:rsidR="00BE7862" w:rsidRPr="000217F1">
        <w:rPr>
          <w:rFonts w:ascii="Arial" w:hAnsi="Arial" w:cs="Arial"/>
          <w:sz w:val="24"/>
          <w:szCs w:val="24"/>
        </w:rPr>
        <w:t xml:space="preserve"> </w:t>
      </w:r>
      <w:r w:rsidR="00BE7862" w:rsidRPr="00BE7862">
        <w:rPr>
          <w:rFonts w:ascii="Arial" w:hAnsi="Arial" w:cs="Arial"/>
          <w:sz w:val="24"/>
          <w:szCs w:val="24"/>
        </w:rPr>
        <w:t xml:space="preserve">В рамках </w:t>
      </w:r>
      <w:r w:rsidR="00934A9D">
        <w:rPr>
          <w:rFonts w:ascii="Arial" w:hAnsi="Arial" w:cs="Arial"/>
          <w:sz w:val="24"/>
          <w:szCs w:val="24"/>
        </w:rPr>
        <w:t xml:space="preserve">этой </w:t>
      </w:r>
      <w:r w:rsidR="00BE7862" w:rsidRPr="00BE7862">
        <w:rPr>
          <w:rFonts w:ascii="Arial" w:hAnsi="Arial" w:cs="Arial"/>
          <w:sz w:val="24"/>
          <w:szCs w:val="24"/>
        </w:rPr>
        <w:t>системы проводится обяз</w:t>
      </w:r>
      <w:r w:rsidR="00BE7862" w:rsidRPr="00BE7862">
        <w:rPr>
          <w:rFonts w:ascii="Arial" w:hAnsi="Arial" w:cs="Arial"/>
          <w:sz w:val="24"/>
          <w:szCs w:val="24"/>
        </w:rPr>
        <w:t>а</w:t>
      </w:r>
      <w:r w:rsidR="00BE7862" w:rsidRPr="00BE7862">
        <w:rPr>
          <w:rFonts w:ascii="Arial" w:hAnsi="Arial" w:cs="Arial"/>
          <w:sz w:val="24"/>
          <w:szCs w:val="24"/>
        </w:rPr>
        <w:t>тельная сертификация средств, предназначенных для защиты</w:t>
      </w:r>
      <w:r w:rsidR="00BE7862">
        <w:rPr>
          <w:rFonts w:ascii="Arial" w:hAnsi="Arial" w:cs="Arial"/>
          <w:sz w:val="24"/>
          <w:szCs w:val="24"/>
        </w:rPr>
        <w:t xml:space="preserve"> персональных да</w:t>
      </w:r>
      <w:r w:rsidR="00BE7862">
        <w:rPr>
          <w:rFonts w:ascii="Arial" w:hAnsi="Arial" w:cs="Arial"/>
          <w:sz w:val="24"/>
          <w:szCs w:val="24"/>
        </w:rPr>
        <w:t>н</w:t>
      </w:r>
      <w:r w:rsidR="00BE7862">
        <w:rPr>
          <w:rFonts w:ascii="Arial" w:hAnsi="Arial" w:cs="Arial"/>
          <w:sz w:val="24"/>
          <w:szCs w:val="24"/>
        </w:rPr>
        <w:t>ных.</w:t>
      </w:r>
      <w:r w:rsidR="00BE7862" w:rsidRPr="00BE7862">
        <w:rPr>
          <w:rFonts w:ascii="Arial" w:hAnsi="Arial" w:cs="Arial"/>
          <w:sz w:val="24"/>
          <w:szCs w:val="24"/>
        </w:rPr>
        <w:t xml:space="preserve"> </w:t>
      </w:r>
      <w:r w:rsidR="00BE7862">
        <w:rPr>
          <w:rFonts w:ascii="Arial" w:hAnsi="Arial" w:cs="Arial"/>
          <w:sz w:val="24"/>
          <w:szCs w:val="24"/>
        </w:rPr>
        <w:t xml:space="preserve">ФСТЭК России </w:t>
      </w:r>
      <w:proofErr w:type="gramStart"/>
      <w:r w:rsidR="00BE7862">
        <w:rPr>
          <w:rFonts w:ascii="Arial" w:hAnsi="Arial" w:cs="Arial"/>
          <w:sz w:val="24"/>
          <w:szCs w:val="24"/>
        </w:rPr>
        <w:t>наделена</w:t>
      </w:r>
      <w:proofErr w:type="gramEnd"/>
      <w:r w:rsidR="00BE7862">
        <w:rPr>
          <w:rFonts w:ascii="Arial" w:hAnsi="Arial" w:cs="Arial"/>
          <w:sz w:val="24"/>
          <w:szCs w:val="24"/>
        </w:rPr>
        <w:t xml:space="preserve"> полномочиями:</w:t>
      </w:r>
    </w:p>
    <w:p w:rsidR="00BE7862" w:rsidRPr="00BE786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E7862">
        <w:rPr>
          <w:rFonts w:ascii="Arial" w:eastAsia="Times New Roman" w:hAnsi="Arial" w:cs="Arial"/>
          <w:sz w:val="20"/>
          <w:szCs w:val="20"/>
        </w:rPr>
        <w:t>устанавливать требования по защите информации не криптографическими мет</w:t>
      </w:r>
      <w:r w:rsidRPr="00BE7862">
        <w:rPr>
          <w:rFonts w:ascii="Arial" w:eastAsia="Times New Roman" w:hAnsi="Arial" w:cs="Arial"/>
          <w:sz w:val="20"/>
          <w:szCs w:val="20"/>
        </w:rPr>
        <w:t>о</w:t>
      </w:r>
      <w:r w:rsidRPr="00BE7862">
        <w:rPr>
          <w:rFonts w:ascii="Arial" w:eastAsia="Times New Roman" w:hAnsi="Arial" w:cs="Arial"/>
          <w:sz w:val="20"/>
          <w:szCs w:val="20"/>
        </w:rPr>
        <w:t xml:space="preserve">дами, </w:t>
      </w:r>
    </w:p>
    <w:p w:rsidR="00BE7862" w:rsidRPr="00BE786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E7862">
        <w:rPr>
          <w:rFonts w:ascii="Arial" w:eastAsia="Times New Roman" w:hAnsi="Arial" w:cs="Arial"/>
          <w:sz w:val="20"/>
          <w:szCs w:val="20"/>
        </w:rPr>
        <w:t>определять состав и содержание организационных и технических мер по обеспеч</w:t>
      </w:r>
      <w:r w:rsidRPr="00BE7862">
        <w:rPr>
          <w:rFonts w:ascii="Arial" w:eastAsia="Times New Roman" w:hAnsi="Arial" w:cs="Arial"/>
          <w:sz w:val="20"/>
          <w:szCs w:val="20"/>
        </w:rPr>
        <w:t>е</w:t>
      </w:r>
      <w:r w:rsidRPr="00BE7862">
        <w:rPr>
          <w:rFonts w:ascii="Arial" w:eastAsia="Times New Roman" w:hAnsi="Arial" w:cs="Arial"/>
          <w:sz w:val="20"/>
          <w:szCs w:val="20"/>
        </w:rPr>
        <w:t xml:space="preserve">нию безопасности информации ограниченного доступа, </w:t>
      </w:r>
    </w:p>
    <w:p w:rsidR="00BE7862" w:rsidRPr="00BE786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E7862">
        <w:rPr>
          <w:rFonts w:ascii="Arial" w:eastAsia="Times New Roman" w:hAnsi="Arial" w:cs="Arial"/>
          <w:sz w:val="20"/>
          <w:szCs w:val="20"/>
        </w:rPr>
        <w:t xml:space="preserve">поводить лицензирование видов деятельности, связанных с защитой информации, </w:t>
      </w:r>
    </w:p>
    <w:p w:rsidR="00BE7862" w:rsidRPr="00BE786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E7862">
        <w:rPr>
          <w:rFonts w:ascii="Arial" w:eastAsia="Times New Roman" w:hAnsi="Arial" w:cs="Arial"/>
          <w:sz w:val="20"/>
          <w:szCs w:val="20"/>
        </w:rPr>
        <w:t>организовывать и проводить сертификацию средств защиты информации, испол</w:t>
      </w:r>
      <w:r w:rsidRPr="00BE7862">
        <w:rPr>
          <w:rFonts w:ascii="Arial" w:eastAsia="Times New Roman" w:hAnsi="Arial" w:cs="Arial"/>
          <w:sz w:val="20"/>
          <w:szCs w:val="20"/>
        </w:rPr>
        <w:t>ь</w:t>
      </w:r>
      <w:r w:rsidRPr="00BE7862">
        <w:rPr>
          <w:rFonts w:ascii="Arial" w:eastAsia="Times New Roman" w:hAnsi="Arial" w:cs="Arial"/>
          <w:sz w:val="20"/>
          <w:szCs w:val="20"/>
        </w:rPr>
        <w:t xml:space="preserve">зующих не криптографические методы защиты, </w:t>
      </w:r>
    </w:p>
    <w:p w:rsidR="00203A96" w:rsidRPr="00BE7862" w:rsidRDefault="00BE7862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E7862">
        <w:rPr>
          <w:rFonts w:ascii="Arial" w:eastAsia="Times New Roman" w:hAnsi="Arial" w:cs="Arial"/>
          <w:sz w:val="20"/>
          <w:szCs w:val="20"/>
        </w:rPr>
        <w:t>осуществлять контроль и надзор за выполнением требований по обеспечению безопасности информации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3A96" w:rsidRDefault="00BE7862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ФСБ России является регулятором в области </w:t>
      </w:r>
      <w:r w:rsidRPr="00042AC8">
        <w:rPr>
          <w:rFonts w:ascii="Arial" w:hAnsi="Arial" w:cs="Arial"/>
          <w:sz w:val="24"/>
          <w:szCs w:val="24"/>
        </w:rPr>
        <w:t>использовани</w:t>
      </w:r>
      <w:r>
        <w:rPr>
          <w:rFonts w:ascii="Arial" w:hAnsi="Arial" w:cs="Arial"/>
          <w:sz w:val="24"/>
          <w:szCs w:val="24"/>
        </w:rPr>
        <w:t>я</w:t>
      </w:r>
      <w:r w:rsidRPr="00042AC8">
        <w:rPr>
          <w:rFonts w:ascii="Arial" w:hAnsi="Arial" w:cs="Arial"/>
          <w:sz w:val="24"/>
          <w:szCs w:val="24"/>
        </w:rPr>
        <w:t xml:space="preserve"> криптограф</w:t>
      </w:r>
      <w:r w:rsidRPr="00042AC8">
        <w:rPr>
          <w:rFonts w:ascii="Arial" w:hAnsi="Arial" w:cs="Arial"/>
          <w:sz w:val="24"/>
          <w:szCs w:val="24"/>
        </w:rPr>
        <w:t>и</w:t>
      </w:r>
      <w:r w:rsidRPr="00042AC8">
        <w:rPr>
          <w:rFonts w:ascii="Arial" w:hAnsi="Arial" w:cs="Arial"/>
          <w:sz w:val="24"/>
          <w:szCs w:val="24"/>
        </w:rPr>
        <w:t xml:space="preserve">ческих средств </w:t>
      </w:r>
      <w:r>
        <w:rPr>
          <w:rFonts w:ascii="Arial" w:hAnsi="Arial" w:cs="Arial"/>
          <w:sz w:val="24"/>
          <w:szCs w:val="24"/>
        </w:rPr>
        <w:t xml:space="preserve">защиты информации. ФСБ России </w:t>
      </w:r>
      <w:r w:rsidR="00934A9D">
        <w:rPr>
          <w:rFonts w:ascii="Arial" w:hAnsi="Arial" w:cs="Arial"/>
          <w:sz w:val="24"/>
          <w:szCs w:val="24"/>
        </w:rPr>
        <w:t>отвечает за</w:t>
      </w:r>
      <w:r>
        <w:rPr>
          <w:rFonts w:ascii="Arial" w:hAnsi="Arial" w:cs="Arial"/>
          <w:sz w:val="24"/>
          <w:szCs w:val="24"/>
        </w:rPr>
        <w:t xml:space="preserve"> все вопросы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менения криптографических методов защиты информации.</w:t>
      </w:r>
      <w:r w:rsidRPr="00BE7862">
        <w:rPr>
          <w:rFonts w:ascii="Arial" w:hAnsi="Arial" w:cs="Arial"/>
          <w:sz w:val="24"/>
          <w:szCs w:val="24"/>
        </w:rPr>
        <w:t xml:space="preserve"> ФСБ России имеет систем</w:t>
      </w:r>
      <w:r>
        <w:rPr>
          <w:rFonts w:ascii="Arial" w:hAnsi="Arial" w:cs="Arial"/>
          <w:sz w:val="24"/>
          <w:szCs w:val="24"/>
        </w:rPr>
        <w:t>у</w:t>
      </w:r>
      <w:r w:rsidRPr="00BE7862">
        <w:rPr>
          <w:rFonts w:ascii="Arial" w:hAnsi="Arial" w:cs="Arial"/>
          <w:sz w:val="24"/>
          <w:szCs w:val="24"/>
        </w:rPr>
        <w:t xml:space="preserve"> сертификации сре</w:t>
      </w:r>
      <w:proofErr w:type="gramStart"/>
      <w:r w:rsidRPr="00BE7862">
        <w:rPr>
          <w:rFonts w:ascii="Arial" w:hAnsi="Arial" w:cs="Arial"/>
          <w:sz w:val="24"/>
          <w:szCs w:val="24"/>
        </w:rPr>
        <w:t>дств кр</w:t>
      </w:r>
      <w:proofErr w:type="gramEnd"/>
      <w:r w:rsidRPr="00BE7862">
        <w:rPr>
          <w:rFonts w:ascii="Arial" w:hAnsi="Arial" w:cs="Arial"/>
          <w:sz w:val="24"/>
          <w:szCs w:val="24"/>
        </w:rPr>
        <w:t>иптографической защиты информации (система сертификации СКЗИ)</w:t>
      </w:r>
      <w:r w:rsidRPr="00934A9D">
        <w:rPr>
          <w:rFonts w:ascii="Arial" w:hAnsi="Arial" w:cs="Arial"/>
          <w:sz w:val="24"/>
          <w:szCs w:val="24"/>
          <w:vertAlign w:val="superscript"/>
        </w:rPr>
        <w:footnoteReference w:id="35"/>
      </w:r>
      <w:r>
        <w:rPr>
          <w:rFonts w:ascii="Arial" w:hAnsi="Arial" w:cs="Arial"/>
          <w:sz w:val="24"/>
          <w:szCs w:val="24"/>
        </w:rPr>
        <w:t xml:space="preserve">. В рамках этой системы проводится сертификация </w:t>
      </w:r>
      <w:r w:rsidRPr="00A35853">
        <w:rPr>
          <w:rFonts w:ascii="Arial" w:hAnsi="Arial" w:cs="Arial"/>
          <w:sz w:val="24"/>
          <w:szCs w:val="24"/>
        </w:rPr>
        <w:t>шифр</w:t>
      </w:r>
      <w:r w:rsidRPr="00A35853">
        <w:rPr>
          <w:rFonts w:ascii="Arial" w:hAnsi="Arial" w:cs="Arial"/>
          <w:sz w:val="24"/>
          <w:szCs w:val="24"/>
        </w:rPr>
        <w:t>о</w:t>
      </w:r>
      <w:r w:rsidRPr="00A35853">
        <w:rPr>
          <w:rFonts w:ascii="Arial" w:hAnsi="Arial" w:cs="Arial"/>
          <w:sz w:val="24"/>
          <w:szCs w:val="24"/>
        </w:rPr>
        <w:t>вальных средств</w:t>
      </w:r>
      <w:r>
        <w:rPr>
          <w:rFonts w:ascii="Arial" w:hAnsi="Arial" w:cs="Arial"/>
          <w:sz w:val="24"/>
          <w:szCs w:val="24"/>
        </w:rPr>
        <w:t>.</w:t>
      </w:r>
    </w:p>
    <w:p w:rsidR="004E6C8F" w:rsidRDefault="004E6C8F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</w:t>
      </w:r>
      <w:r w:rsidR="006F713A" w:rsidRPr="006F713A">
        <w:rPr>
          <w:rFonts w:ascii="Arial" w:hAnsi="Arial" w:cs="Arial"/>
          <w:sz w:val="24"/>
          <w:szCs w:val="24"/>
        </w:rPr>
        <w:t>органы действуют строго в рамках своей компетенции. Таким образом</w:t>
      </w:r>
      <w:r>
        <w:rPr>
          <w:rFonts w:ascii="Arial" w:hAnsi="Arial" w:cs="Arial"/>
          <w:sz w:val="24"/>
          <w:szCs w:val="24"/>
        </w:rPr>
        <w:t>:</w:t>
      </w:r>
    </w:p>
    <w:p w:rsidR="004E6C8F" w:rsidRPr="00EC375E" w:rsidRDefault="006F713A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C375E">
        <w:rPr>
          <w:rFonts w:ascii="Arial" w:eastAsia="Times New Roman" w:hAnsi="Arial" w:cs="Arial"/>
          <w:sz w:val="20"/>
          <w:szCs w:val="20"/>
        </w:rPr>
        <w:t xml:space="preserve">Роскомнадзор отвечает за общий контроль и надзор, представление интересов </w:t>
      </w:r>
      <w:r w:rsidR="002247C2" w:rsidRPr="00EC375E">
        <w:rPr>
          <w:rFonts w:ascii="Arial" w:eastAsia="Times New Roman" w:hAnsi="Arial" w:cs="Arial"/>
          <w:sz w:val="20"/>
          <w:szCs w:val="20"/>
        </w:rPr>
        <w:t>субъектов</w:t>
      </w:r>
      <w:r w:rsidRPr="00EC375E">
        <w:rPr>
          <w:rFonts w:ascii="Arial" w:eastAsia="Times New Roman" w:hAnsi="Arial" w:cs="Arial"/>
          <w:sz w:val="20"/>
          <w:szCs w:val="20"/>
        </w:rPr>
        <w:t xml:space="preserve"> при обработке их </w:t>
      </w:r>
      <w:r w:rsidR="002247C2" w:rsidRPr="00EC375E">
        <w:rPr>
          <w:rFonts w:ascii="Arial" w:eastAsia="Times New Roman" w:hAnsi="Arial" w:cs="Arial"/>
          <w:sz w:val="20"/>
          <w:szCs w:val="20"/>
        </w:rPr>
        <w:t>персональных данных,</w:t>
      </w:r>
    </w:p>
    <w:p w:rsidR="004E6C8F" w:rsidRPr="00EC375E" w:rsidRDefault="006F713A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C375E">
        <w:rPr>
          <w:rFonts w:ascii="Arial" w:eastAsia="Times New Roman" w:hAnsi="Arial" w:cs="Arial"/>
          <w:sz w:val="20"/>
          <w:szCs w:val="20"/>
        </w:rPr>
        <w:t>ФСТЭК России регламентирует вопросы технической защиты</w:t>
      </w:r>
      <w:r w:rsidR="00EC375E">
        <w:rPr>
          <w:rFonts w:ascii="Arial" w:eastAsia="Times New Roman" w:hAnsi="Arial" w:cs="Arial"/>
          <w:sz w:val="20"/>
          <w:szCs w:val="20"/>
        </w:rPr>
        <w:t xml:space="preserve"> персональных данных не </w:t>
      </w:r>
      <w:proofErr w:type="gramStart"/>
      <w:r w:rsidR="00EC375E">
        <w:rPr>
          <w:rFonts w:ascii="Arial" w:eastAsia="Times New Roman" w:hAnsi="Arial" w:cs="Arial"/>
          <w:sz w:val="20"/>
          <w:szCs w:val="20"/>
        </w:rPr>
        <w:t>криптографическим</w:t>
      </w:r>
      <w:proofErr w:type="gramEnd"/>
      <w:r w:rsidR="00EC375E">
        <w:rPr>
          <w:rFonts w:ascii="Arial" w:eastAsia="Times New Roman" w:hAnsi="Arial" w:cs="Arial"/>
          <w:sz w:val="20"/>
          <w:szCs w:val="20"/>
        </w:rPr>
        <w:t xml:space="preserve"> методами</w:t>
      </w:r>
      <w:r w:rsidRPr="00EC375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4E6C8F" w:rsidRPr="00EC375E" w:rsidRDefault="006F713A" w:rsidP="000217F1">
      <w:pPr>
        <w:numPr>
          <w:ilvl w:val="0"/>
          <w:numId w:val="2"/>
        </w:numPr>
        <w:spacing w:before="40" w:after="4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EC375E">
        <w:rPr>
          <w:rFonts w:ascii="Arial" w:eastAsia="Times New Roman" w:hAnsi="Arial" w:cs="Arial"/>
          <w:sz w:val="20"/>
          <w:szCs w:val="20"/>
        </w:rPr>
        <w:t>ФСБ</w:t>
      </w:r>
      <w:r w:rsidR="000217F1">
        <w:rPr>
          <w:rFonts w:ascii="Arial" w:eastAsia="Times New Roman" w:hAnsi="Arial" w:cs="Arial"/>
          <w:sz w:val="20"/>
          <w:szCs w:val="20"/>
        </w:rPr>
        <w:t xml:space="preserve"> </w:t>
      </w:r>
      <w:r w:rsidR="00EC375E">
        <w:rPr>
          <w:rFonts w:ascii="Arial" w:eastAsia="Times New Roman" w:hAnsi="Arial" w:cs="Arial"/>
          <w:sz w:val="20"/>
          <w:szCs w:val="20"/>
        </w:rPr>
        <w:t xml:space="preserve">регламентирует </w:t>
      </w:r>
      <w:r w:rsidRPr="00EC375E">
        <w:rPr>
          <w:rFonts w:ascii="Arial" w:eastAsia="Times New Roman" w:hAnsi="Arial" w:cs="Arial"/>
          <w:sz w:val="20"/>
          <w:szCs w:val="20"/>
        </w:rPr>
        <w:t xml:space="preserve">вопросы </w:t>
      </w:r>
      <w:r w:rsidR="00EC375E">
        <w:rPr>
          <w:rFonts w:ascii="Arial" w:eastAsia="Times New Roman" w:hAnsi="Arial" w:cs="Arial"/>
          <w:sz w:val="20"/>
          <w:szCs w:val="20"/>
        </w:rPr>
        <w:t xml:space="preserve">защиты персональных данных </w:t>
      </w:r>
      <w:r w:rsidRPr="00EC375E">
        <w:rPr>
          <w:rFonts w:ascii="Arial" w:eastAsia="Times New Roman" w:hAnsi="Arial" w:cs="Arial"/>
          <w:sz w:val="20"/>
          <w:szCs w:val="20"/>
        </w:rPr>
        <w:t>криптографическ</w:t>
      </w:r>
      <w:r w:rsidR="00EC375E">
        <w:rPr>
          <w:rFonts w:ascii="Arial" w:eastAsia="Times New Roman" w:hAnsi="Arial" w:cs="Arial"/>
          <w:sz w:val="20"/>
          <w:szCs w:val="20"/>
        </w:rPr>
        <w:t>ими</w:t>
      </w:r>
      <w:r w:rsidRPr="00EC375E">
        <w:rPr>
          <w:rFonts w:ascii="Arial" w:eastAsia="Times New Roman" w:hAnsi="Arial" w:cs="Arial"/>
          <w:sz w:val="20"/>
          <w:szCs w:val="20"/>
        </w:rPr>
        <w:t xml:space="preserve"> </w:t>
      </w:r>
      <w:r w:rsidR="00EC375E">
        <w:rPr>
          <w:rFonts w:ascii="Arial" w:eastAsia="Times New Roman" w:hAnsi="Arial" w:cs="Arial"/>
          <w:sz w:val="20"/>
          <w:szCs w:val="20"/>
        </w:rPr>
        <w:t>методами</w:t>
      </w:r>
      <w:r w:rsidRPr="00EC375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C29B2" w:rsidRDefault="006F713A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13A">
        <w:rPr>
          <w:rFonts w:ascii="Arial" w:hAnsi="Arial" w:cs="Arial"/>
          <w:sz w:val="24"/>
          <w:szCs w:val="24"/>
        </w:rPr>
        <w:t xml:space="preserve">Причем при осуществлении своих функций знакомиться с </w:t>
      </w:r>
      <w:r w:rsidR="002247C2">
        <w:rPr>
          <w:rFonts w:ascii="Arial" w:hAnsi="Arial" w:cs="Arial"/>
          <w:sz w:val="24"/>
          <w:szCs w:val="24"/>
        </w:rPr>
        <w:t>персональными данными</w:t>
      </w:r>
      <w:r w:rsidRPr="006F713A">
        <w:rPr>
          <w:rFonts w:ascii="Arial" w:hAnsi="Arial" w:cs="Arial"/>
          <w:sz w:val="24"/>
          <w:szCs w:val="24"/>
        </w:rPr>
        <w:t>, обрабатываемыми в организации, имеют право только сотрудники Ро</w:t>
      </w:r>
      <w:r w:rsidRPr="006F713A">
        <w:rPr>
          <w:rFonts w:ascii="Arial" w:hAnsi="Arial" w:cs="Arial"/>
          <w:sz w:val="24"/>
          <w:szCs w:val="24"/>
        </w:rPr>
        <w:t>с</w:t>
      </w:r>
      <w:r w:rsidRPr="006F713A">
        <w:rPr>
          <w:rFonts w:ascii="Arial" w:hAnsi="Arial" w:cs="Arial"/>
          <w:sz w:val="24"/>
          <w:szCs w:val="24"/>
        </w:rPr>
        <w:t>комнадзора.</w:t>
      </w:r>
    </w:p>
    <w:p w:rsidR="005A387D" w:rsidRPr="000217F1" w:rsidRDefault="005A387D" w:rsidP="000217F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A387D" w:rsidRPr="000217F1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9B2" w:rsidRPr="001C29B2" w:rsidRDefault="001C29B2" w:rsidP="00681A22">
      <w:pPr>
        <w:pStyle w:val="1"/>
        <w:pBdr>
          <w:bottom w:val="single" w:sz="6" w:space="1" w:color="auto"/>
        </w:pBdr>
        <w:spacing w:before="120"/>
        <w:rPr>
          <w:color w:val="0140A7"/>
          <w:sz w:val="48"/>
          <w:szCs w:val="48"/>
        </w:rPr>
      </w:pPr>
      <w:bookmarkStart w:id="28" w:name="_Toc378252717"/>
      <w:r w:rsidRPr="001C29B2">
        <w:rPr>
          <w:color w:val="0140A7"/>
          <w:sz w:val="48"/>
          <w:szCs w:val="48"/>
        </w:rPr>
        <w:lastRenderedPageBreak/>
        <w:t>Глава II. Специальная</w:t>
      </w:r>
      <w:bookmarkEnd w:id="28"/>
    </w:p>
    <w:p w:rsidR="001C29B2" w:rsidRPr="001C29B2" w:rsidRDefault="001C29B2" w:rsidP="00DF7AFA">
      <w:pPr>
        <w:spacing w:before="100" w:beforeAutospacing="1" w:after="100" w:afterAutospacing="1" w:line="240" w:lineRule="auto"/>
        <w:ind w:left="269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Приступая к обработке чужих персональных данных, помните, что в этот момент кто-то обрабатывает Ваши персональные данные.</w:t>
      </w:r>
    </w:p>
    <w:p w:rsidR="004A4E47" w:rsidRPr="000F0818" w:rsidRDefault="004A4E47" w:rsidP="004A4E4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з</w:t>
      </w:r>
      <w:r w:rsidRPr="00BC567D">
        <w:rPr>
          <w:rFonts w:ascii="Arial" w:hAnsi="Arial" w:cs="Arial"/>
          <w:sz w:val="24"/>
          <w:szCs w:val="24"/>
        </w:rPr>
        <w:t>ащит</w:t>
      </w:r>
      <w:r>
        <w:rPr>
          <w:rFonts w:ascii="Arial" w:hAnsi="Arial" w:cs="Arial"/>
          <w:sz w:val="24"/>
          <w:szCs w:val="24"/>
        </w:rPr>
        <w:t>у</w:t>
      </w:r>
      <w:r w:rsidRPr="00BC567D">
        <w:rPr>
          <w:rFonts w:ascii="Arial" w:hAnsi="Arial" w:cs="Arial"/>
          <w:sz w:val="24"/>
          <w:szCs w:val="24"/>
        </w:rPr>
        <w:t xml:space="preserve"> персональных данных </w:t>
      </w:r>
      <w:r>
        <w:rPr>
          <w:rFonts w:ascii="Arial" w:hAnsi="Arial" w:cs="Arial"/>
          <w:sz w:val="24"/>
          <w:szCs w:val="24"/>
        </w:rPr>
        <w:t xml:space="preserve">усилиями только одного-двух специально назначенных сотрудников школы нельзя. Здесь необходимы усилия практически </w:t>
      </w:r>
      <w:r w:rsidRPr="00BC567D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>го</w:t>
      </w:r>
      <w:r w:rsidRPr="00BC5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персонала</w:t>
      </w:r>
      <w:r w:rsidRPr="00BC567D">
        <w:rPr>
          <w:rFonts w:ascii="Arial" w:hAnsi="Arial" w:cs="Arial"/>
          <w:sz w:val="24"/>
          <w:szCs w:val="24"/>
        </w:rPr>
        <w:t xml:space="preserve"> школы.</w:t>
      </w:r>
      <w:r>
        <w:rPr>
          <w:rFonts w:ascii="Arial" w:hAnsi="Arial" w:cs="Arial"/>
          <w:sz w:val="24"/>
          <w:szCs w:val="24"/>
        </w:rPr>
        <w:t xml:space="preserve"> Б</w:t>
      </w:r>
      <w:r w:rsidRPr="000F0818">
        <w:rPr>
          <w:rFonts w:ascii="Arial" w:hAnsi="Arial" w:cs="Arial"/>
          <w:sz w:val="24"/>
          <w:szCs w:val="24"/>
        </w:rPr>
        <w:t>езопасност</w:t>
      </w:r>
      <w:r>
        <w:rPr>
          <w:rFonts w:ascii="Arial" w:hAnsi="Arial" w:cs="Arial"/>
          <w:sz w:val="24"/>
          <w:szCs w:val="24"/>
        </w:rPr>
        <w:t>ь</w:t>
      </w:r>
      <w:r w:rsidRPr="000F0818">
        <w:rPr>
          <w:rFonts w:ascii="Arial" w:hAnsi="Arial" w:cs="Arial"/>
          <w:sz w:val="24"/>
          <w:szCs w:val="24"/>
        </w:rPr>
        <w:t xml:space="preserve"> персональных данных дост</w:t>
      </w:r>
      <w:r w:rsidRPr="000F0818">
        <w:rPr>
          <w:rFonts w:ascii="Arial" w:hAnsi="Arial" w:cs="Arial"/>
          <w:sz w:val="24"/>
          <w:szCs w:val="24"/>
        </w:rPr>
        <w:t>и</w:t>
      </w:r>
      <w:r w:rsidRPr="000F0818">
        <w:rPr>
          <w:rFonts w:ascii="Arial" w:hAnsi="Arial" w:cs="Arial"/>
          <w:sz w:val="24"/>
          <w:szCs w:val="24"/>
        </w:rPr>
        <w:t>гается, в частности:</w:t>
      </w:r>
    </w:p>
    <w:p w:rsidR="004A4E47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>определением угроз безопасности персональных данных;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оценкой и выбором уровня защищенности персональных данных;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 xml:space="preserve">применением организационных и технических мер </w:t>
      </w:r>
      <w:r>
        <w:rPr>
          <w:rFonts w:ascii="Arial" w:eastAsia="Times New Roman" w:hAnsi="Arial" w:cs="Arial"/>
          <w:sz w:val="20"/>
          <w:szCs w:val="20"/>
        </w:rPr>
        <w:t>защиты</w:t>
      </w:r>
      <w:r w:rsidRPr="00CF7B9A">
        <w:rPr>
          <w:rFonts w:ascii="Arial" w:eastAsia="Times New Roman" w:hAnsi="Arial" w:cs="Arial"/>
          <w:sz w:val="20"/>
          <w:szCs w:val="20"/>
        </w:rPr>
        <w:t>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 xml:space="preserve">применением </w:t>
      </w:r>
      <w:r>
        <w:rPr>
          <w:rFonts w:ascii="Arial" w:eastAsia="Times New Roman" w:hAnsi="Arial" w:cs="Arial"/>
          <w:sz w:val="20"/>
          <w:szCs w:val="20"/>
        </w:rPr>
        <w:t xml:space="preserve">сертифицированных </w:t>
      </w:r>
      <w:r w:rsidRPr="00CF7B9A">
        <w:rPr>
          <w:rFonts w:ascii="Arial" w:eastAsia="Times New Roman" w:hAnsi="Arial" w:cs="Arial"/>
          <w:sz w:val="20"/>
          <w:szCs w:val="20"/>
        </w:rPr>
        <w:t>средств защиты информации;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 xml:space="preserve">оценкой эффективности принимаемых мер </w:t>
      </w:r>
      <w:r>
        <w:rPr>
          <w:rFonts w:ascii="Arial" w:eastAsia="Times New Roman" w:hAnsi="Arial" w:cs="Arial"/>
          <w:sz w:val="20"/>
          <w:szCs w:val="20"/>
        </w:rPr>
        <w:t>защиты</w:t>
      </w:r>
      <w:r w:rsidRPr="00CF7B9A">
        <w:rPr>
          <w:rFonts w:ascii="Arial" w:eastAsia="Times New Roman" w:hAnsi="Arial" w:cs="Arial"/>
          <w:sz w:val="20"/>
          <w:szCs w:val="20"/>
        </w:rPr>
        <w:t>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>учетом машинных носителей персональных данных;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 xml:space="preserve">обнаружением фактов несанкционированного доступа </w:t>
      </w:r>
      <w:proofErr w:type="gramStart"/>
      <w:r w:rsidRPr="00CF7B9A">
        <w:rPr>
          <w:rFonts w:ascii="Arial" w:eastAsia="Times New Roman" w:hAnsi="Arial" w:cs="Arial"/>
          <w:sz w:val="20"/>
          <w:szCs w:val="20"/>
        </w:rPr>
        <w:t>к</w:t>
      </w:r>
      <w:proofErr w:type="gramEnd"/>
      <w:r w:rsidRPr="00CF7B9A">
        <w:rPr>
          <w:rFonts w:ascii="Arial" w:eastAsia="Times New Roman" w:hAnsi="Arial" w:cs="Arial"/>
          <w:sz w:val="20"/>
          <w:szCs w:val="20"/>
        </w:rPr>
        <w:t xml:space="preserve"> персональным;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>восстановлением модифицированных или уничтоженных персональных данных;</w:t>
      </w:r>
    </w:p>
    <w:p w:rsidR="004A4E47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>установлением правил доступа к персональным данным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CF7B9A">
        <w:rPr>
          <w:rFonts w:ascii="Arial" w:eastAsia="Times New Roman" w:hAnsi="Arial" w:cs="Arial"/>
          <w:sz w:val="20"/>
          <w:szCs w:val="20"/>
        </w:rPr>
        <w:t>обеспечением регистрации действий, совершаемых с персональными данными;</w:t>
      </w:r>
    </w:p>
    <w:p w:rsidR="004A4E47" w:rsidRPr="00CF7B9A" w:rsidRDefault="004A4E47" w:rsidP="004A4E47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F7B9A">
        <w:rPr>
          <w:rFonts w:ascii="Arial" w:eastAsia="Times New Roman" w:hAnsi="Arial" w:cs="Arial"/>
          <w:sz w:val="20"/>
          <w:szCs w:val="20"/>
        </w:rPr>
        <w:t>контролем за</w:t>
      </w:r>
      <w:proofErr w:type="gramEnd"/>
      <w:r w:rsidRPr="00CF7B9A">
        <w:rPr>
          <w:rFonts w:ascii="Arial" w:eastAsia="Times New Roman" w:hAnsi="Arial" w:cs="Arial"/>
          <w:sz w:val="20"/>
          <w:szCs w:val="20"/>
        </w:rPr>
        <w:t xml:space="preserve"> принимаемыми мерами </w:t>
      </w:r>
      <w:r>
        <w:rPr>
          <w:rFonts w:ascii="Arial" w:eastAsia="Times New Roman" w:hAnsi="Arial" w:cs="Arial"/>
          <w:sz w:val="20"/>
          <w:szCs w:val="20"/>
        </w:rPr>
        <w:t>защиты</w:t>
      </w:r>
      <w:r w:rsidRPr="00CF7B9A">
        <w:rPr>
          <w:rFonts w:ascii="Arial" w:eastAsia="Times New Roman" w:hAnsi="Arial" w:cs="Arial"/>
          <w:sz w:val="20"/>
          <w:szCs w:val="20"/>
        </w:rPr>
        <w:t xml:space="preserve"> персональных данных.</w:t>
      </w:r>
    </w:p>
    <w:p w:rsidR="000F0818" w:rsidRPr="0021054D" w:rsidRDefault="00BC567D" w:rsidP="0021054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7D">
        <w:rPr>
          <w:rFonts w:ascii="Arial" w:hAnsi="Arial" w:cs="Arial"/>
          <w:sz w:val="24"/>
          <w:szCs w:val="24"/>
        </w:rPr>
        <w:t xml:space="preserve">Кроме того, </w:t>
      </w:r>
      <w:r w:rsidR="00E749D4">
        <w:rPr>
          <w:rFonts w:ascii="Arial" w:hAnsi="Arial" w:cs="Arial"/>
          <w:sz w:val="24"/>
          <w:szCs w:val="24"/>
        </w:rPr>
        <w:t xml:space="preserve">защита предполагает применение технических мер, </w:t>
      </w:r>
      <w:r w:rsidR="00E41F5D">
        <w:rPr>
          <w:rFonts w:ascii="Arial" w:hAnsi="Arial" w:cs="Arial"/>
          <w:sz w:val="24"/>
          <w:szCs w:val="24"/>
        </w:rPr>
        <w:t xml:space="preserve">поэтому </w:t>
      </w:r>
      <w:r w:rsidRPr="00BC567D">
        <w:rPr>
          <w:rFonts w:ascii="Arial" w:hAnsi="Arial" w:cs="Arial"/>
          <w:sz w:val="24"/>
          <w:szCs w:val="24"/>
        </w:rPr>
        <w:t>могут потребоваться консультации специалистов</w:t>
      </w:r>
      <w:r w:rsidR="00681A22">
        <w:rPr>
          <w:rFonts w:ascii="Arial" w:hAnsi="Arial" w:cs="Arial"/>
          <w:sz w:val="24"/>
          <w:szCs w:val="24"/>
        </w:rPr>
        <w:t>. А так как защита информации является лицензируемым видом деятельности,</w:t>
      </w:r>
      <w:r w:rsidRPr="00BC567D">
        <w:rPr>
          <w:rFonts w:ascii="Arial" w:hAnsi="Arial" w:cs="Arial"/>
          <w:sz w:val="24"/>
          <w:szCs w:val="24"/>
        </w:rPr>
        <w:t xml:space="preserve"> </w:t>
      </w:r>
      <w:r w:rsidR="003F5ED5">
        <w:rPr>
          <w:rFonts w:ascii="Arial" w:hAnsi="Arial" w:cs="Arial"/>
          <w:sz w:val="24"/>
          <w:szCs w:val="24"/>
        </w:rPr>
        <w:t>т</w:t>
      </w:r>
      <w:r w:rsidR="00681A22">
        <w:rPr>
          <w:rFonts w:ascii="Arial" w:hAnsi="Arial" w:cs="Arial"/>
          <w:sz w:val="24"/>
          <w:szCs w:val="24"/>
        </w:rPr>
        <w:t>о такие специалисты должны быть и</w:t>
      </w:r>
      <w:r w:rsidR="003F5ED5">
        <w:rPr>
          <w:rFonts w:ascii="Arial" w:hAnsi="Arial" w:cs="Arial"/>
          <w:sz w:val="24"/>
          <w:szCs w:val="24"/>
        </w:rPr>
        <w:t>з</w:t>
      </w:r>
      <w:r w:rsidR="00681A22">
        <w:rPr>
          <w:rFonts w:ascii="Arial" w:hAnsi="Arial" w:cs="Arial"/>
          <w:sz w:val="24"/>
          <w:szCs w:val="24"/>
        </w:rPr>
        <w:t xml:space="preserve"> </w:t>
      </w:r>
      <w:r w:rsidRPr="00BC567D">
        <w:rPr>
          <w:rFonts w:ascii="Arial" w:hAnsi="Arial" w:cs="Arial"/>
          <w:sz w:val="24"/>
          <w:szCs w:val="24"/>
        </w:rPr>
        <w:t>организаций</w:t>
      </w:r>
      <w:r w:rsidR="000E1836">
        <w:rPr>
          <w:rFonts w:ascii="Arial" w:hAnsi="Arial" w:cs="Arial"/>
          <w:sz w:val="24"/>
          <w:szCs w:val="24"/>
        </w:rPr>
        <w:t>, имеющих лицензии на оказание услуг по защите конфиде</w:t>
      </w:r>
      <w:r w:rsidR="000E1836">
        <w:rPr>
          <w:rFonts w:ascii="Arial" w:hAnsi="Arial" w:cs="Arial"/>
          <w:sz w:val="24"/>
          <w:szCs w:val="24"/>
        </w:rPr>
        <w:t>н</w:t>
      </w:r>
      <w:r w:rsidR="000E1836">
        <w:rPr>
          <w:rFonts w:ascii="Arial" w:hAnsi="Arial" w:cs="Arial"/>
          <w:sz w:val="24"/>
          <w:szCs w:val="24"/>
        </w:rPr>
        <w:t>циальной информации</w:t>
      </w:r>
      <w:r w:rsidRPr="00BC56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29B2" w:rsidRPr="00826878" w:rsidRDefault="008F032C" w:rsidP="00826878">
      <w:pPr>
        <w:pStyle w:val="2"/>
        <w:rPr>
          <w:color w:val="2B4C73"/>
          <w:sz w:val="40"/>
          <w:szCs w:val="40"/>
        </w:rPr>
      </w:pPr>
      <w:bookmarkStart w:id="29" w:name="_Toc378252718"/>
      <w:r>
        <w:rPr>
          <w:color w:val="2B4C73"/>
          <w:sz w:val="40"/>
          <w:szCs w:val="40"/>
        </w:rPr>
        <w:t>С чего начать</w:t>
      </w:r>
      <w:r w:rsidR="0021054D" w:rsidRPr="00826878">
        <w:rPr>
          <w:color w:val="2B4C73"/>
          <w:sz w:val="40"/>
          <w:szCs w:val="40"/>
        </w:rPr>
        <w:t xml:space="preserve"> защиту данных</w:t>
      </w:r>
      <w:r w:rsidR="000F0818" w:rsidRPr="00826878">
        <w:rPr>
          <w:color w:val="2B4C73"/>
          <w:sz w:val="40"/>
          <w:szCs w:val="40"/>
        </w:rPr>
        <w:t>?</w:t>
      </w:r>
      <w:bookmarkEnd w:id="29"/>
    </w:p>
    <w:p w:rsidR="000F0818" w:rsidRDefault="003F5ED5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41F5D">
        <w:rPr>
          <w:rFonts w:ascii="Arial" w:hAnsi="Arial" w:cs="Arial"/>
          <w:sz w:val="24"/>
          <w:szCs w:val="24"/>
        </w:rPr>
        <w:t>ля защиты персональных данных целесообразно создавать единую цел</w:t>
      </w:r>
      <w:r w:rsidR="00E41F5D">
        <w:rPr>
          <w:rFonts w:ascii="Arial" w:hAnsi="Arial" w:cs="Arial"/>
          <w:sz w:val="24"/>
          <w:szCs w:val="24"/>
        </w:rPr>
        <w:t>о</w:t>
      </w:r>
      <w:r w:rsidR="00E41F5D">
        <w:rPr>
          <w:rFonts w:ascii="Arial" w:hAnsi="Arial" w:cs="Arial"/>
          <w:sz w:val="24"/>
          <w:szCs w:val="24"/>
        </w:rPr>
        <w:t>стную систему, которая охватывает все аспекты защиты.</w:t>
      </w:r>
      <w:r w:rsidR="00094AF8">
        <w:rPr>
          <w:rFonts w:ascii="Arial" w:hAnsi="Arial" w:cs="Arial"/>
          <w:sz w:val="24"/>
          <w:szCs w:val="24"/>
        </w:rPr>
        <w:t xml:space="preserve"> </w:t>
      </w:r>
      <w:r w:rsidR="00094AF8" w:rsidRPr="00094AF8">
        <w:rPr>
          <w:rFonts w:ascii="Arial" w:hAnsi="Arial" w:cs="Arial"/>
          <w:sz w:val="24"/>
          <w:szCs w:val="24"/>
        </w:rPr>
        <w:t>Система защиты перс</w:t>
      </w:r>
      <w:r w:rsidR="00094AF8" w:rsidRPr="00094AF8">
        <w:rPr>
          <w:rFonts w:ascii="Arial" w:hAnsi="Arial" w:cs="Arial"/>
          <w:sz w:val="24"/>
          <w:szCs w:val="24"/>
        </w:rPr>
        <w:t>о</w:t>
      </w:r>
      <w:r w:rsidR="00094AF8" w:rsidRPr="00094AF8">
        <w:rPr>
          <w:rFonts w:ascii="Arial" w:hAnsi="Arial" w:cs="Arial"/>
          <w:sz w:val="24"/>
          <w:szCs w:val="24"/>
        </w:rPr>
        <w:t>нальных данных включает в себя организационные и технические меры, опред</w:t>
      </w:r>
      <w:r w:rsidR="00094AF8" w:rsidRPr="00094AF8">
        <w:rPr>
          <w:rFonts w:ascii="Arial" w:hAnsi="Arial" w:cs="Arial"/>
          <w:sz w:val="24"/>
          <w:szCs w:val="24"/>
        </w:rPr>
        <w:t>е</w:t>
      </w:r>
      <w:r w:rsidR="00094AF8" w:rsidRPr="00094AF8">
        <w:rPr>
          <w:rFonts w:ascii="Arial" w:hAnsi="Arial" w:cs="Arial"/>
          <w:sz w:val="24"/>
          <w:szCs w:val="24"/>
        </w:rPr>
        <w:t>ленные с учетом актуальных угроз безопасности персональных данных и инфо</w:t>
      </w:r>
      <w:r w:rsidR="00094AF8" w:rsidRPr="00094AF8">
        <w:rPr>
          <w:rFonts w:ascii="Arial" w:hAnsi="Arial" w:cs="Arial"/>
          <w:sz w:val="24"/>
          <w:szCs w:val="24"/>
        </w:rPr>
        <w:t>р</w:t>
      </w:r>
      <w:r w:rsidR="00094AF8" w:rsidRPr="00094AF8">
        <w:rPr>
          <w:rFonts w:ascii="Arial" w:hAnsi="Arial" w:cs="Arial"/>
          <w:sz w:val="24"/>
          <w:szCs w:val="24"/>
        </w:rPr>
        <w:t xml:space="preserve">мационных технологий, используемых в </w:t>
      </w:r>
      <w:r>
        <w:rPr>
          <w:rFonts w:ascii="Arial" w:hAnsi="Arial" w:cs="Arial"/>
          <w:sz w:val="24"/>
          <w:szCs w:val="24"/>
        </w:rPr>
        <w:t xml:space="preserve">школьных </w:t>
      </w:r>
      <w:r w:rsidR="00094AF8" w:rsidRPr="00094AF8">
        <w:rPr>
          <w:rFonts w:ascii="Arial" w:hAnsi="Arial" w:cs="Arial"/>
          <w:sz w:val="24"/>
          <w:szCs w:val="24"/>
        </w:rPr>
        <w:t>информационных системах.</w:t>
      </w:r>
      <w:r w:rsidR="00094AF8">
        <w:rPr>
          <w:rFonts w:ascii="Arial" w:hAnsi="Arial" w:cs="Arial"/>
          <w:sz w:val="24"/>
          <w:szCs w:val="24"/>
        </w:rPr>
        <w:t xml:space="preserve"> </w:t>
      </w:r>
      <w:r w:rsidR="000E1836" w:rsidRPr="000E1836">
        <w:rPr>
          <w:rFonts w:ascii="Arial" w:hAnsi="Arial" w:cs="Arial"/>
          <w:sz w:val="24"/>
          <w:szCs w:val="24"/>
        </w:rPr>
        <w:t xml:space="preserve">Создание любой сложной системы, а именно таковой является система </w:t>
      </w:r>
      <w:r w:rsidR="000E1836">
        <w:rPr>
          <w:rFonts w:ascii="Arial" w:hAnsi="Arial" w:cs="Arial"/>
          <w:sz w:val="24"/>
          <w:szCs w:val="24"/>
        </w:rPr>
        <w:t>защиты персональных данных</w:t>
      </w:r>
      <w:r w:rsidR="000E1836" w:rsidRPr="006D2B45">
        <w:rPr>
          <w:rFonts w:ascii="Arial" w:hAnsi="Arial" w:cs="Arial"/>
          <w:color w:val="C0504D" w:themeColor="accent2"/>
          <w:sz w:val="24"/>
          <w:szCs w:val="24"/>
        </w:rPr>
        <w:t xml:space="preserve">, </w:t>
      </w:r>
      <w:r w:rsidR="000E1836" w:rsidRPr="003F5ED5">
        <w:rPr>
          <w:rFonts w:ascii="Arial" w:hAnsi="Arial" w:cs="Arial"/>
          <w:sz w:val="24"/>
          <w:szCs w:val="24"/>
        </w:rPr>
        <w:t xml:space="preserve">целесообразно проводить по этапам. </w:t>
      </w:r>
    </w:p>
    <w:p w:rsidR="000F0818" w:rsidRPr="00A95C05" w:rsidRDefault="00DB4690" w:rsidP="00826878">
      <w:pPr>
        <w:pStyle w:val="3"/>
        <w:rPr>
          <w:i/>
          <w:color w:val="3B689F"/>
          <w:sz w:val="32"/>
          <w:szCs w:val="32"/>
        </w:rPr>
      </w:pPr>
      <w:bookmarkStart w:id="30" w:name="_Toc378252719"/>
      <w:r>
        <w:rPr>
          <w:i/>
          <w:color w:val="3B689F"/>
          <w:sz w:val="32"/>
          <w:szCs w:val="32"/>
        </w:rPr>
        <w:t>Ревизия</w:t>
      </w:r>
      <w:r w:rsidR="000F0818" w:rsidRPr="00826878">
        <w:rPr>
          <w:i/>
          <w:color w:val="3B689F"/>
          <w:sz w:val="32"/>
          <w:szCs w:val="32"/>
        </w:rPr>
        <w:t xml:space="preserve"> </w:t>
      </w:r>
      <w:r>
        <w:rPr>
          <w:i/>
          <w:color w:val="3B689F"/>
          <w:sz w:val="32"/>
          <w:szCs w:val="32"/>
        </w:rPr>
        <w:t xml:space="preserve">информационных </w:t>
      </w:r>
      <w:r w:rsidR="000F0818" w:rsidRPr="00826878">
        <w:rPr>
          <w:i/>
          <w:color w:val="3B689F"/>
          <w:sz w:val="32"/>
          <w:szCs w:val="32"/>
        </w:rPr>
        <w:t>ресурс</w:t>
      </w:r>
      <w:r>
        <w:rPr>
          <w:i/>
          <w:color w:val="3B689F"/>
          <w:sz w:val="32"/>
          <w:szCs w:val="32"/>
        </w:rPr>
        <w:t>ов</w:t>
      </w:r>
      <w:bookmarkEnd w:id="30"/>
    </w:p>
    <w:p w:rsidR="00A95C05" w:rsidRDefault="00A95C05" w:rsidP="00A95C0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Существует несколько факторов, влияющих на состав мер защиты:</w:t>
      </w:r>
    </w:p>
    <w:p w:rsidR="00A95C05" w:rsidRPr="00A95C05" w:rsidRDefault="00A95C05" w:rsidP="00A95C0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95C05">
        <w:rPr>
          <w:rFonts w:ascii="Arial" w:eastAsia="Times New Roman" w:hAnsi="Arial" w:cs="Arial"/>
          <w:sz w:val="20"/>
          <w:szCs w:val="20"/>
        </w:rPr>
        <w:t>способ обработки персональных данных;</w:t>
      </w:r>
    </w:p>
    <w:p w:rsidR="00A95C05" w:rsidRPr="00A95C05" w:rsidRDefault="00A95C05" w:rsidP="00A95C0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95C05">
        <w:rPr>
          <w:rFonts w:ascii="Arial" w:eastAsia="Times New Roman" w:hAnsi="Arial" w:cs="Arial"/>
          <w:sz w:val="20"/>
          <w:szCs w:val="20"/>
        </w:rPr>
        <w:t>требуемый уровень защищенности персональных данных.</w:t>
      </w:r>
    </w:p>
    <w:p w:rsidR="00A95C05" w:rsidRDefault="00A95C05" w:rsidP="00A95C0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 обработки может быть либо автоматизированный, либо без испол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зования средств автоматизации.</w:t>
      </w:r>
    </w:p>
    <w:p w:rsidR="00A95C05" w:rsidRPr="00614495" w:rsidRDefault="003F5ED5" w:rsidP="003F5ED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14495">
        <w:rPr>
          <w:rFonts w:ascii="Arial" w:hAnsi="Arial" w:cs="Arial"/>
          <w:sz w:val="24"/>
          <w:szCs w:val="24"/>
        </w:rPr>
        <w:lastRenderedPageBreak/>
        <w:t>К</w:t>
      </w:r>
      <w:r w:rsidR="00A95C05" w:rsidRPr="00614495">
        <w:rPr>
          <w:rFonts w:ascii="Arial" w:hAnsi="Arial" w:cs="Arial"/>
          <w:sz w:val="24"/>
          <w:szCs w:val="24"/>
        </w:rPr>
        <w:t>ритери</w:t>
      </w:r>
      <w:r w:rsidRPr="00614495">
        <w:rPr>
          <w:rFonts w:ascii="Arial" w:hAnsi="Arial" w:cs="Arial"/>
          <w:sz w:val="24"/>
          <w:szCs w:val="24"/>
        </w:rPr>
        <w:t>и</w:t>
      </w:r>
      <w:r w:rsidR="00A95C05" w:rsidRPr="00614495">
        <w:rPr>
          <w:rFonts w:ascii="Arial" w:hAnsi="Arial" w:cs="Arial"/>
          <w:sz w:val="24"/>
          <w:szCs w:val="24"/>
        </w:rPr>
        <w:t>, определяющие требуемый уровень защищенности персональных данных установлены Постановлением Правительства РФ</w:t>
      </w:r>
      <w:r w:rsidRPr="00614495">
        <w:rPr>
          <w:rFonts w:ascii="Arial" w:hAnsi="Arial" w:cs="Arial"/>
          <w:sz w:val="24"/>
          <w:szCs w:val="24"/>
        </w:rPr>
        <w:t>.</w:t>
      </w:r>
    </w:p>
    <w:p w:rsidR="00840F1B" w:rsidRDefault="00840F1B" w:rsidP="00A95C0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правильно определить состав мер защиты персональных данных, необходимо представлять кто, где и какие категории персональных данных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батывает</w:t>
      </w:r>
      <w:r w:rsidR="003F5ED5" w:rsidRPr="003F5ED5">
        <w:rPr>
          <w:rFonts w:ascii="Arial" w:hAnsi="Arial" w:cs="Arial"/>
          <w:sz w:val="24"/>
          <w:szCs w:val="24"/>
        </w:rPr>
        <w:t xml:space="preserve"> </w:t>
      </w:r>
      <w:r w:rsidR="003F5ED5">
        <w:rPr>
          <w:rFonts w:ascii="Arial" w:hAnsi="Arial" w:cs="Arial"/>
          <w:sz w:val="24"/>
          <w:szCs w:val="24"/>
        </w:rPr>
        <w:t>в школе</w:t>
      </w:r>
      <w:r>
        <w:rPr>
          <w:rFonts w:ascii="Arial" w:hAnsi="Arial" w:cs="Arial"/>
          <w:sz w:val="24"/>
          <w:szCs w:val="24"/>
        </w:rPr>
        <w:t>. Для этого целесообразно провести инвентаризацию всех 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формационных ресурсов</w:t>
      </w:r>
      <w:r w:rsidR="00E41F5D">
        <w:rPr>
          <w:rStyle w:val="af1"/>
          <w:rFonts w:ascii="Arial" w:hAnsi="Arial"/>
          <w:sz w:val="24"/>
          <w:szCs w:val="24"/>
        </w:rPr>
        <w:footnoteReference w:id="36"/>
      </w:r>
      <w:r>
        <w:rPr>
          <w:rFonts w:ascii="Arial" w:hAnsi="Arial" w:cs="Arial"/>
          <w:sz w:val="24"/>
          <w:szCs w:val="24"/>
        </w:rPr>
        <w:t>, которые могут быть в школе.</w:t>
      </w:r>
      <w:r w:rsidR="00C726B7">
        <w:rPr>
          <w:rFonts w:ascii="Arial" w:hAnsi="Arial" w:cs="Arial"/>
          <w:sz w:val="24"/>
          <w:szCs w:val="24"/>
        </w:rPr>
        <w:t xml:space="preserve"> </w:t>
      </w:r>
      <w:r w:rsidR="003F5ED5">
        <w:rPr>
          <w:rFonts w:ascii="Arial" w:hAnsi="Arial" w:cs="Arial"/>
          <w:sz w:val="24"/>
          <w:szCs w:val="24"/>
        </w:rPr>
        <w:t xml:space="preserve"> </w:t>
      </w:r>
    </w:p>
    <w:p w:rsidR="00840F1B" w:rsidRPr="005F15C4" w:rsidRDefault="00840F1B" w:rsidP="00840F1B">
      <w:pPr>
        <w:pStyle w:val="4"/>
        <w:rPr>
          <w:i/>
          <w:color w:val="002CE6"/>
          <w:lang w:eastAsia="ru-RU"/>
        </w:rPr>
      </w:pPr>
      <w:bookmarkStart w:id="31" w:name="_Toc378252720"/>
      <w:r w:rsidRPr="005F15C4">
        <w:rPr>
          <w:i/>
          <w:color w:val="002CE6"/>
          <w:lang w:eastAsia="ru-RU"/>
        </w:rPr>
        <w:t>Проводим инвентаризацию ресурсов</w:t>
      </w:r>
      <w:bookmarkEnd w:id="31"/>
    </w:p>
    <w:p w:rsidR="003843C8" w:rsidRDefault="00681A22" w:rsidP="00681A2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Инвентаризация – процесс трудоемкий, но он оправдывает себя. Для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ведения инвентаризации информационных ресурсов целесообразно назначить </w:t>
      </w:r>
      <w:proofErr w:type="gramStart"/>
      <w:r w:rsidR="003F5ED5">
        <w:rPr>
          <w:rFonts w:ascii="Arial" w:hAnsi="Arial" w:cs="Arial"/>
          <w:sz w:val="24"/>
          <w:szCs w:val="24"/>
        </w:rPr>
        <w:t>сотрудников, имеющих представление о составе школьных информационных си</w:t>
      </w:r>
      <w:r w:rsidR="003F5ED5">
        <w:rPr>
          <w:rFonts w:ascii="Arial" w:hAnsi="Arial" w:cs="Arial"/>
          <w:sz w:val="24"/>
          <w:szCs w:val="24"/>
        </w:rPr>
        <w:t>с</w:t>
      </w:r>
      <w:r w:rsidR="003F5ED5">
        <w:rPr>
          <w:rFonts w:ascii="Arial" w:hAnsi="Arial" w:cs="Arial"/>
          <w:sz w:val="24"/>
          <w:szCs w:val="24"/>
        </w:rPr>
        <w:t>тем и знающих какая информация может</w:t>
      </w:r>
      <w:proofErr w:type="gramEnd"/>
      <w:r w:rsidR="003F5ED5">
        <w:rPr>
          <w:rFonts w:ascii="Arial" w:hAnsi="Arial" w:cs="Arial"/>
          <w:sz w:val="24"/>
          <w:szCs w:val="24"/>
        </w:rPr>
        <w:t xml:space="preserve"> обрабатываться</w:t>
      </w:r>
      <w:r>
        <w:rPr>
          <w:rFonts w:ascii="Arial" w:hAnsi="Arial" w:cs="Arial"/>
          <w:sz w:val="24"/>
          <w:szCs w:val="24"/>
        </w:rPr>
        <w:t xml:space="preserve">. </w:t>
      </w:r>
      <w:r w:rsidR="00B752BF">
        <w:rPr>
          <w:rFonts w:ascii="Arial" w:hAnsi="Arial" w:cs="Arial"/>
          <w:sz w:val="24"/>
          <w:szCs w:val="24"/>
        </w:rPr>
        <w:t>Комиссия должна о</w:t>
      </w:r>
      <w:r w:rsidR="00B752BF">
        <w:rPr>
          <w:rFonts w:ascii="Arial" w:hAnsi="Arial" w:cs="Arial"/>
          <w:sz w:val="24"/>
          <w:szCs w:val="24"/>
        </w:rPr>
        <w:t>п</w:t>
      </w:r>
      <w:r w:rsidR="00B752BF">
        <w:rPr>
          <w:rFonts w:ascii="Arial" w:hAnsi="Arial" w:cs="Arial"/>
          <w:sz w:val="24"/>
          <w:szCs w:val="24"/>
        </w:rPr>
        <w:t>ределить</w:t>
      </w:r>
      <w:r w:rsidR="003843C8">
        <w:rPr>
          <w:rFonts w:ascii="Arial" w:hAnsi="Arial" w:cs="Arial"/>
          <w:sz w:val="24"/>
          <w:szCs w:val="24"/>
        </w:rPr>
        <w:t>:</w:t>
      </w:r>
    </w:p>
    <w:p w:rsidR="003843C8" w:rsidRPr="005B5784" w:rsidRDefault="00B752BF" w:rsidP="005B578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5784">
        <w:rPr>
          <w:rFonts w:ascii="Arial" w:eastAsia="Times New Roman" w:hAnsi="Arial" w:cs="Arial"/>
          <w:sz w:val="20"/>
          <w:szCs w:val="20"/>
        </w:rPr>
        <w:t>в каких школьных подразделениях могут находиться документы (информационные ресурсы), содержащие персональные данные</w:t>
      </w:r>
      <w:r w:rsidR="005B5784" w:rsidRPr="005B5784">
        <w:rPr>
          <w:rFonts w:ascii="Arial" w:eastAsia="Times New Roman" w:hAnsi="Arial" w:cs="Arial"/>
          <w:sz w:val="20"/>
          <w:szCs w:val="20"/>
        </w:rPr>
        <w:t>;</w:t>
      </w:r>
      <w:r w:rsidRPr="005B578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5784" w:rsidRPr="005B5784" w:rsidRDefault="005B5784" w:rsidP="005B578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5784">
        <w:rPr>
          <w:rFonts w:ascii="Arial" w:eastAsia="Times New Roman" w:hAnsi="Arial" w:cs="Arial"/>
          <w:sz w:val="20"/>
          <w:szCs w:val="20"/>
        </w:rPr>
        <w:t>способ обработки персональных данных (автоматизированный, не автоматизир</w:t>
      </w:r>
      <w:r w:rsidRPr="005B5784">
        <w:rPr>
          <w:rFonts w:ascii="Arial" w:eastAsia="Times New Roman" w:hAnsi="Arial" w:cs="Arial"/>
          <w:sz w:val="20"/>
          <w:szCs w:val="20"/>
        </w:rPr>
        <w:t>о</w:t>
      </w:r>
      <w:r w:rsidRPr="005B5784">
        <w:rPr>
          <w:rFonts w:ascii="Arial" w:eastAsia="Times New Roman" w:hAnsi="Arial" w:cs="Arial"/>
          <w:sz w:val="20"/>
          <w:szCs w:val="20"/>
        </w:rPr>
        <w:t>ванный);</w:t>
      </w:r>
    </w:p>
    <w:p w:rsidR="005B5784" w:rsidRPr="005B5784" w:rsidRDefault="005B5784" w:rsidP="005B578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5784">
        <w:rPr>
          <w:rFonts w:ascii="Arial" w:eastAsia="Times New Roman" w:hAnsi="Arial" w:cs="Arial"/>
          <w:sz w:val="20"/>
          <w:szCs w:val="20"/>
        </w:rPr>
        <w:t>состав документов (информационных ресурсов) в которых могут находиться перс</w:t>
      </w:r>
      <w:r w:rsidRPr="005B5784">
        <w:rPr>
          <w:rFonts w:ascii="Arial" w:eastAsia="Times New Roman" w:hAnsi="Arial" w:cs="Arial"/>
          <w:sz w:val="20"/>
          <w:szCs w:val="20"/>
        </w:rPr>
        <w:t>о</w:t>
      </w:r>
      <w:r w:rsidRPr="005B5784">
        <w:rPr>
          <w:rFonts w:ascii="Arial" w:eastAsia="Times New Roman" w:hAnsi="Arial" w:cs="Arial"/>
          <w:sz w:val="20"/>
          <w:szCs w:val="20"/>
        </w:rPr>
        <w:t xml:space="preserve">нальные данные и </w:t>
      </w:r>
      <w:r w:rsidR="00B752BF" w:rsidRPr="005B5784">
        <w:rPr>
          <w:rFonts w:ascii="Arial" w:eastAsia="Times New Roman" w:hAnsi="Arial" w:cs="Arial"/>
          <w:sz w:val="20"/>
          <w:szCs w:val="20"/>
        </w:rPr>
        <w:t xml:space="preserve">состав </w:t>
      </w:r>
      <w:r w:rsidRPr="005B5784">
        <w:rPr>
          <w:rFonts w:ascii="Arial" w:eastAsia="Times New Roman" w:hAnsi="Arial" w:cs="Arial"/>
          <w:sz w:val="20"/>
          <w:szCs w:val="20"/>
        </w:rPr>
        <w:t>находящихся в них</w:t>
      </w:r>
      <w:r w:rsidR="003843C8" w:rsidRPr="005B5784">
        <w:rPr>
          <w:rFonts w:ascii="Arial" w:eastAsia="Times New Roman" w:hAnsi="Arial" w:cs="Arial"/>
          <w:sz w:val="20"/>
          <w:szCs w:val="20"/>
        </w:rPr>
        <w:t xml:space="preserve"> </w:t>
      </w:r>
      <w:r w:rsidR="00B752BF" w:rsidRPr="005B5784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5B5784">
        <w:rPr>
          <w:rFonts w:ascii="Arial" w:eastAsia="Times New Roman" w:hAnsi="Arial" w:cs="Arial"/>
          <w:sz w:val="20"/>
          <w:szCs w:val="20"/>
        </w:rPr>
        <w:t>;</w:t>
      </w:r>
    </w:p>
    <w:p w:rsidR="005B5784" w:rsidRPr="005B5784" w:rsidRDefault="005B5784" w:rsidP="005B578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5784">
        <w:rPr>
          <w:rFonts w:ascii="Arial" w:eastAsia="Times New Roman" w:hAnsi="Arial" w:cs="Arial"/>
          <w:sz w:val="20"/>
          <w:szCs w:val="20"/>
        </w:rPr>
        <w:t>категории субъектов, чьи персональные данные обрабатываются (учащиеся, род</w:t>
      </w:r>
      <w:r w:rsidRPr="005B5784">
        <w:rPr>
          <w:rFonts w:ascii="Arial" w:eastAsia="Times New Roman" w:hAnsi="Arial" w:cs="Arial"/>
          <w:sz w:val="20"/>
          <w:szCs w:val="20"/>
        </w:rPr>
        <w:t>и</w:t>
      </w:r>
      <w:r w:rsidRPr="005B5784">
        <w:rPr>
          <w:rFonts w:ascii="Arial" w:eastAsia="Times New Roman" w:hAnsi="Arial" w:cs="Arial"/>
          <w:sz w:val="20"/>
          <w:szCs w:val="20"/>
        </w:rPr>
        <w:t>тели и законные представители учащихся, учителя, обеспечивающий персонал, персонал взаимодействующих организаций и др.);</w:t>
      </w:r>
    </w:p>
    <w:p w:rsidR="005B5784" w:rsidRPr="005B5784" w:rsidRDefault="005B5784" w:rsidP="005B578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5784">
        <w:rPr>
          <w:rFonts w:ascii="Arial" w:eastAsia="Times New Roman" w:hAnsi="Arial" w:cs="Arial"/>
          <w:sz w:val="20"/>
          <w:szCs w:val="20"/>
        </w:rPr>
        <w:t>категории обрабатываемых персональных данных (специальные, биометрические, общедоступные, идентификационные, иные)</w:t>
      </w:r>
      <w:r w:rsidR="00DA67ED">
        <w:rPr>
          <w:rFonts w:ascii="Arial" w:eastAsia="Times New Roman" w:hAnsi="Arial" w:cs="Arial"/>
          <w:sz w:val="20"/>
          <w:szCs w:val="20"/>
        </w:rPr>
        <w:t>.</w:t>
      </w:r>
    </w:p>
    <w:p w:rsidR="00DA67ED" w:rsidRDefault="00DA67ED" w:rsidP="00681A2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внимание (но не только!) необходимо обратить на документы,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батываемые в таких школьных подразделениях, как: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медицинский пункт (кабинет);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канцелярия (делопроизводство);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кадровое делопроизводство;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бухгалтерия;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A67ED">
        <w:rPr>
          <w:rFonts w:ascii="Arial" w:eastAsia="Times New Roman" w:hAnsi="Arial" w:cs="Arial"/>
          <w:sz w:val="20"/>
          <w:szCs w:val="20"/>
        </w:rPr>
        <w:t>серверные</w:t>
      </w:r>
      <w:proofErr w:type="gramEnd"/>
      <w:r w:rsidRPr="00DA67ED">
        <w:rPr>
          <w:rFonts w:ascii="Arial" w:eastAsia="Times New Roman" w:hAnsi="Arial" w:cs="Arial"/>
          <w:sz w:val="20"/>
          <w:szCs w:val="20"/>
        </w:rPr>
        <w:t xml:space="preserve"> школьных информационных систем;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преподавательские (учительские);</w:t>
      </w:r>
    </w:p>
    <w:p w:rsidR="00DA67ED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архив</w:t>
      </w:r>
      <w:r w:rsidR="002F1EBA">
        <w:rPr>
          <w:rFonts w:ascii="Arial" w:eastAsia="Times New Roman" w:hAnsi="Arial" w:cs="Arial"/>
          <w:sz w:val="20"/>
          <w:szCs w:val="20"/>
        </w:rPr>
        <w:t>ы, в том числе электронные</w:t>
      </w:r>
      <w:r w:rsidRPr="00DA67ED">
        <w:rPr>
          <w:rFonts w:ascii="Arial" w:eastAsia="Times New Roman" w:hAnsi="Arial" w:cs="Arial"/>
          <w:sz w:val="20"/>
          <w:szCs w:val="20"/>
        </w:rPr>
        <w:t>;</w:t>
      </w:r>
    </w:p>
    <w:p w:rsidR="00840F1B" w:rsidRPr="00DA67ED" w:rsidRDefault="00DA67ED" w:rsidP="00DA67ED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A67ED">
        <w:rPr>
          <w:rFonts w:ascii="Arial" w:eastAsia="Times New Roman" w:hAnsi="Arial" w:cs="Arial"/>
          <w:sz w:val="20"/>
          <w:szCs w:val="20"/>
        </w:rPr>
        <w:t>библиотека</w:t>
      </w:r>
      <w:r w:rsidR="00002B39">
        <w:rPr>
          <w:rFonts w:ascii="Arial" w:eastAsia="Times New Roman" w:hAnsi="Arial" w:cs="Arial"/>
          <w:sz w:val="20"/>
          <w:szCs w:val="20"/>
        </w:rPr>
        <w:t>.</w:t>
      </w:r>
    </w:p>
    <w:p w:rsidR="00955B93" w:rsidRDefault="00955B93" w:rsidP="00955B93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работы комиссии надо проанализировать все возможные документы (информационные ресурсы), которые могут быть в школе на предмет наличия в них персональных данных. </w:t>
      </w:r>
      <w:r w:rsidRPr="00955B93">
        <w:rPr>
          <w:rFonts w:ascii="Arial" w:hAnsi="Arial" w:cs="Arial"/>
          <w:sz w:val="24"/>
          <w:szCs w:val="24"/>
        </w:rPr>
        <w:t xml:space="preserve">За основу, </w:t>
      </w:r>
      <w:r>
        <w:rPr>
          <w:rFonts w:ascii="Arial" w:hAnsi="Arial" w:cs="Arial"/>
          <w:sz w:val="24"/>
          <w:szCs w:val="24"/>
        </w:rPr>
        <w:t>в этой работе</w:t>
      </w:r>
      <w:r w:rsidRPr="00955B93">
        <w:rPr>
          <w:rFonts w:ascii="Arial" w:hAnsi="Arial" w:cs="Arial"/>
          <w:sz w:val="24"/>
          <w:szCs w:val="24"/>
        </w:rPr>
        <w:t xml:space="preserve"> можно взять Примерный п</w:t>
      </w:r>
      <w:r w:rsidRPr="00955B93">
        <w:rPr>
          <w:rFonts w:ascii="Arial" w:hAnsi="Arial" w:cs="Arial"/>
          <w:sz w:val="24"/>
          <w:szCs w:val="24"/>
        </w:rPr>
        <w:t>е</w:t>
      </w:r>
      <w:r w:rsidRPr="00955B93">
        <w:rPr>
          <w:rFonts w:ascii="Arial" w:hAnsi="Arial" w:cs="Arial"/>
          <w:sz w:val="24"/>
          <w:szCs w:val="24"/>
        </w:rPr>
        <w:t xml:space="preserve">речень документов (ресурсов) обрабатываемых в образовательном учреждении, в которых могут находиться персональные данные, приведенный в </w:t>
      </w:r>
      <w:r w:rsidRPr="00D02018">
        <w:rPr>
          <w:rFonts w:ascii="Arial" w:hAnsi="Arial" w:cs="Arial"/>
          <w:sz w:val="24"/>
          <w:szCs w:val="24"/>
        </w:rPr>
        <w:t>Приложении</w:t>
      </w:r>
      <w:r w:rsidR="00D02018" w:rsidRPr="00D02018">
        <w:rPr>
          <w:rFonts w:ascii="Arial" w:hAnsi="Arial" w:cs="Arial"/>
          <w:sz w:val="24"/>
          <w:szCs w:val="24"/>
        </w:rPr>
        <w:t xml:space="preserve"> №</w:t>
      </w:r>
      <w:r w:rsidR="00D02018">
        <w:rPr>
          <w:rFonts w:ascii="Arial" w:hAnsi="Arial" w:cs="Arial"/>
          <w:sz w:val="24"/>
          <w:szCs w:val="24"/>
        </w:rPr>
        <w:t xml:space="preserve"> </w:t>
      </w:r>
      <w:r w:rsidR="00D02018" w:rsidRPr="00D02018">
        <w:rPr>
          <w:rFonts w:ascii="Arial" w:hAnsi="Arial" w:cs="Arial"/>
          <w:sz w:val="24"/>
          <w:szCs w:val="24"/>
        </w:rPr>
        <w:t>2</w:t>
      </w:r>
      <w:r w:rsidRPr="00D02018">
        <w:rPr>
          <w:rFonts w:ascii="Arial" w:hAnsi="Arial" w:cs="Arial"/>
          <w:sz w:val="24"/>
          <w:szCs w:val="24"/>
        </w:rPr>
        <w:t>. Однако, это не окончательный перечень, в каждо</w:t>
      </w:r>
      <w:r>
        <w:rPr>
          <w:rFonts w:ascii="Arial" w:hAnsi="Arial" w:cs="Arial"/>
          <w:sz w:val="24"/>
          <w:szCs w:val="24"/>
        </w:rPr>
        <w:t xml:space="preserve">й школе могут найтись и свои специфические ресурсы, содержащие персональные данные. </w:t>
      </w:r>
    </w:p>
    <w:p w:rsidR="00955B93" w:rsidRDefault="00955B93" w:rsidP="00955B93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B93">
        <w:rPr>
          <w:rFonts w:ascii="Arial" w:hAnsi="Arial" w:cs="Arial"/>
          <w:sz w:val="24"/>
          <w:szCs w:val="24"/>
        </w:rPr>
        <w:lastRenderedPageBreak/>
        <w:t>Результатом работы комиссии должен стать перечень документов (ресу</w:t>
      </w:r>
      <w:r w:rsidRPr="00955B93">
        <w:rPr>
          <w:rFonts w:ascii="Arial" w:hAnsi="Arial" w:cs="Arial"/>
          <w:sz w:val="24"/>
          <w:szCs w:val="24"/>
        </w:rPr>
        <w:t>р</w:t>
      </w:r>
      <w:r w:rsidRPr="00955B93">
        <w:rPr>
          <w:rFonts w:ascii="Arial" w:hAnsi="Arial" w:cs="Arial"/>
          <w:sz w:val="24"/>
          <w:szCs w:val="24"/>
        </w:rPr>
        <w:t>сов) обрабатываемых в образовательном учреждении, в которых могут находит</w:t>
      </w:r>
      <w:r w:rsidRPr="00955B93">
        <w:rPr>
          <w:rFonts w:ascii="Arial" w:hAnsi="Arial" w:cs="Arial"/>
          <w:sz w:val="24"/>
          <w:szCs w:val="24"/>
        </w:rPr>
        <w:t>ь</w:t>
      </w:r>
      <w:r w:rsidRPr="00955B93">
        <w:rPr>
          <w:rFonts w:ascii="Arial" w:hAnsi="Arial" w:cs="Arial"/>
          <w:sz w:val="24"/>
          <w:szCs w:val="24"/>
        </w:rPr>
        <w:t>ся персональные данные.</w:t>
      </w:r>
      <w:r>
        <w:rPr>
          <w:rFonts w:ascii="Arial" w:hAnsi="Arial" w:cs="Arial"/>
          <w:sz w:val="24"/>
          <w:szCs w:val="24"/>
        </w:rPr>
        <w:t xml:space="preserve"> Такой перечень будет являться исходными данными для дальнейших действий по организации защиты персональных данных.</w:t>
      </w:r>
      <w:r w:rsidR="002F1E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тим, что при подготовке перечня могут возникнуть некоторые сложности. И одной из них является определения способа обработки персональных данных.</w:t>
      </w:r>
    </w:p>
    <w:p w:rsidR="00955B93" w:rsidRPr="00955B93" w:rsidRDefault="00955B93" w:rsidP="00955B93">
      <w:pPr>
        <w:pStyle w:val="4"/>
        <w:rPr>
          <w:i/>
          <w:color w:val="002CE6"/>
          <w:lang w:eastAsia="ru-RU"/>
        </w:rPr>
      </w:pPr>
      <w:bookmarkStart w:id="32" w:name="_Toc378252721"/>
      <w:r w:rsidRPr="00955B93">
        <w:rPr>
          <w:i/>
          <w:color w:val="002CE6"/>
          <w:lang w:eastAsia="ru-RU"/>
        </w:rPr>
        <w:t>Способ обработки: автоматизированный или неавтоматизированный?</w:t>
      </w:r>
      <w:bookmarkEnd w:id="32"/>
    </w:p>
    <w:p w:rsidR="00955B93" w:rsidRDefault="002605E1" w:rsidP="00BF1CD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способа обработки персональных данных оказывает сущес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венное влияние на состав мер их защиты. Если при автоматизированной обрабо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ке обязательно применение тех или иных технических мер, то при неавтоматиз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рованной – можно обойтись только некоторыми организационными мерами, что проще и дешевле. Вместе с тем, э</w:t>
      </w:r>
      <w:r w:rsidR="00496A95">
        <w:rPr>
          <w:rFonts w:ascii="Arial" w:hAnsi="Arial" w:cs="Arial"/>
          <w:sz w:val="24"/>
          <w:szCs w:val="24"/>
        </w:rPr>
        <w:t>тот, казалось бы, простой вопрос на практике вызывает много споров. Определения способов обработки, данные в нормати</w:t>
      </w:r>
      <w:r w:rsidR="00496A95">
        <w:rPr>
          <w:rFonts w:ascii="Arial" w:hAnsi="Arial" w:cs="Arial"/>
          <w:sz w:val="24"/>
          <w:szCs w:val="24"/>
        </w:rPr>
        <w:t>в</w:t>
      </w:r>
      <w:r w:rsidR="00496A95">
        <w:rPr>
          <w:rFonts w:ascii="Arial" w:hAnsi="Arial" w:cs="Arial"/>
          <w:sz w:val="24"/>
          <w:szCs w:val="24"/>
        </w:rPr>
        <w:t>ных актах, запутанны и противоречивы. При этом</w:t>
      </w:r>
      <w:proofErr w:type="gramStart"/>
      <w:r w:rsidR="00496A95">
        <w:rPr>
          <w:rFonts w:ascii="Arial" w:hAnsi="Arial" w:cs="Arial"/>
          <w:sz w:val="24"/>
          <w:szCs w:val="24"/>
        </w:rPr>
        <w:t>,</w:t>
      </w:r>
      <w:proofErr w:type="gramEnd"/>
      <w:r w:rsidR="00496A95">
        <w:rPr>
          <w:rFonts w:ascii="Arial" w:hAnsi="Arial" w:cs="Arial"/>
          <w:sz w:val="24"/>
          <w:szCs w:val="24"/>
        </w:rPr>
        <w:t xml:space="preserve"> сам по себе факт использов</w:t>
      </w:r>
      <w:r w:rsidR="00496A95">
        <w:rPr>
          <w:rFonts w:ascii="Arial" w:hAnsi="Arial" w:cs="Arial"/>
          <w:sz w:val="24"/>
          <w:szCs w:val="24"/>
        </w:rPr>
        <w:t>а</w:t>
      </w:r>
      <w:r w:rsidR="00496A95">
        <w:rPr>
          <w:rFonts w:ascii="Arial" w:hAnsi="Arial" w:cs="Arial"/>
          <w:sz w:val="24"/>
          <w:szCs w:val="24"/>
        </w:rPr>
        <w:t>ния в процессе обработки персональных данных средств автоматизации не всегда является критерием отнесения этого процесса к тому или ному способу.</w:t>
      </w:r>
    </w:p>
    <w:p w:rsidR="00044AF4" w:rsidRDefault="004B6DA2" w:rsidP="00BF1CD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 одной стороны н</w:t>
      </w:r>
      <w:r w:rsidR="002F2109">
        <w:rPr>
          <w:rFonts w:ascii="Arial" w:hAnsi="Arial" w:cs="Arial"/>
          <w:sz w:val="24"/>
          <w:szCs w:val="24"/>
        </w:rPr>
        <w:t xml:space="preserve">ормативными актами определено, что </w:t>
      </w:r>
      <w:r w:rsidR="004C7A56">
        <w:rPr>
          <w:rFonts w:ascii="Arial" w:hAnsi="Arial" w:cs="Arial"/>
          <w:sz w:val="24"/>
          <w:szCs w:val="24"/>
        </w:rPr>
        <w:t>о</w:t>
      </w:r>
      <w:r w:rsidR="002F2109" w:rsidRPr="00BF1CDC">
        <w:rPr>
          <w:rFonts w:ascii="Arial" w:hAnsi="Arial" w:cs="Arial"/>
          <w:sz w:val="24"/>
          <w:szCs w:val="24"/>
        </w:rPr>
        <w:t>бработка перс</w:t>
      </w:r>
      <w:r w:rsidR="002F2109" w:rsidRPr="00BF1CDC">
        <w:rPr>
          <w:rFonts w:ascii="Arial" w:hAnsi="Arial" w:cs="Arial"/>
          <w:sz w:val="24"/>
          <w:szCs w:val="24"/>
        </w:rPr>
        <w:t>о</w:t>
      </w:r>
      <w:r w:rsidR="002F2109" w:rsidRPr="00BF1CDC">
        <w:rPr>
          <w:rFonts w:ascii="Arial" w:hAnsi="Arial" w:cs="Arial"/>
          <w:sz w:val="24"/>
          <w:szCs w:val="24"/>
        </w:rPr>
        <w:t>нальных данных, содержащихся в информационной системе либо извлеченных из такой системы, считается осуществленной без использования средств автомат</w:t>
      </w:r>
      <w:r w:rsidR="002F2109" w:rsidRPr="00BF1CDC">
        <w:rPr>
          <w:rFonts w:ascii="Arial" w:hAnsi="Arial" w:cs="Arial"/>
          <w:sz w:val="24"/>
          <w:szCs w:val="24"/>
        </w:rPr>
        <w:t>и</w:t>
      </w:r>
      <w:r w:rsidR="002F2109" w:rsidRPr="00BF1CDC">
        <w:rPr>
          <w:rFonts w:ascii="Arial" w:hAnsi="Arial" w:cs="Arial"/>
          <w:sz w:val="24"/>
          <w:szCs w:val="24"/>
        </w:rPr>
        <w:t>зации (неавтоматизированной), если такие действия с персональными данными, как использование, уточнение, распространение, уничтожение персональных да</w:t>
      </w:r>
      <w:r w:rsidR="002F2109" w:rsidRPr="00BF1CDC">
        <w:rPr>
          <w:rFonts w:ascii="Arial" w:hAnsi="Arial" w:cs="Arial"/>
          <w:sz w:val="24"/>
          <w:szCs w:val="24"/>
        </w:rPr>
        <w:t>н</w:t>
      </w:r>
      <w:r w:rsidR="002F2109" w:rsidRPr="00BF1CDC">
        <w:rPr>
          <w:rFonts w:ascii="Arial" w:hAnsi="Arial" w:cs="Arial"/>
          <w:sz w:val="24"/>
          <w:szCs w:val="24"/>
        </w:rPr>
        <w:t>ных в отношении каждого из субъектов персональных данных, осуществляются при непосредственном участии человека</w:t>
      </w:r>
      <w:r w:rsidR="002F2109">
        <w:rPr>
          <w:rFonts w:ascii="Arial" w:hAnsi="Arial" w:cs="Arial"/>
          <w:sz w:val="24"/>
          <w:szCs w:val="24"/>
        </w:rPr>
        <w:t xml:space="preserve">, а сами персональные </w:t>
      </w:r>
      <w:r w:rsidR="002F2109" w:rsidRPr="00044AF4">
        <w:rPr>
          <w:rFonts w:ascii="Arial" w:hAnsi="Arial" w:cs="Arial"/>
          <w:sz w:val="24"/>
          <w:szCs w:val="24"/>
        </w:rPr>
        <w:t>данные отдел</w:t>
      </w:r>
      <w:r w:rsidR="002F2109">
        <w:rPr>
          <w:rFonts w:ascii="Arial" w:hAnsi="Arial" w:cs="Arial"/>
          <w:sz w:val="24"/>
          <w:szCs w:val="24"/>
        </w:rPr>
        <w:t>ены</w:t>
      </w:r>
      <w:r w:rsidR="002F2109" w:rsidRPr="00044AF4">
        <w:rPr>
          <w:rFonts w:ascii="Arial" w:hAnsi="Arial" w:cs="Arial"/>
          <w:sz w:val="24"/>
          <w:szCs w:val="24"/>
        </w:rPr>
        <w:t xml:space="preserve"> от другой информации (путем</w:t>
      </w:r>
      <w:proofErr w:type="gramEnd"/>
      <w:r w:rsidR="002F2109" w:rsidRPr="00044AF4">
        <w:rPr>
          <w:rFonts w:ascii="Arial" w:hAnsi="Arial" w:cs="Arial"/>
          <w:sz w:val="24"/>
          <w:szCs w:val="24"/>
        </w:rPr>
        <w:t xml:space="preserve"> фиксации их на отдельных материальных носит</w:t>
      </w:r>
      <w:r w:rsidR="002F2109" w:rsidRPr="00044AF4">
        <w:rPr>
          <w:rFonts w:ascii="Arial" w:hAnsi="Arial" w:cs="Arial"/>
          <w:sz w:val="24"/>
          <w:szCs w:val="24"/>
        </w:rPr>
        <w:t>е</w:t>
      </w:r>
      <w:r w:rsidR="002F2109" w:rsidRPr="00044AF4">
        <w:rPr>
          <w:rFonts w:ascii="Arial" w:hAnsi="Arial" w:cs="Arial"/>
          <w:sz w:val="24"/>
          <w:szCs w:val="24"/>
        </w:rPr>
        <w:t>лях, в специальных разделах или полях форм).</w:t>
      </w:r>
      <w:r w:rsidR="004C7A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7A56">
        <w:rPr>
          <w:rFonts w:ascii="Arial" w:hAnsi="Arial" w:cs="Arial"/>
          <w:sz w:val="24"/>
          <w:szCs w:val="24"/>
        </w:rPr>
        <w:t>О</w:t>
      </w:r>
      <w:r w:rsidR="004C7A56" w:rsidRPr="004C7A56">
        <w:rPr>
          <w:rFonts w:ascii="Arial" w:hAnsi="Arial" w:cs="Arial"/>
          <w:sz w:val="24"/>
          <w:szCs w:val="24"/>
        </w:rPr>
        <w:t>бработка персональных данных не может быть признана осуществляемой с использованием средств автоматиз</w:t>
      </w:r>
      <w:r w:rsidR="004C7A56" w:rsidRPr="004C7A56">
        <w:rPr>
          <w:rFonts w:ascii="Arial" w:hAnsi="Arial" w:cs="Arial"/>
          <w:sz w:val="24"/>
          <w:szCs w:val="24"/>
        </w:rPr>
        <w:t>а</w:t>
      </w:r>
      <w:r w:rsidR="004C7A56" w:rsidRPr="004C7A56">
        <w:rPr>
          <w:rFonts w:ascii="Arial" w:hAnsi="Arial" w:cs="Arial"/>
          <w:sz w:val="24"/>
          <w:szCs w:val="24"/>
        </w:rPr>
        <w:t>ции только на том основании, что персональные данные содержатся в информ</w:t>
      </w:r>
      <w:r w:rsidR="004C7A56" w:rsidRPr="004C7A56">
        <w:rPr>
          <w:rFonts w:ascii="Arial" w:hAnsi="Arial" w:cs="Arial"/>
          <w:sz w:val="24"/>
          <w:szCs w:val="24"/>
        </w:rPr>
        <w:t>а</w:t>
      </w:r>
      <w:r w:rsidR="004C7A56" w:rsidRPr="004C7A56">
        <w:rPr>
          <w:rFonts w:ascii="Arial" w:hAnsi="Arial" w:cs="Arial"/>
          <w:sz w:val="24"/>
          <w:szCs w:val="24"/>
        </w:rPr>
        <w:t>ционной системе либо были извлечены из нее</w:t>
      </w:r>
      <w:r w:rsidR="004C7A56">
        <w:rPr>
          <w:rStyle w:val="af1"/>
          <w:rFonts w:ascii="Arial" w:hAnsi="Arial"/>
          <w:sz w:val="24"/>
          <w:szCs w:val="24"/>
        </w:rPr>
        <w:footnoteReference w:id="37"/>
      </w:r>
      <w:r w:rsidR="004C7A56" w:rsidRPr="004C7A56">
        <w:rPr>
          <w:rFonts w:ascii="Arial" w:hAnsi="Arial" w:cs="Arial"/>
          <w:sz w:val="24"/>
          <w:szCs w:val="24"/>
        </w:rPr>
        <w:t>.</w:t>
      </w:r>
      <w:r w:rsidR="004C7A56">
        <w:rPr>
          <w:rFonts w:ascii="Arial" w:hAnsi="Arial" w:cs="Arial"/>
          <w:sz w:val="24"/>
          <w:szCs w:val="24"/>
        </w:rPr>
        <w:t xml:space="preserve"> </w:t>
      </w:r>
      <w:r w:rsidR="002F2109" w:rsidRPr="002F2109">
        <w:rPr>
          <w:rFonts w:ascii="Arial" w:hAnsi="Arial" w:cs="Arial"/>
          <w:sz w:val="24"/>
          <w:szCs w:val="24"/>
        </w:rPr>
        <w:t>Исходя из этого, некоторые орг</w:t>
      </w:r>
      <w:r w:rsidR="002F2109" w:rsidRPr="002F2109">
        <w:rPr>
          <w:rFonts w:ascii="Arial" w:hAnsi="Arial" w:cs="Arial"/>
          <w:sz w:val="24"/>
          <w:szCs w:val="24"/>
        </w:rPr>
        <w:t>а</w:t>
      </w:r>
      <w:r w:rsidR="002F2109" w:rsidRPr="002F2109">
        <w:rPr>
          <w:rFonts w:ascii="Arial" w:hAnsi="Arial" w:cs="Arial"/>
          <w:sz w:val="24"/>
          <w:szCs w:val="24"/>
        </w:rPr>
        <w:t xml:space="preserve">низации полагают, что всю обработку </w:t>
      </w:r>
      <w:r w:rsidR="002F2109">
        <w:rPr>
          <w:rFonts w:ascii="Arial" w:hAnsi="Arial" w:cs="Arial"/>
          <w:sz w:val="24"/>
          <w:szCs w:val="24"/>
        </w:rPr>
        <w:t>персональных данных</w:t>
      </w:r>
      <w:r w:rsidR="002F2109" w:rsidRPr="002F2109">
        <w:rPr>
          <w:rFonts w:ascii="Arial" w:hAnsi="Arial" w:cs="Arial"/>
          <w:sz w:val="24"/>
          <w:szCs w:val="24"/>
        </w:rPr>
        <w:t xml:space="preserve"> можно отнести к н</w:t>
      </w:r>
      <w:r w:rsidR="002F2109" w:rsidRPr="002F2109">
        <w:rPr>
          <w:rFonts w:ascii="Arial" w:hAnsi="Arial" w:cs="Arial"/>
          <w:sz w:val="24"/>
          <w:szCs w:val="24"/>
        </w:rPr>
        <w:t>е</w:t>
      </w:r>
      <w:r w:rsidR="002F2109" w:rsidRPr="002F2109">
        <w:rPr>
          <w:rFonts w:ascii="Arial" w:hAnsi="Arial" w:cs="Arial"/>
          <w:sz w:val="24"/>
          <w:szCs w:val="24"/>
        </w:rPr>
        <w:t>автоматизированной, поскольку во всех случаях имеется факт «обработки при н</w:t>
      </w:r>
      <w:r w:rsidR="002F2109" w:rsidRPr="002F2109">
        <w:rPr>
          <w:rFonts w:ascii="Arial" w:hAnsi="Arial" w:cs="Arial"/>
          <w:sz w:val="24"/>
          <w:szCs w:val="24"/>
        </w:rPr>
        <w:t>е</w:t>
      </w:r>
      <w:r w:rsidR="002F2109" w:rsidRPr="002F2109">
        <w:rPr>
          <w:rFonts w:ascii="Arial" w:hAnsi="Arial" w:cs="Arial"/>
          <w:sz w:val="24"/>
          <w:szCs w:val="24"/>
        </w:rPr>
        <w:t>посредственном участии человека</w:t>
      </w:r>
      <w:r w:rsidR="002F2109">
        <w:rPr>
          <w:rFonts w:ascii="Arial" w:hAnsi="Arial" w:cs="Arial"/>
          <w:sz w:val="24"/>
          <w:szCs w:val="24"/>
        </w:rPr>
        <w:t>».</w:t>
      </w:r>
      <w:proofErr w:type="gramEnd"/>
      <w:r w:rsidR="004C7A56">
        <w:rPr>
          <w:rFonts w:ascii="Arial" w:hAnsi="Arial" w:cs="Arial"/>
          <w:sz w:val="24"/>
          <w:szCs w:val="24"/>
        </w:rPr>
        <w:t xml:space="preserve"> </w:t>
      </w:r>
      <w:r w:rsidR="002605E1" w:rsidRPr="004449B1">
        <w:rPr>
          <w:rFonts w:ascii="Arial" w:hAnsi="Arial" w:cs="Arial"/>
          <w:sz w:val="24"/>
          <w:szCs w:val="24"/>
        </w:rPr>
        <w:t xml:space="preserve">Дело в том, что почти во всех операциях по обработке </w:t>
      </w:r>
      <w:r w:rsidR="002605E1">
        <w:rPr>
          <w:rFonts w:ascii="Arial" w:hAnsi="Arial" w:cs="Arial"/>
          <w:sz w:val="24"/>
          <w:szCs w:val="24"/>
        </w:rPr>
        <w:t>персональных данных</w:t>
      </w:r>
      <w:r w:rsidR="002605E1" w:rsidRPr="004449B1">
        <w:rPr>
          <w:rFonts w:ascii="Arial" w:hAnsi="Arial" w:cs="Arial"/>
          <w:sz w:val="24"/>
          <w:szCs w:val="24"/>
        </w:rPr>
        <w:t xml:space="preserve"> </w:t>
      </w:r>
      <w:r w:rsidR="002605E1">
        <w:rPr>
          <w:rFonts w:ascii="Arial" w:hAnsi="Arial" w:cs="Arial"/>
          <w:sz w:val="24"/>
          <w:szCs w:val="24"/>
        </w:rPr>
        <w:t xml:space="preserve">в информационных системах </w:t>
      </w:r>
      <w:r w:rsidR="002605E1" w:rsidRPr="004449B1">
        <w:rPr>
          <w:rFonts w:ascii="Arial" w:hAnsi="Arial" w:cs="Arial"/>
          <w:sz w:val="24"/>
          <w:szCs w:val="24"/>
        </w:rPr>
        <w:t>участвует человек, но это не значит, что обработка неавтоматизированная. Достаточно просто сохр</w:t>
      </w:r>
      <w:r w:rsidR="002605E1" w:rsidRPr="004449B1">
        <w:rPr>
          <w:rFonts w:ascii="Arial" w:hAnsi="Arial" w:cs="Arial"/>
          <w:sz w:val="24"/>
          <w:szCs w:val="24"/>
        </w:rPr>
        <w:t>а</w:t>
      </w:r>
      <w:r w:rsidR="002605E1" w:rsidRPr="004449B1">
        <w:rPr>
          <w:rFonts w:ascii="Arial" w:hAnsi="Arial" w:cs="Arial"/>
          <w:sz w:val="24"/>
          <w:szCs w:val="24"/>
        </w:rPr>
        <w:t>нить информацию в виде файла на компьютере – и обработка станет автоматиз</w:t>
      </w:r>
      <w:r w:rsidR="002605E1" w:rsidRPr="004449B1">
        <w:rPr>
          <w:rFonts w:ascii="Arial" w:hAnsi="Arial" w:cs="Arial"/>
          <w:sz w:val="24"/>
          <w:szCs w:val="24"/>
        </w:rPr>
        <w:t>и</w:t>
      </w:r>
      <w:r w:rsidR="002605E1" w:rsidRPr="004449B1">
        <w:rPr>
          <w:rFonts w:ascii="Arial" w:hAnsi="Arial" w:cs="Arial"/>
          <w:sz w:val="24"/>
          <w:szCs w:val="24"/>
        </w:rPr>
        <w:t>рованной</w:t>
      </w:r>
      <w:r w:rsidR="004C7A56">
        <w:rPr>
          <w:rFonts w:ascii="Arial" w:hAnsi="Arial" w:cs="Arial"/>
          <w:sz w:val="24"/>
          <w:szCs w:val="24"/>
        </w:rPr>
        <w:t xml:space="preserve"> (хранение персональных данных это действие, которое относится к их обработке, а хранение в памяти компьютера – это использование средств автом</w:t>
      </w:r>
      <w:r w:rsidR="004C7A56">
        <w:rPr>
          <w:rFonts w:ascii="Arial" w:hAnsi="Arial" w:cs="Arial"/>
          <w:sz w:val="24"/>
          <w:szCs w:val="24"/>
        </w:rPr>
        <w:t>а</w:t>
      </w:r>
      <w:r w:rsidR="004C7A56">
        <w:rPr>
          <w:rFonts w:ascii="Arial" w:hAnsi="Arial" w:cs="Arial"/>
          <w:sz w:val="24"/>
          <w:szCs w:val="24"/>
        </w:rPr>
        <w:t>тизации для обработки)</w:t>
      </w:r>
      <w:r w:rsidR="002605E1" w:rsidRPr="004449B1">
        <w:rPr>
          <w:rFonts w:ascii="Arial" w:hAnsi="Arial" w:cs="Arial"/>
          <w:sz w:val="24"/>
          <w:szCs w:val="24"/>
        </w:rPr>
        <w:t xml:space="preserve">. Примером неавтоматизированной обработки может стать выдача бумажного одноразового пропуска на территорию </w:t>
      </w:r>
      <w:r w:rsidR="002605E1">
        <w:rPr>
          <w:rFonts w:ascii="Arial" w:hAnsi="Arial" w:cs="Arial"/>
          <w:sz w:val="24"/>
          <w:szCs w:val="24"/>
        </w:rPr>
        <w:t>школы</w:t>
      </w:r>
      <w:r w:rsidR="002605E1" w:rsidRPr="004449B1">
        <w:rPr>
          <w:rFonts w:ascii="Arial" w:hAnsi="Arial" w:cs="Arial"/>
          <w:sz w:val="24"/>
          <w:szCs w:val="24"/>
        </w:rPr>
        <w:t>.</w:t>
      </w:r>
      <w:r w:rsidR="002605E1">
        <w:rPr>
          <w:rFonts w:ascii="Arial" w:hAnsi="Arial" w:cs="Arial"/>
          <w:sz w:val="24"/>
          <w:szCs w:val="24"/>
        </w:rPr>
        <w:t xml:space="preserve"> </w:t>
      </w:r>
      <w:r w:rsidR="00044AF4" w:rsidRPr="00044AF4">
        <w:rPr>
          <w:rFonts w:ascii="Arial" w:hAnsi="Arial" w:cs="Arial"/>
          <w:sz w:val="24"/>
          <w:szCs w:val="24"/>
        </w:rPr>
        <w:t>Проще говоря, обработка персональных данных будет являться неавтоматизированной при у</w:t>
      </w:r>
      <w:r w:rsidR="00044AF4" w:rsidRPr="00044AF4">
        <w:rPr>
          <w:rFonts w:ascii="Arial" w:hAnsi="Arial" w:cs="Arial"/>
          <w:sz w:val="24"/>
          <w:szCs w:val="24"/>
        </w:rPr>
        <w:t>с</w:t>
      </w:r>
      <w:r w:rsidR="00044AF4" w:rsidRPr="00044AF4">
        <w:rPr>
          <w:rFonts w:ascii="Arial" w:hAnsi="Arial" w:cs="Arial"/>
          <w:sz w:val="24"/>
          <w:szCs w:val="24"/>
        </w:rPr>
        <w:t xml:space="preserve">ловии, что </w:t>
      </w:r>
      <w:r w:rsidR="002F2109">
        <w:rPr>
          <w:rFonts w:ascii="Arial" w:hAnsi="Arial" w:cs="Arial"/>
          <w:sz w:val="24"/>
          <w:szCs w:val="24"/>
        </w:rPr>
        <w:t xml:space="preserve"> компьютер используется в качестве «пишущей машинки», а набранные с его помощью тексты, содержащие </w:t>
      </w:r>
      <w:r w:rsidR="00044AF4" w:rsidRPr="00044AF4">
        <w:rPr>
          <w:rFonts w:ascii="Arial" w:hAnsi="Arial" w:cs="Arial"/>
          <w:sz w:val="24"/>
          <w:szCs w:val="24"/>
        </w:rPr>
        <w:t>персональные данные</w:t>
      </w:r>
      <w:r w:rsidR="002F2109">
        <w:rPr>
          <w:rFonts w:ascii="Arial" w:hAnsi="Arial" w:cs="Arial"/>
          <w:sz w:val="24"/>
          <w:szCs w:val="24"/>
        </w:rPr>
        <w:t>,</w:t>
      </w:r>
      <w:r w:rsidR="00044AF4" w:rsidRPr="00044AF4">
        <w:rPr>
          <w:rFonts w:ascii="Arial" w:hAnsi="Arial" w:cs="Arial"/>
          <w:sz w:val="24"/>
          <w:szCs w:val="24"/>
        </w:rPr>
        <w:t xml:space="preserve"> распечатаны на листе бумаги (материальном носителе), при </w:t>
      </w:r>
      <w:proofErr w:type="gramStart"/>
      <w:r w:rsidR="00044AF4" w:rsidRPr="00044AF4">
        <w:rPr>
          <w:rFonts w:ascii="Arial" w:hAnsi="Arial" w:cs="Arial"/>
          <w:sz w:val="24"/>
          <w:szCs w:val="24"/>
        </w:rPr>
        <w:t>условии</w:t>
      </w:r>
      <w:proofErr w:type="gramEnd"/>
      <w:r w:rsidR="00044AF4" w:rsidRPr="00044AF4">
        <w:rPr>
          <w:rFonts w:ascii="Arial" w:hAnsi="Arial" w:cs="Arial"/>
          <w:sz w:val="24"/>
          <w:szCs w:val="24"/>
        </w:rPr>
        <w:t xml:space="preserve"> что они не будут сохранены в п</w:t>
      </w:r>
      <w:r w:rsidR="00044AF4" w:rsidRPr="00044AF4">
        <w:rPr>
          <w:rFonts w:ascii="Arial" w:hAnsi="Arial" w:cs="Arial"/>
          <w:sz w:val="24"/>
          <w:szCs w:val="24"/>
        </w:rPr>
        <w:t>а</w:t>
      </w:r>
      <w:r w:rsidR="00044AF4" w:rsidRPr="00044AF4">
        <w:rPr>
          <w:rFonts w:ascii="Arial" w:hAnsi="Arial" w:cs="Arial"/>
          <w:sz w:val="24"/>
          <w:szCs w:val="24"/>
        </w:rPr>
        <w:t>мяти</w:t>
      </w:r>
      <w:r w:rsidR="002F2109">
        <w:rPr>
          <w:rFonts w:ascii="Arial" w:hAnsi="Arial" w:cs="Arial"/>
          <w:sz w:val="24"/>
          <w:szCs w:val="24"/>
        </w:rPr>
        <w:t xml:space="preserve"> компьютера</w:t>
      </w:r>
      <w:r w:rsidR="00044AF4" w:rsidRPr="00044AF4">
        <w:rPr>
          <w:rFonts w:ascii="Arial" w:hAnsi="Arial" w:cs="Arial"/>
          <w:sz w:val="24"/>
          <w:szCs w:val="24"/>
        </w:rPr>
        <w:t>.</w:t>
      </w:r>
      <w:r w:rsidR="002F2109" w:rsidRPr="002F2109">
        <w:t xml:space="preserve"> </w:t>
      </w:r>
      <w:r w:rsidR="002F2109" w:rsidRPr="002F2109">
        <w:rPr>
          <w:rFonts w:ascii="Arial" w:hAnsi="Arial" w:cs="Arial"/>
          <w:sz w:val="24"/>
          <w:szCs w:val="24"/>
        </w:rPr>
        <w:t xml:space="preserve">Если </w:t>
      </w:r>
      <w:r w:rsidR="002F2109">
        <w:rPr>
          <w:rFonts w:ascii="Arial" w:hAnsi="Arial" w:cs="Arial"/>
          <w:sz w:val="24"/>
          <w:szCs w:val="24"/>
        </w:rPr>
        <w:t xml:space="preserve">же </w:t>
      </w:r>
      <w:r w:rsidR="002F1EBA">
        <w:rPr>
          <w:rFonts w:ascii="Arial" w:hAnsi="Arial" w:cs="Arial"/>
          <w:sz w:val="24"/>
          <w:szCs w:val="24"/>
        </w:rPr>
        <w:t xml:space="preserve">такие </w:t>
      </w:r>
      <w:r w:rsidR="002F2109">
        <w:rPr>
          <w:rFonts w:ascii="Arial" w:hAnsi="Arial" w:cs="Arial"/>
          <w:sz w:val="24"/>
          <w:szCs w:val="24"/>
        </w:rPr>
        <w:t xml:space="preserve">документы </w:t>
      </w:r>
      <w:r w:rsidR="002F2109" w:rsidRPr="002F2109">
        <w:rPr>
          <w:rFonts w:ascii="Arial" w:hAnsi="Arial" w:cs="Arial"/>
          <w:sz w:val="24"/>
          <w:szCs w:val="24"/>
        </w:rPr>
        <w:t>сохран</w:t>
      </w:r>
      <w:r w:rsidR="002F2109">
        <w:rPr>
          <w:rFonts w:ascii="Arial" w:hAnsi="Arial" w:cs="Arial"/>
          <w:sz w:val="24"/>
          <w:szCs w:val="24"/>
        </w:rPr>
        <w:t>ены</w:t>
      </w:r>
      <w:r w:rsidR="002F2109" w:rsidRPr="002F2109">
        <w:rPr>
          <w:rFonts w:ascii="Arial" w:hAnsi="Arial" w:cs="Arial"/>
          <w:sz w:val="24"/>
          <w:szCs w:val="24"/>
        </w:rPr>
        <w:t xml:space="preserve"> в виде файла </w:t>
      </w:r>
      <w:r w:rsidR="002F2109">
        <w:rPr>
          <w:rFonts w:ascii="Arial" w:hAnsi="Arial" w:cs="Arial"/>
          <w:sz w:val="24"/>
          <w:szCs w:val="24"/>
        </w:rPr>
        <w:t xml:space="preserve">в памяти </w:t>
      </w:r>
      <w:r w:rsidR="002F2109" w:rsidRPr="002F2109">
        <w:rPr>
          <w:rFonts w:ascii="Arial" w:hAnsi="Arial" w:cs="Arial"/>
          <w:sz w:val="24"/>
          <w:szCs w:val="24"/>
        </w:rPr>
        <w:t>компьютер</w:t>
      </w:r>
      <w:r w:rsidR="002F2109">
        <w:rPr>
          <w:rFonts w:ascii="Arial" w:hAnsi="Arial" w:cs="Arial"/>
          <w:sz w:val="24"/>
          <w:szCs w:val="24"/>
        </w:rPr>
        <w:t>а</w:t>
      </w:r>
      <w:r w:rsidR="002F2109" w:rsidRPr="002F2109">
        <w:rPr>
          <w:rFonts w:ascii="Arial" w:hAnsi="Arial" w:cs="Arial"/>
          <w:sz w:val="24"/>
          <w:szCs w:val="24"/>
        </w:rPr>
        <w:t xml:space="preserve">, то </w:t>
      </w:r>
      <w:r w:rsidR="002F2109">
        <w:rPr>
          <w:rFonts w:ascii="Arial" w:hAnsi="Arial" w:cs="Arial"/>
          <w:sz w:val="24"/>
          <w:szCs w:val="24"/>
        </w:rPr>
        <w:t xml:space="preserve">в этом случае </w:t>
      </w:r>
      <w:r w:rsidR="002F2109" w:rsidRPr="002F2109">
        <w:rPr>
          <w:rFonts w:ascii="Arial" w:hAnsi="Arial" w:cs="Arial"/>
          <w:sz w:val="24"/>
          <w:szCs w:val="24"/>
        </w:rPr>
        <w:t xml:space="preserve">нужно рассматривать </w:t>
      </w:r>
      <w:r w:rsidR="002F2109">
        <w:rPr>
          <w:rFonts w:ascii="Arial" w:hAnsi="Arial" w:cs="Arial"/>
          <w:sz w:val="24"/>
          <w:szCs w:val="24"/>
        </w:rPr>
        <w:t xml:space="preserve">такие действия </w:t>
      </w:r>
      <w:r w:rsidR="002F2109" w:rsidRPr="002F2109">
        <w:rPr>
          <w:rFonts w:ascii="Arial" w:hAnsi="Arial" w:cs="Arial"/>
          <w:sz w:val="24"/>
          <w:szCs w:val="24"/>
        </w:rPr>
        <w:t>как автомат</w:t>
      </w:r>
      <w:r w:rsidR="002F2109" w:rsidRPr="002F2109">
        <w:rPr>
          <w:rFonts w:ascii="Arial" w:hAnsi="Arial" w:cs="Arial"/>
          <w:sz w:val="24"/>
          <w:szCs w:val="24"/>
        </w:rPr>
        <w:t>и</w:t>
      </w:r>
      <w:r w:rsidR="002F2109" w:rsidRPr="002F2109">
        <w:rPr>
          <w:rFonts w:ascii="Arial" w:hAnsi="Arial" w:cs="Arial"/>
          <w:sz w:val="24"/>
          <w:szCs w:val="24"/>
        </w:rPr>
        <w:t>зированную</w:t>
      </w:r>
      <w:r w:rsidR="002F2109">
        <w:rPr>
          <w:rFonts w:ascii="Arial" w:hAnsi="Arial" w:cs="Arial"/>
          <w:sz w:val="24"/>
          <w:szCs w:val="24"/>
        </w:rPr>
        <w:t xml:space="preserve"> обработку персональных данных</w:t>
      </w:r>
      <w:r w:rsidR="002F2109" w:rsidRPr="002F2109">
        <w:rPr>
          <w:rFonts w:ascii="Arial" w:hAnsi="Arial" w:cs="Arial"/>
          <w:sz w:val="24"/>
          <w:szCs w:val="24"/>
        </w:rPr>
        <w:t>.</w:t>
      </w:r>
      <w:r w:rsidR="004C7A56">
        <w:rPr>
          <w:rFonts w:ascii="Arial" w:hAnsi="Arial" w:cs="Arial"/>
          <w:sz w:val="24"/>
          <w:szCs w:val="24"/>
        </w:rPr>
        <w:t xml:space="preserve"> </w:t>
      </w:r>
    </w:p>
    <w:p w:rsidR="00BF1CDC" w:rsidRDefault="00362C07" w:rsidP="00362C0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С другой стороны, нормативные акты устанавливают, что </w:t>
      </w:r>
      <w:r w:rsidR="00BF1CDC" w:rsidRPr="00BF1CDC">
        <w:rPr>
          <w:rFonts w:ascii="Arial" w:hAnsi="Arial" w:cs="Arial"/>
          <w:sz w:val="24"/>
          <w:szCs w:val="24"/>
        </w:rPr>
        <w:t xml:space="preserve">если обработка персональных данных без использования </w:t>
      </w:r>
      <w:r>
        <w:rPr>
          <w:rFonts w:ascii="Arial" w:hAnsi="Arial" w:cs="Arial"/>
          <w:sz w:val="24"/>
          <w:szCs w:val="24"/>
        </w:rPr>
        <w:t>средств автоматизации</w:t>
      </w:r>
      <w:r w:rsidR="00BF1CDC" w:rsidRPr="00BF1CDC">
        <w:rPr>
          <w:rFonts w:ascii="Arial" w:hAnsi="Arial" w:cs="Arial"/>
          <w:sz w:val="24"/>
          <w:szCs w:val="24"/>
        </w:rPr>
        <w:t xml:space="preserve"> соответствует характеру действий (операций), совершаемых с персональными данными с и</w:t>
      </w:r>
      <w:r w:rsidR="00BF1CDC" w:rsidRPr="00BF1CDC">
        <w:rPr>
          <w:rFonts w:ascii="Arial" w:hAnsi="Arial" w:cs="Arial"/>
          <w:sz w:val="24"/>
          <w:szCs w:val="24"/>
        </w:rPr>
        <w:t>с</w:t>
      </w:r>
      <w:r w:rsidR="00BF1CDC" w:rsidRPr="00BF1CDC">
        <w:rPr>
          <w:rFonts w:ascii="Arial" w:hAnsi="Arial" w:cs="Arial"/>
          <w:sz w:val="24"/>
          <w:szCs w:val="24"/>
        </w:rPr>
        <w:t>пользованием средств автоматизации, то есть позволяет осуществлять в соотве</w:t>
      </w:r>
      <w:r w:rsidR="00BF1CDC" w:rsidRPr="00BF1CDC">
        <w:rPr>
          <w:rFonts w:ascii="Arial" w:hAnsi="Arial" w:cs="Arial"/>
          <w:sz w:val="24"/>
          <w:szCs w:val="24"/>
        </w:rPr>
        <w:t>т</w:t>
      </w:r>
      <w:r w:rsidR="00BF1CDC" w:rsidRPr="00BF1CDC">
        <w:rPr>
          <w:rFonts w:ascii="Arial" w:hAnsi="Arial" w:cs="Arial"/>
          <w:sz w:val="24"/>
          <w:szCs w:val="24"/>
        </w:rPr>
        <w:t>ствии с заданным алгоритмом поиск персональных данных, зафиксированных на материальном носителе и содержащихся в картотеках или иных систематизир</w:t>
      </w:r>
      <w:r w:rsidR="00BF1CDC" w:rsidRPr="00BF1CDC">
        <w:rPr>
          <w:rFonts w:ascii="Arial" w:hAnsi="Arial" w:cs="Arial"/>
          <w:sz w:val="24"/>
          <w:szCs w:val="24"/>
        </w:rPr>
        <w:t>о</w:t>
      </w:r>
      <w:r w:rsidR="00BF1CDC" w:rsidRPr="00BF1CDC">
        <w:rPr>
          <w:rFonts w:ascii="Arial" w:hAnsi="Arial" w:cs="Arial"/>
          <w:sz w:val="24"/>
          <w:szCs w:val="24"/>
        </w:rPr>
        <w:t>ванных собраниях</w:t>
      </w:r>
      <w:r w:rsidR="00DB0876">
        <w:rPr>
          <w:rStyle w:val="af1"/>
          <w:rFonts w:ascii="Arial" w:hAnsi="Arial"/>
          <w:sz w:val="24"/>
          <w:szCs w:val="24"/>
        </w:rPr>
        <w:footnoteReference w:id="38"/>
      </w:r>
      <w:r w:rsidR="00DB0876">
        <w:rPr>
          <w:rFonts w:ascii="Arial" w:hAnsi="Arial" w:cs="Arial"/>
          <w:sz w:val="24"/>
          <w:szCs w:val="24"/>
        </w:rPr>
        <w:t>, то такая обработка признается равнозначной автоматизир</w:t>
      </w:r>
      <w:r w:rsidR="00DB0876">
        <w:rPr>
          <w:rFonts w:ascii="Arial" w:hAnsi="Arial" w:cs="Arial"/>
          <w:sz w:val="24"/>
          <w:szCs w:val="24"/>
        </w:rPr>
        <w:t>о</w:t>
      </w:r>
      <w:r w:rsidR="00DB0876">
        <w:rPr>
          <w:rFonts w:ascii="Arial" w:hAnsi="Arial" w:cs="Arial"/>
          <w:sz w:val="24"/>
          <w:szCs w:val="24"/>
        </w:rPr>
        <w:t>ванной со всеми вытекающими</w:t>
      </w:r>
      <w:proofErr w:type="gramEnd"/>
      <w:r w:rsidR="00DB0876">
        <w:rPr>
          <w:rFonts w:ascii="Arial" w:hAnsi="Arial" w:cs="Arial"/>
          <w:sz w:val="24"/>
          <w:szCs w:val="24"/>
        </w:rPr>
        <w:t xml:space="preserve"> отсюда последствиями.</w:t>
      </w:r>
    </w:p>
    <w:p w:rsidR="00CC3986" w:rsidRDefault="00CC3986" w:rsidP="00362C0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Определив способ обработки тех или иных информационных ресурсов в школе, необходимо выделить те, обработка которых осуществляется неавтомат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зированными способами. Защита этих ресурсов будет проводиться организацио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ными </w:t>
      </w:r>
      <w:proofErr w:type="gramStart"/>
      <w:r>
        <w:rPr>
          <w:rFonts w:ascii="Arial" w:hAnsi="Arial" w:cs="Arial"/>
          <w:sz w:val="24"/>
          <w:szCs w:val="24"/>
        </w:rPr>
        <w:t>методам</w:t>
      </w:r>
      <w:proofErr w:type="gramEnd"/>
      <w:r>
        <w:rPr>
          <w:rFonts w:ascii="Arial" w:hAnsi="Arial" w:cs="Arial"/>
          <w:sz w:val="24"/>
          <w:szCs w:val="24"/>
        </w:rPr>
        <w:t xml:space="preserve"> о которых мы поговорим позже.</w:t>
      </w:r>
    </w:p>
    <w:p w:rsidR="00661D94" w:rsidRDefault="00CC3986" w:rsidP="00362C0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остальных ресурсов, которые обрабатываются с использованием средств автоматизации (автоматизированная обработка) необходимо определить требуемый уровень защищенности. Для этого надо выделить категории перс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нальных данных, подлежащих обработке и на их основе определить тип инфо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мационной системы.</w:t>
      </w:r>
    </w:p>
    <w:p w:rsidR="000F0818" w:rsidRPr="005F15C4" w:rsidRDefault="00037A02" w:rsidP="005F15C4">
      <w:pPr>
        <w:pStyle w:val="4"/>
        <w:rPr>
          <w:i/>
          <w:color w:val="002CE6"/>
          <w:lang w:eastAsia="ru-RU"/>
        </w:rPr>
      </w:pPr>
      <w:bookmarkStart w:id="33" w:name="_Toc378252722"/>
      <w:r w:rsidRPr="005F15C4">
        <w:rPr>
          <w:i/>
          <w:color w:val="002CE6"/>
          <w:lang w:eastAsia="ru-RU"/>
        </w:rPr>
        <w:t xml:space="preserve">Определяем </w:t>
      </w:r>
      <w:r w:rsidR="00B868A6">
        <w:rPr>
          <w:i/>
          <w:color w:val="002CE6"/>
          <w:lang w:eastAsia="ru-RU"/>
        </w:rPr>
        <w:t>тип информационных систем</w:t>
      </w:r>
      <w:bookmarkEnd w:id="33"/>
    </w:p>
    <w:p w:rsidR="00811CB1" w:rsidRDefault="00811CB1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определения требуемого уровня защищенности, в зависимости от кат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гории персональных данных выделяются следующие типы информационных си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тем:</w:t>
      </w:r>
    </w:p>
    <w:p w:rsidR="00811CB1" w:rsidRPr="00811CB1" w:rsidRDefault="00811CB1" w:rsidP="00811CB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11CB1">
        <w:rPr>
          <w:rFonts w:ascii="Arial" w:eastAsia="Times New Roman" w:hAnsi="Arial" w:cs="Arial"/>
          <w:sz w:val="20"/>
          <w:szCs w:val="20"/>
        </w:rPr>
        <w:t>обрабатывающие специальные персональные данные;</w:t>
      </w:r>
    </w:p>
    <w:p w:rsidR="00811CB1" w:rsidRPr="00811CB1" w:rsidRDefault="00811CB1" w:rsidP="00811CB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11CB1">
        <w:rPr>
          <w:rFonts w:ascii="Arial" w:eastAsia="Times New Roman" w:hAnsi="Arial" w:cs="Arial"/>
          <w:sz w:val="20"/>
          <w:szCs w:val="20"/>
        </w:rPr>
        <w:t>обрабатывающие биометрические персональные данные;</w:t>
      </w:r>
    </w:p>
    <w:p w:rsidR="00811CB1" w:rsidRPr="00811CB1" w:rsidRDefault="00811CB1" w:rsidP="00811CB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11CB1">
        <w:rPr>
          <w:rFonts w:ascii="Arial" w:eastAsia="Times New Roman" w:hAnsi="Arial" w:cs="Arial"/>
          <w:sz w:val="20"/>
          <w:szCs w:val="20"/>
        </w:rPr>
        <w:t>обрабатывающие общедоступные персональные данные;</w:t>
      </w:r>
    </w:p>
    <w:p w:rsidR="00B868A6" w:rsidRPr="00811CB1" w:rsidRDefault="00B868A6" w:rsidP="00B868A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11CB1">
        <w:rPr>
          <w:rFonts w:ascii="Arial" w:eastAsia="Times New Roman" w:hAnsi="Arial" w:cs="Arial"/>
          <w:sz w:val="20"/>
          <w:szCs w:val="20"/>
        </w:rPr>
        <w:t>обрабатывающие иные категории персональных данных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22B1B" w:rsidRDefault="00811CB1" w:rsidP="00811CB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11CB1">
        <w:rPr>
          <w:rFonts w:ascii="Arial" w:eastAsia="Times New Roman" w:hAnsi="Arial" w:cs="Arial"/>
          <w:sz w:val="20"/>
          <w:szCs w:val="20"/>
        </w:rPr>
        <w:t>обрабатывающие о</w:t>
      </w:r>
      <w:r w:rsidR="00B868A6">
        <w:rPr>
          <w:rFonts w:ascii="Arial" w:eastAsia="Times New Roman" w:hAnsi="Arial" w:cs="Arial"/>
          <w:sz w:val="20"/>
          <w:szCs w:val="20"/>
        </w:rPr>
        <w:t>безличенные данные</w:t>
      </w:r>
      <w:r w:rsidR="00222B1B">
        <w:rPr>
          <w:rFonts w:ascii="Arial" w:eastAsia="Times New Roman" w:hAnsi="Arial" w:cs="Arial"/>
          <w:sz w:val="20"/>
          <w:szCs w:val="20"/>
        </w:rPr>
        <w:t>;</w:t>
      </w:r>
    </w:p>
    <w:p w:rsidR="00811CB1" w:rsidRDefault="00222B1B" w:rsidP="00811CB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обрабатывающие персональные данные только сотрудников оператора;</w:t>
      </w:r>
    </w:p>
    <w:p w:rsidR="00222B1B" w:rsidRPr="00811CB1" w:rsidRDefault="00222B1B" w:rsidP="00811CB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обрабатывающие персональные данные субъектов, </w:t>
      </w:r>
      <w:r w:rsidR="00D02018">
        <w:rPr>
          <w:rFonts w:ascii="Arial" w:eastAsia="Times New Roman" w:hAnsi="Arial" w:cs="Arial"/>
          <w:sz w:val="20"/>
          <w:szCs w:val="20"/>
        </w:rPr>
        <w:t>н</w:t>
      </w:r>
      <w:r>
        <w:rPr>
          <w:rFonts w:ascii="Arial" w:eastAsia="Times New Roman" w:hAnsi="Arial" w:cs="Arial"/>
          <w:sz w:val="20"/>
          <w:szCs w:val="20"/>
        </w:rPr>
        <w:t>е являющихся сотрудниками оператора.</w:t>
      </w:r>
    </w:p>
    <w:p w:rsidR="00DB4690" w:rsidRPr="00DB4690" w:rsidRDefault="00DB4690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4690">
        <w:rPr>
          <w:rFonts w:ascii="Arial" w:hAnsi="Arial" w:cs="Arial"/>
          <w:sz w:val="24"/>
          <w:szCs w:val="24"/>
        </w:rPr>
        <w:t xml:space="preserve">Информационная система </w:t>
      </w:r>
      <w:r w:rsidR="00811CB1">
        <w:rPr>
          <w:rFonts w:ascii="Arial" w:hAnsi="Arial" w:cs="Arial"/>
          <w:sz w:val="24"/>
          <w:szCs w:val="24"/>
        </w:rPr>
        <w:t xml:space="preserve">считается </w:t>
      </w:r>
      <w:r w:rsidRPr="00DB4690">
        <w:rPr>
          <w:rFonts w:ascii="Arial" w:hAnsi="Arial" w:cs="Arial"/>
          <w:sz w:val="24"/>
          <w:szCs w:val="24"/>
        </w:rPr>
        <w:t>информационной системой, обраб</w:t>
      </w:r>
      <w:r w:rsidRPr="00DB4690">
        <w:rPr>
          <w:rFonts w:ascii="Arial" w:hAnsi="Arial" w:cs="Arial"/>
          <w:sz w:val="24"/>
          <w:szCs w:val="24"/>
        </w:rPr>
        <w:t>а</w:t>
      </w:r>
      <w:r w:rsidRPr="00DB4690">
        <w:rPr>
          <w:rFonts w:ascii="Arial" w:hAnsi="Arial" w:cs="Arial"/>
          <w:sz w:val="24"/>
          <w:szCs w:val="24"/>
        </w:rPr>
        <w:t>тывающей специальные категории персональных данных, если в ней обрабат</w:t>
      </w:r>
      <w:r w:rsidRPr="00DB4690">
        <w:rPr>
          <w:rFonts w:ascii="Arial" w:hAnsi="Arial" w:cs="Arial"/>
          <w:sz w:val="24"/>
          <w:szCs w:val="24"/>
        </w:rPr>
        <w:t>ы</w:t>
      </w:r>
      <w:r w:rsidRPr="00DB4690">
        <w:rPr>
          <w:rFonts w:ascii="Arial" w:hAnsi="Arial" w:cs="Arial"/>
          <w:sz w:val="24"/>
          <w:szCs w:val="24"/>
        </w:rPr>
        <w:t>ваются персональные данные, касающиеся расовой, национальной принадлежн</w:t>
      </w:r>
      <w:r w:rsidRPr="00DB4690">
        <w:rPr>
          <w:rFonts w:ascii="Arial" w:hAnsi="Arial" w:cs="Arial"/>
          <w:sz w:val="24"/>
          <w:szCs w:val="24"/>
        </w:rPr>
        <w:t>о</w:t>
      </w:r>
      <w:r w:rsidRPr="00DB4690">
        <w:rPr>
          <w:rFonts w:ascii="Arial" w:hAnsi="Arial" w:cs="Arial"/>
          <w:sz w:val="24"/>
          <w:szCs w:val="24"/>
        </w:rPr>
        <w:t>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DB4690" w:rsidRPr="00DB4690" w:rsidRDefault="00DB4690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90">
        <w:rPr>
          <w:rFonts w:ascii="Arial" w:hAnsi="Arial" w:cs="Arial"/>
          <w:sz w:val="24"/>
          <w:szCs w:val="24"/>
        </w:rPr>
        <w:t>Информационная система является информационной системой, обрабат</w:t>
      </w:r>
      <w:r w:rsidRPr="00DB4690">
        <w:rPr>
          <w:rFonts w:ascii="Arial" w:hAnsi="Arial" w:cs="Arial"/>
          <w:sz w:val="24"/>
          <w:szCs w:val="24"/>
        </w:rPr>
        <w:t>ы</w:t>
      </w:r>
      <w:r w:rsidRPr="00DB4690">
        <w:rPr>
          <w:rFonts w:ascii="Arial" w:hAnsi="Arial" w:cs="Arial"/>
          <w:sz w:val="24"/>
          <w:szCs w:val="24"/>
        </w:rPr>
        <w:t xml:space="preserve">вающей биометрические персональные данные, если в ней </w:t>
      </w:r>
      <w:r w:rsidR="002F1EBA">
        <w:rPr>
          <w:rFonts w:ascii="Arial" w:hAnsi="Arial" w:cs="Arial"/>
          <w:sz w:val="24"/>
          <w:szCs w:val="24"/>
        </w:rPr>
        <w:t>для целей идентиф</w:t>
      </w:r>
      <w:r w:rsidR="002F1EBA">
        <w:rPr>
          <w:rFonts w:ascii="Arial" w:hAnsi="Arial" w:cs="Arial"/>
          <w:sz w:val="24"/>
          <w:szCs w:val="24"/>
        </w:rPr>
        <w:t>и</w:t>
      </w:r>
      <w:r w:rsidR="002F1EBA">
        <w:rPr>
          <w:rFonts w:ascii="Arial" w:hAnsi="Arial" w:cs="Arial"/>
          <w:sz w:val="24"/>
          <w:szCs w:val="24"/>
        </w:rPr>
        <w:t xml:space="preserve">кации субъекта </w:t>
      </w:r>
      <w:r w:rsidRPr="00DB4690">
        <w:rPr>
          <w:rFonts w:ascii="Arial" w:hAnsi="Arial" w:cs="Arial"/>
          <w:sz w:val="24"/>
          <w:szCs w:val="24"/>
        </w:rPr>
        <w:t xml:space="preserve">обрабатываются сведения, которые характеризуют </w:t>
      </w:r>
      <w:r w:rsidR="002F1EBA">
        <w:rPr>
          <w:rFonts w:ascii="Arial" w:hAnsi="Arial" w:cs="Arial"/>
          <w:sz w:val="24"/>
          <w:szCs w:val="24"/>
        </w:rPr>
        <w:t xml:space="preserve">его </w:t>
      </w:r>
      <w:r w:rsidRPr="00DB4690">
        <w:rPr>
          <w:rFonts w:ascii="Arial" w:hAnsi="Arial" w:cs="Arial"/>
          <w:sz w:val="24"/>
          <w:szCs w:val="24"/>
        </w:rPr>
        <w:t>физиол</w:t>
      </w:r>
      <w:r w:rsidRPr="00DB4690">
        <w:rPr>
          <w:rFonts w:ascii="Arial" w:hAnsi="Arial" w:cs="Arial"/>
          <w:sz w:val="24"/>
          <w:szCs w:val="24"/>
        </w:rPr>
        <w:t>о</w:t>
      </w:r>
      <w:r w:rsidRPr="00DB4690">
        <w:rPr>
          <w:rFonts w:ascii="Arial" w:hAnsi="Arial" w:cs="Arial"/>
          <w:sz w:val="24"/>
          <w:szCs w:val="24"/>
        </w:rPr>
        <w:t>гические и биологические особенности, и не обрабатываются сведения, относ</w:t>
      </w:r>
      <w:r w:rsidRPr="00DB4690">
        <w:rPr>
          <w:rFonts w:ascii="Arial" w:hAnsi="Arial" w:cs="Arial"/>
          <w:sz w:val="24"/>
          <w:szCs w:val="24"/>
        </w:rPr>
        <w:t>я</w:t>
      </w:r>
      <w:r w:rsidRPr="00DB4690">
        <w:rPr>
          <w:rFonts w:ascii="Arial" w:hAnsi="Arial" w:cs="Arial"/>
          <w:sz w:val="24"/>
          <w:szCs w:val="24"/>
        </w:rPr>
        <w:t>щиеся к специальным категориям персональных данных.</w:t>
      </w:r>
    </w:p>
    <w:p w:rsidR="00DB4690" w:rsidRPr="00DB4690" w:rsidRDefault="00DB4690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90">
        <w:rPr>
          <w:rFonts w:ascii="Arial" w:hAnsi="Arial" w:cs="Arial"/>
          <w:sz w:val="24"/>
          <w:szCs w:val="24"/>
        </w:rPr>
        <w:t>Информационная система является информационной системой, обрабат</w:t>
      </w:r>
      <w:r w:rsidRPr="00DB4690">
        <w:rPr>
          <w:rFonts w:ascii="Arial" w:hAnsi="Arial" w:cs="Arial"/>
          <w:sz w:val="24"/>
          <w:szCs w:val="24"/>
        </w:rPr>
        <w:t>ы</w:t>
      </w:r>
      <w:r w:rsidRPr="00DB4690">
        <w:rPr>
          <w:rFonts w:ascii="Arial" w:hAnsi="Arial" w:cs="Arial"/>
          <w:sz w:val="24"/>
          <w:szCs w:val="24"/>
        </w:rPr>
        <w:t>вающей общедоступные персональные данные, если в ней обрабатываются пе</w:t>
      </w:r>
      <w:r w:rsidRPr="00DB4690">
        <w:rPr>
          <w:rFonts w:ascii="Arial" w:hAnsi="Arial" w:cs="Arial"/>
          <w:sz w:val="24"/>
          <w:szCs w:val="24"/>
        </w:rPr>
        <w:t>р</w:t>
      </w:r>
      <w:r w:rsidRPr="00DB4690">
        <w:rPr>
          <w:rFonts w:ascii="Arial" w:hAnsi="Arial" w:cs="Arial"/>
          <w:sz w:val="24"/>
          <w:szCs w:val="24"/>
        </w:rPr>
        <w:lastRenderedPageBreak/>
        <w:t>сональные данные субъектов, полученные только из общедоступных источников персональных данных.</w:t>
      </w:r>
    </w:p>
    <w:p w:rsidR="00DB4690" w:rsidRDefault="00DB4690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90">
        <w:rPr>
          <w:rFonts w:ascii="Arial" w:hAnsi="Arial" w:cs="Arial"/>
          <w:sz w:val="24"/>
          <w:szCs w:val="24"/>
        </w:rPr>
        <w:t>Информационная система является информационной системой, обрабат</w:t>
      </w:r>
      <w:r w:rsidRPr="00DB4690">
        <w:rPr>
          <w:rFonts w:ascii="Arial" w:hAnsi="Arial" w:cs="Arial"/>
          <w:sz w:val="24"/>
          <w:szCs w:val="24"/>
        </w:rPr>
        <w:t>ы</w:t>
      </w:r>
      <w:r w:rsidRPr="00DB4690">
        <w:rPr>
          <w:rFonts w:ascii="Arial" w:hAnsi="Arial" w:cs="Arial"/>
          <w:sz w:val="24"/>
          <w:szCs w:val="24"/>
        </w:rPr>
        <w:t xml:space="preserve">вающей иные категории персональных данных, если в ней не обрабатываются персональные данные, указанные </w:t>
      </w:r>
      <w:r w:rsidR="00B868A6">
        <w:rPr>
          <w:rFonts w:ascii="Arial" w:hAnsi="Arial" w:cs="Arial"/>
          <w:sz w:val="24"/>
          <w:szCs w:val="24"/>
        </w:rPr>
        <w:t>выше</w:t>
      </w:r>
      <w:r w:rsidRPr="00DB4690">
        <w:rPr>
          <w:rFonts w:ascii="Arial" w:hAnsi="Arial" w:cs="Arial"/>
          <w:sz w:val="24"/>
          <w:szCs w:val="24"/>
        </w:rPr>
        <w:t>.</w:t>
      </w:r>
      <w:r w:rsidR="00B868A6">
        <w:rPr>
          <w:rFonts w:ascii="Arial" w:hAnsi="Arial" w:cs="Arial"/>
          <w:sz w:val="24"/>
          <w:szCs w:val="24"/>
        </w:rPr>
        <w:t xml:space="preserve"> К этому типу информационных систем относятся и информационные системы, обрабатывающие идентификационные персональные данные.</w:t>
      </w:r>
    </w:p>
    <w:p w:rsidR="00B868A6" w:rsidRPr="00DB4690" w:rsidRDefault="00B868A6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система является информационной системой, обрабат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вающей обезличенные данные, если перед вводом в информационную систему персональные данные прошли процедуру обезличивания и в </w:t>
      </w:r>
      <w:r w:rsidR="00222B1B">
        <w:rPr>
          <w:rFonts w:ascii="Arial" w:hAnsi="Arial" w:cs="Arial"/>
          <w:sz w:val="24"/>
          <w:szCs w:val="24"/>
        </w:rPr>
        <w:t>самой</w:t>
      </w:r>
      <w:r>
        <w:rPr>
          <w:rFonts w:ascii="Arial" w:hAnsi="Arial" w:cs="Arial"/>
          <w:sz w:val="24"/>
          <w:szCs w:val="24"/>
        </w:rPr>
        <w:t xml:space="preserve"> информац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онной системе отсутствуют идентификационные персональные данные.</w:t>
      </w:r>
    </w:p>
    <w:p w:rsidR="00037A02" w:rsidRDefault="00DB4690" w:rsidP="00DB4690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690">
        <w:rPr>
          <w:rFonts w:ascii="Arial" w:hAnsi="Arial" w:cs="Arial"/>
          <w:sz w:val="24"/>
          <w:szCs w:val="24"/>
        </w:rPr>
        <w:t>Информационная система является информационной системой, обрабат</w:t>
      </w:r>
      <w:r w:rsidRPr="00DB4690">
        <w:rPr>
          <w:rFonts w:ascii="Arial" w:hAnsi="Arial" w:cs="Arial"/>
          <w:sz w:val="24"/>
          <w:szCs w:val="24"/>
        </w:rPr>
        <w:t>ы</w:t>
      </w:r>
      <w:r w:rsidRPr="00DB4690">
        <w:rPr>
          <w:rFonts w:ascii="Arial" w:hAnsi="Arial" w:cs="Arial"/>
          <w:sz w:val="24"/>
          <w:szCs w:val="24"/>
        </w:rPr>
        <w:t>вающей персональные данные сотрудников оператора, если в ней обрабатываю</w:t>
      </w:r>
      <w:r w:rsidRPr="00DB4690">
        <w:rPr>
          <w:rFonts w:ascii="Arial" w:hAnsi="Arial" w:cs="Arial"/>
          <w:sz w:val="24"/>
          <w:szCs w:val="24"/>
        </w:rPr>
        <w:t>т</w:t>
      </w:r>
      <w:r w:rsidRPr="00DB4690">
        <w:rPr>
          <w:rFonts w:ascii="Arial" w:hAnsi="Arial" w:cs="Arial"/>
          <w:sz w:val="24"/>
          <w:szCs w:val="24"/>
        </w:rPr>
        <w:t xml:space="preserve">ся персональные данные только указанных сотрудников. В остальных случаях </w:t>
      </w:r>
      <w:r w:rsidR="00222B1B">
        <w:rPr>
          <w:rFonts w:ascii="Arial" w:hAnsi="Arial" w:cs="Arial"/>
          <w:sz w:val="24"/>
          <w:szCs w:val="24"/>
        </w:rPr>
        <w:t>счи</w:t>
      </w:r>
      <w:r w:rsidR="00D02018">
        <w:rPr>
          <w:rFonts w:ascii="Arial" w:hAnsi="Arial" w:cs="Arial"/>
          <w:sz w:val="24"/>
          <w:szCs w:val="24"/>
        </w:rPr>
        <w:t>т</w:t>
      </w:r>
      <w:r w:rsidR="00222B1B">
        <w:rPr>
          <w:rFonts w:ascii="Arial" w:hAnsi="Arial" w:cs="Arial"/>
          <w:sz w:val="24"/>
          <w:szCs w:val="24"/>
        </w:rPr>
        <w:t>ается, что</w:t>
      </w:r>
      <w:r w:rsidRPr="00DB4690">
        <w:rPr>
          <w:rFonts w:ascii="Arial" w:hAnsi="Arial" w:cs="Arial"/>
          <w:sz w:val="24"/>
          <w:szCs w:val="24"/>
        </w:rPr>
        <w:t xml:space="preserve"> информационн</w:t>
      </w:r>
      <w:r w:rsidR="00222B1B">
        <w:rPr>
          <w:rFonts w:ascii="Arial" w:hAnsi="Arial" w:cs="Arial"/>
          <w:sz w:val="24"/>
          <w:szCs w:val="24"/>
        </w:rPr>
        <w:t>ая</w:t>
      </w:r>
      <w:r w:rsidRPr="00DB4690">
        <w:rPr>
          <w:rFonts w:ascii="Arial" w:hAnsi="Arial" w:cs="Arial"/>
          <w:sz w:val="24"/>
          <w:szCs w:val="24"/>
        </w:rPr>
        <w:t xml:space="preserve"> систем</w:t>
      </w:r>
      <w:r w:rsidR="00222B1B">
        <w:rPr>
          <w:rFonts w:ascii="Arial" w:hAnsi="Arial" w:cs="Arial"/>
          <w:sz w:val="24"/>
          <w:szCs w:val="24"/>
        </w:rPr>
        <w:t>а</w:t>
      </w:r>
      <w:r w:rsidRPr="00DB4690">
        <w:rPr>
          <w:rFonts w:ascii="Arial" w:hAnsi="Arial" w:cs="Arial"/>
          <w:sz w:val="24"/>
          <w:szCs w:val="24"/>
        </w:rPr>
        <w:t>, обрабатыва</w:t>
      </w:r>
      <w:r w:rsidR="00222B1B">
        <w:rPr>
          <w:rFonts w:ascii="Arial" w:hAnsi="Arial" w:cs="Arial"/>
          <w:sz w:val="24"/>
          <w:szCs w:val="24"/>
        </w:rPr>
        <w:t>ет</w:t>
      </w:r>
      <w:r w:rsidRPr="00DB4690">
        <w:rPr>
          <w:rFonts w:ascii="Arial" w:hAnsi="Arial" w:cs="Arial"/>
          <w:sz w:val="24"/>
          <w:szCs w:val="24"/>
        </w:rPr>
        <w:t xml:space="preserve"> персональные данные субъектов, не являющихся сотрудниками оператора.</w:t>
      </w:r>
      <w:r w:rsidR="00FE6417">
        <w:rPr>
          <w:rFonts w:ascii="Arial" w:hAnsi="Arial" w:cs="Arial"/>
          <w:sz w:val="24"/>
          <w:szCs w:val="24"/>
        </w:rPr>
        <w:t xml:space="preserve"> Для </w:t>
      </w:r>
      <w:r w:rsidR="00222B1B">
        <w:rPr>
          <w:rFonts w:ascii="Arial" w:hAnsi="Arial" w:cs="Arial"/>
          <w:sz w:val="24"/>
          <w:szCs w:val="24"/>
        </w:rPr>
        <w:t>школ</w:t>
      </w:r>
      <w:r w:rsidR="00FE6417">
        <w:rPr>
          <w:rFonts w:ascii="Arial" w:hAnsi="Arial" w:cs="Arial"/>
          <w:sz w:val="24"/>
          <w:szCs w:val="24"/>
        </w:rPr>
        <w:t xml:space="preserve"> характерно то, что </w:t>
      </w:r>
      <w:r w:rsidR="00222B1B">
        <w:rPr>
          <w:rFonts w:ascii="Arial" w:hAnsi="Arial" w:cs="Arial"/>
          <w:sz w:val="24"/>
          <w:szCs w:val="24"/>
        </w:rPr>
        <w:t xml:space="preserve">их </w:t>
      </w:r>
      <w:r w:rsidR="00FE6417">
        <w:rPr>
          <w:rFonts w:ascii="Arial" w:hAnsi="Arial" w:cs="Arial"/>
          <w:sz w:val="24"/>
          <w:szCs w:val="24"/>
        </w:rPr>
        <w:t>информационные системы, как правило, относятся к информационным сист</w:t>
      </w:r>
      <w:r w:rsidR="00FE6417">
        <w:rPr>
          <w:rFonts w:ascii="Arial" w:hAnsi="Arial" w:cs="Arial"/>
          <w:sz w:val="24"/>
          <w:szCs w:val="24"/>
        </w:rPr>
        <w:t>е</w:t>
      </w:r>
      <w:r w:rsidR="00FE6417">
        <w:rPr>
          <w:rFonts w:ascii="Arial" w:hAnsi="Arial" w:cs="Arial"/>
          <w:sz w:val="24"/>
          <w:szCs w:val="24"/>
        </w:rPr>
        <w:t>мам,</w:t>
      </w:r>
      <w:r w:rsidR="00FE6417" w:rsidRPr="00FE6417">
        <w:t xml:space="preserve"> </w:t>
      </w:r>
      <w:r w:rsidR="00FE6417" w:rsidRPr="00FE6417">
        <w:rPr>
          <w:rFonts w:ascii="Arial" w:hAnsi="Arial" w:cs="Arial"/>
          <w:sz w:val="24"/>
          <w:szCs w:val="24"/>
        </w:rPr>
        <w:t>обрабатывающ</w:t>
      </w:r>
      <w:r w:rsidR="00FE6417">
        <w:rPr>
          <w:rFonts w:ascii="Arial" w:hAnsi="Arial" w:cs="Arial"/>
          <w:sz w:val="24"/>
          <w:szCs w:val="24"/>
        </w:rPr>
        <w:t>им</w:t>
      </w:r>
      <w:r w:rsidR="00FE6417" w:rsidRPr="00FE6417">
        <w:rPr>
          <w:rFonts w:ascii="Arial" w:hAnsi="Arial" w:cs="Arial"/>
          <w:sz w:val="24"/>
          <w:szCs w:val="24"/>
        </w:rPr>
        <w:t xml:space="preserve"> персональные данные субъектов персональных данных, не являющихся сотрудниками оператора</w:t>
      </w:r>
      <w:r w:rsidR="00FE6417">
        <w:rPr>
          <w:rFonts w:ascii="Arial" w:hAnsi="Arial" w:cs="Arial"/>
          <w:sz w:val="24"/>
          <w:szCs w:val="24"/>
        </w:rPr>
        <w:t xml:space="preserve">. Это объясняется тем, что учащиеся, чьи персональные данные обрабатываются </w:t>
      </w:r>
      <w:proofErr w:type="gramStart"/>
      <w:r w:rsidR="00FE6417">
        <w:rPr>
          <w:rFonts w:ascii="Arial" w:hAnsi="Arial" w:cs="Arial"/>
          <w:sz w:val="24"/>
          <w:szCs w:val="24"/>
        </w:rPr>
        <w:t>на ряду</w:t>
      </w:r>
      <w:proofErr w:type="gramEnd"/>
      <w:r w:rsidR="00FE6417">
        <w:rPr>
          <w:rFonts w:ascii="Arial" w:hAnsi="Arial" w:cs="Arial"/>
          <w:sz w:val="24"/>
          <w:szCs w:val="24"/>
        </w:rPr>
        <w:t xml:space="preserve"> с персональными данными уч</w:t>
      </w:r>
      <w:r w:rsidR="00FE6417">
        <w:rPr>
          <w:rFonts w:ascii="Arial" w:hAnsi="Arial" w:cs="Arial"/>
          <w:sz w:val="24"/>
          <w:szCs w:val="24"/>
        </w:rPr>
        <w:t>и</w:t>
      </w:r>
      <w:r w:rsidR="00FE6417">
        <w:rPr>
          <w:rFonts w:ascii="Arial" w:hAnsi="Arial" w:cs="Arial"/>
          <w:sz w:val="24"/>
          <w:szCs w:val="24"/>
        </w:rPr>
        <w:t>телей, не относятся к персоналу школы.</w:t>
      </w:r>
    </w:p>
    <w:p w:rsidR="00037A02" w:rsidRPr="005F15C4" w:rsidRDefault="00037A02" w:rsidP="005F15C4">
      <w:pPr>
        <w:pStyle w:val="4"/>
        <w:rPr>
          <w:i/>
          <w:color w:val="002CE6"/>
          <w:lang w:eastAsia="ru-RU"/>
        </w:rPr>
      </w:pPr>
      <w:bookmarkStart w:id="34" w:name="_Toc378252723"/>
      <w:r w:rsidRPr="005F15C4">
        <w:rPr>
          <w:i/>
          <w:color w:val="002CE6"/>
          <w:lang w:eastAsia="ru-RU"/>
        </w:rPr>
        <w:t>Формируем перечень обрабатываемых персональных данных</w:t>
      </w:r>
      <w:bookmarkEnd w:id="34"/>
    </w:p>
    <w:p w:rsidR="00037A02" w:rsidRDefault="00A1136D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Результатом, завершающим этап ревизии информационных ресурсов, 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ляется формирование Перечня </w:t>
      </w:r>
      <w:r w:rsidR="001B69D9">
        <w:rPr>
          <w:rFonts w:ascii="Arial" w:hAnsi="Arial" w:cs="Arial"/>
          <w:sz w:val="24"/>
          <w:szCs w:val="24"/>
        </w:rPr>
        <w:t>персональных данных, обрабатываемых в обр</w:t>
      </w:r>
      <w:r w:rsidR="001B69D9">
        <w:rPr>
          <w:rFonts w:ascii="Arial" w:hAnsi="Arial" w:cs="Arial"/>
          <w:sz w:val="24"/>
          <w:szCs w:val="24"/>
        </w:rPr>
        <w:t>а</w:t>
      </w:r>
      <w:r w:rsidR="001B69D9">
        <w:rPr>
          <w:rFonts w:ascii="Arial" w:hAnsi="Arial" w:cs="Arial"/>
          <w:sz w:val="24"/>
          <w:szCs w:val="24"/>
        </w:rPr>
        <w:t>зовательном учреждении. Жестких требований к такому перечню – нет, поэтому он оформляется в любой произвольной форме</w:t>
      </w:r>
      <w:r w:rsidR="00D155E1">
        <w:rPr>
          <w:rFonts w:ascii="Arial" w:hAnsi="Arial" w:cs="Arial"/>
          <w:sz w:val="24"/>
          <w:szCs w:val="24"/>
        </w:rPr>
        <w:t>. Вместе с тем, в этом перечне ц</w:t>
      </w:r>
      <w:r w:rsidR="00D155E1">
        <w:rPr>
          <w:rFonts w:ascii="Arial" w:hAnsi="Arial" w:cs="Arial"/>
          <w:sz w:val="24"/>
          <w:szCs w:val="24"/>
        </w:rPr>
        <w:t>е</w:t>
      </w:r>
      <w:r w:rsidR="00D155E1">
        <w:rPr>
          <w:rFonts w:ascii="Arial" w:hAnsi="Arial" w:cs="Arial"/>
          <w:sz w:val="24"/>
          <w:szCs w:val="24"/>
        </w:rPr>
        <w:t>лесообразно отразить: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подразделение школы, где обрабатываются персональные данные;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 xml:space="preserve">помещения </w:t>
      </w:r>
      <w:proofErr w:type="gramStart"/>
      <w:r w:rsidRPr="00D155E1">
        <w:rPr>
          <w:rFonts w:ascii="Arial" w:eastAsia="Times New Roman" w:hAnsi="Arial" w:cs="Arial"/>
          <w:sz w:val="20"/>
          <w:szCs w:val="20"/>
        </w:rPr>
        <w:t>школы</w:t>
      </w:r>
      <w:proofErr w:type="gramEnd"/>
      <w:r w:rsidRPr="00D155E1">
        <w:rPr>
          <w:rFonts w:ascii="Arial" w:eastAsia="Times New Roman" w:hAnsi="Arial" w:cs="Arial"/>
          <w:sz w:val="20"/>
          <w:szCs w:val="20"/>
        </w:rPr>
        <w:t xml:space="preserve"> в которых хранятся и обрабатываются персональные данные;</w:t>
      </w:r>
    </w:p>
    <w:p w:rsid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состав ресурсов (документов), содержащих персональные данные;</w:t>
      </w:r>
    </w:p>
    <w:p w:rsidR="005A1C8C" w:rsidRPr="00D155E1" w:rsidRDefault="005A1C8C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цели обработки персональных данных;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состав обрабатываемых персональных данных;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категория обрабатываемых персональных данных;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способ обработки персональных данных;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тип информационной системы (при автоматизированной обработке);</w:t>
      </w:r>
    </w:p>
    <w:p w:rsidR="00D155E1" w:rsidRPr="00D155E1" w:rsidRDefault="00D155E1" w:rsidP="00D155E1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155E1">
        <w:rPr>
          <w:rFonts w:ascii="Arial" w:eastAsia="Times New Roman" w:hAnsi="Arial" w:cs="Arial"/>
          <w:sz w:val="20"/>
          <w:szCs w:val="20"/>
        </w:rPr>
        <w:t>состав лиц, допущенных к обработке персональных данных (по должно</w:t>
      </w:r>
      <w:r>
        <w:rPr>
          <w:rFonts w:ascii="Arial" w:eastAsia="Times New Roman" w:hAnsi="Arial" w:cs="Arial"/>
          <w:sz w:val="20"/>
          <w:szCs w:val="20"/>
        </w:rPr>
        <w:t>сти).</w:t>
      </w:r>
    </w:p>
    <w:p w:rsidR="0021054D" w:rsidRPr="00826878" w:rsidRDefault="000F0818" w:rsidP="00826878">
      <w:pPr>
        <w:pStyle w:val="3"/>
        <w:rPr>
          <w:i/>
          <w:color w:val="3B689F"/>
          <w:sz w:val="32"/>
          <w:szCs w:val="32"/>
        </w:rPr>
      </w:pPr>
      <w:bookmarkStart w:id="35" w:name="_Toc378252724"/>
      <w:r w:rsidRPr="00826878">
        <w:rPr>
          <w:i/>
          <w:color w:val="3B689F"/>
          <w:sz w:val="32"/>
          <w:szCs w:val="32"/>
        </w:rPr>
        <w:t>Определяем уровень защищенности персональных данных</w:t>
      </w:r>
      <w:bookmarkEnd w:id="35"/>
    </w:p>
    <w:p w:rsidR="00094AF8" w:rsidRDefault="00D04232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школе могут быть несколько обособленных или взаимосвязанных инфо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мационных систем, обрабатывающих персональные данные. Например, инфо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мационная система бухгалтерии (на </w:t>
      </w:r>
      <w:proofErr w:type="gramStart"/>
      <w:r>
        <w:rPr>
          <w:rFonts w:ascii="Arial" w:hAnsi="Arial" w:cs="Arial"/>
          <w:sz w:val="24"/>
          <w:szCs w:val="24"/>
        </w:rPr>
        <w:t>базе программы</w:t>
      </w:r>
      <w:proofErr w:type="gramEnd"/>
      <w:r>
        <w:rPr>
          <w:rFonts w:ascii="Arial" w:hAnsi="Arial" w:cs="Arial"/>
          <w:sz w:val="24"/>
          <w:szCs w:val="24"/>
        </w:rPr>
        <w:t xml:space="preserve"> 1С), информационная си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тема, обеспечивающая работу школьного сайта, </w:t>
      </w:r>
      <w:r w:rsidRPr="00D04232">
        <w:rPr>
          <w:rFonts w:ascii="Arial" w:hAnsi="Arial" w:cs="Arial"/>
          <w:sz w:val="24"/>
          <w:szCs w:val="24"/>
        </w:rPr>
        <w:tab/>
        <w:t xml:space="preserve">специальные </w:t>
      </w:r>
      <w:r>
        <w:rPr>
          <w:rFonts w:ascii="Arial" w:hAnsi="Arial" w:cs="Arial"/>
          <w:sz w:val="24"/>
          <w:szCs w:val="24"/>
        </w:rPr>
        <w:t xml:space="preserve">информационные </w:t>
      </w:r>
      <w:r w:rsidRPr="00D04232">
        <w:rPr>
          <w:rFonts w:ascii="Arial" w:hAnsi="Arial" w:cs="Arial"/>
          <w:sz w:val="24"/>
          <w:szCs w:val="24"/>
        </w:rPr>
        <w:t>системы (Школьный офис, Карта учащегося, База данных ЕГЭ)</w:t>
      </w:r>
      <w:r>
        <w:rPr>
          <w:rFonts w:ascii="Arial" w:hAnsi="Arial" w:cs="Arial"/>
          <w:sz w:val="24"/>
          <w:szCs w:val="24"/>
        </w:rPr>
        <w:t xml:space="preserve"> и пр. Эти инфо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lastRenderedPageBreak/>
        <w:t>мационные системы могут объединять несколько средств обработки (компьютеры, серверы, принтеры) или состоять только из одного рабочего места (компьютера). Но для каждой информационной системы необходимо выбрать требуемый ур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вень защищенности персональных данных</w:t>
      </w:r>
      <w:r w:rsidR="002C6C91">
        <w:rPr>
          <w:rFonts w:ascii="Arial" w:hAnsi="Arial" w:cs="Arial"/>
          <w:sz w:val="24"/>
          <w:szCs w:val="24"/>
        </w:rPr>
        <w:t>.</w:t>
      </w:r>
      <w:r w:rsidR="00222B1B">
        <w:rPr>
          <w:rFonts w:ascii="Arial" w:hAnsi="Arial" w:cs="Arial"/>
          <w:sz w:val="24"/>
          <w:szCs w:val="24"/>
        </w:rPr>
        <w:t xml:space="preserve"> В</w:t>
      </w:r>
      <w:r w:rsidR="00DB4690" w:rsidRPr="00DB4690">
        <w:rPr>
          <w:rFonts w:ascii="Arial" w:hAnsi="Arial" w:cs="Arial"/>
          <w:sz w:val="24"/>
          <w:szCs w:val="24"/>
        </w:rPr>
        <w:t>ыделяются четыре основных крит</w:t>
      </w:r>
      <w:r w:rsidR="00DB4690" w:rsidRPr="00DB4690">
        <w:rPr>
          <w:rFonts w:ascii="Arial" w:hAnsi="Arial" w:cs="Arial"/>
          <w:sz w:val="24"/>
          <w:szCs w:val="24"/>
        </w:rPr>
        <w:t>е</w:t>
      </w:r>
      <w:r w:rsidR="00DB4690" w:rsidRPr="00DB4690">
        <w:rPr>
          <w:rFonts w:ascii="Arial" w:hAnsi="Arial" w:cs="Arial"/>
          <w:sz w:val="24"/>
          <w:szCs w:val="24"/>
        </w:rPr>
        <w:t>рия</w:t>
      </w:r>
      <w:r w:rsidR="003F5ED5" w:rsidRPr="006D2B45">
        <w:rPr>
          <w:rStyle w:val="af1"/>
          <w:rFonts w:ascii="Arial" w:hAnsi="Arial"/>
          <w:color w:val="C0504D" w:themeColor="accent2"/>
          <w:sz w:val="24"/>
          <w:szCs w:val="24"/>
        </w:rPr>
        <w:footnoteReference w:id="39"/>
      </w:r>
      <w:r w:rsidR="00094AF8">
        <w:rPr>
          <w:rFonts w:ascii="Arial" w:hAnsi="Arial" w:cs="Arial"/>
          <w:sz w:val="24"/>
          <w:szCs w:val="24"/>
        </w:rPr>
        <w:t xml:space="preserve">, </w:t>
      </w:r>
      <w:r w:rsidR="00094AF8" w:rsidRPr="00094AF8">
        <w:rPr>
          <w:rFonts w:ascii="Arial" w:hAnsi="Arial" w:cs="Arial"/>
          <w:sz w:val="24"/>
          <w:szCs w:val="24"/>
        </w:rPr>
        <w:t>определяющие требуемый уровень защищенности персональных данных</w:t>
      </w:r>
      <w:r w:rsidR="00DB4690" w:rsidRPr="00DB4690">
        <w:rPr>
          <w:rFonts w:ascii="Arial" w:hAnsi="Arial" w:cs="Arial"/>
          <w:sz w:val="24"/>
          <w:szCs w:val="24"/>
        </w:rPr>
        <w:t xml:space="preserve">: </w:t>
      </w:r>
    </w:p>
    <w:p w:rsidR="00094AF8" w:rsidRPr="00B4735B" w:rsidRDefault="00094AF8" w:rsidP="00094A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категория</w:t>
      </w:r>
      <w:r w:rsidRPr="00B4735B">
        <w:rPr>
          <w:rFonts w:ascii="Arial" w:eastAsia="Times New Roman" w:hAnsi="Arial" w:cs="Arial"/>
          <w:sz w:val="20"/>
          <w:szCs w:val="20"/>
        </w:rPr>
        <w:t xml:space="preserve"> обрабатываемых персональных данных</w:t>
      </w:r>
      <w:r>
        <w:rPr>
          <w:rFonts w:ascii="Arial" w:eastAsia="Times New Roman" w:hAnsi="Arial" w:cs="Arial"/>
          <w:sz w:val="20"/>
          <w:szCs w:val="20"/>
        </w:rPr>
        <w:t xml:space="preserve"> (тип информационной системы)</w:t>
      </w:r>
      <w:r w:rsidRPr="00B4735B">
        <w:rPr>
          <w:rFonts w:ascii="Arial" w:eastAsia="Times New Roman" w:hAnsi="Arial" w:cs="Arial"/>
          <w:sz w:val="20"/>
          <w:szCs w:val="20"/>
        </w:rPr>
        <w:t>;</w:t>
      </w:r>
    </w:p>
    <w:p w:rsidR="00094AF8" w:rsidRPr="00B4735B" w:rsidRDefault="00094AF8" w:rsidP="00094A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4735B">
        <w:rPr>
          <w:rFonts w:ascii="Arial" w:eastAsia="Times New Roman" w:hAnsi="Arial" w:cs="Arial"/>
          <w:sz w:val="20"/>
          <w:szCs w:val="20"/>
        </w:rPr>
        <w:t>объем обрабатываемых персональных данных;</w:t>
      </w:r>
    </w:p>
    <w:p w:rsidR="00094AF8" w:rsidRPr="00B4735B" w:rsidRDefault="00094AF8" w:rsidP="00094A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4735B">
        <w:rPr>
          <w:rFonts w:ascii="Arial" w:eastAsia="Times New Roman" w:hAnsi="Arial" w:cs="Arial"/>
          <w:sz w:val="20"/>
          <w:szCs w:val="20"/>
        </w:rPr>
        <w:t>тип угроз персональным данным;</w:t>
      </w:r>
    </w:p>
    <w:p w:rsidR="00094AF8" w:rsidRPr="00B4735B" w:rsidRDefault="00094AF8" w:rsidP="00094A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4735B">
        <w:rPr>
          <w:rFonts w:ascii="Arial" w:eastAsia="Times New Roman" w:hAnsi="Arial" w:cs="Arial"/>
          <w:sz w:val="20"/>
          <w:szCs w:val="20"/>
        </w:rPr>
        <w:t>принадлежность обрабатываемых данных к сотрудникам оператора.</w:t>
      </w:r>
    </w:p>
    <w:p w:rsidR="006F20D0" w:rsidRDefault="00247E9F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Алгоритм действий по выбору требуемого уровня защищенности и т</w:t>
      </w:r>
      <w:r w:rsidR="006F20D0" w:rsidRPr="006F20D0">
        <w:rPr>
          <w:rFonts w:ascii="Arial" w:hAnsi="Arial" w:cs="Arial"/>
          <w:sz w:val="24"/>
          <w:szCs w:val="24"/>
        </w:rPr>
        <w:t xml:space="preserve">аблица  выбора  уровней защищенности персональных данных </w:t>
      </w:r>
      <w:r w:rsidR="006F20D0">
        <w:rPr>
          <w:rFonts w:ascii="Arial" w:hAnsi="Arial" w:cs="Arial"/>
          <w:sz w:val="24"/>
          <w:szCs w:val="24"/>
        </w:rPr>
        <w:t xml:space="preserve">в соответствии с этими критериями приведена в </w:t>
      </w:r>
      <w:r w:rsidR="006F20D0" w:rsidRPr="00D02018">
        <w:rPr>
          <w:rFonts w:ascii="Arial" w:hAnsi="Arial" w:cs="Arial"/>
          <w:sz w:val="24"/>
          <w:szCs w:val="24"/>
        </w:rPr>
        <w:t>Приложе</w:t>
      </w:r>
      <w:r w:rsidRPr="00D02018">
        <w:rPr>
          <w:rFonts w:ascii="Arial" w:hAnsi="Arial" w:cs="Arial"/>
          <w:sz w:val="24"/>
          <w:szCs w:val="24"/>
        </w:rPr>
        <w:t>ниях</w:t>
      </w:r>
      <w:r w:rsidR="006F20D0" w:rsidRPr="00D02018">
        <w:rPr>
          <w:rFonts w:ascii="Arial" w:hAnsi="Arial" w:cs="Arial"/>
          <w:sz w:val="24"/>
          <w:szCs w:val="24"/>
        </w:rPr>
        <w:t xml:space="preserve"> </w:t>
      </w:r>
      <w:r w:rsidR="00D02018" w:rsidRPr="00D02018">
        <w:rPr>
          <w:rFonts w:ascii="Arial" w:hAnsi="Arial" w:cs="Arial"/>
          <w:sz w:val="24"/>
          <w:szCs w:val="24"/>
        </w:rPr>
        <w:t>№ 4</w:t>
      </w:r>
      <w:r w:rsidRPr="00D02018">
        <w:rPr>
          <w:rFonts w:ascii="Arial" w:hAnsi="Arial" w:cs="Arial"/>
          <w:sz w:val="24"/>
          <w:szCs w:val="24"/>
        </w:rPr>
        <w:t xml:space="preserve"> и </w:t>
      </w:r>
      <w:r w:rsidR="00D02018">
        <w:rPr>
          <w:rFonts w:ascii="Arial" w:hAnsi="Arial" w:cs="Arial"/>
          <w:sz w:val="24"/>
          <w:szCs w:val="24"/>
        </w:rPr>
        <w:t>№ 5</w:t>
      </w:r>
      <w:r w:rsidR="006F20D0">
        <w:rPr>
          <w:rFonts w:ascii="Arial" w:hAnsi="Arial" w:cs="Arial"/>
          <w:sz w:val="24"/>
          <w:szCs w:val="24"/>
        </w:rPr>
        <w:t>.</w:t>
      </w:r>
    </w:p>
    <w:p w:rsidR="00094AF8" w:rsidRDefault="00DF7AF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определить </w:t>
      </w:r>
      <w:r w:rsidRPr="00DF7AFA">
        <w:rPr>
          <w:rFonts w:ascii="Arial" w:hAnsi="Arial" w:cs="Arial"/>
          <w:sz w:val="24"/>
          <w:szCs w:val="24"/>
        </w:rPr>
        <w:t>категори</w:t>
      </w:r>
      <w:r>
        <w:rPr>
          <w:rFonts w:ascii="Arial" w:hAnsi="Arial" w:cs="Arial"/>
          <w:sz w:val="24"/>
          <w:szCs w:val="24"/>
        </w:rPr>
        <w:t>ю</w:t>
      </w:r>
      <w:r w:rsidRPr="00DF7AFA">
        <w:rPr>
          <w:rFonts w:ascii="Arial" w:hAnsi="Arial" w:cs="Arial"/>
          <w:sz w:val="24"/>
          <w:szCs w:val="24"/>
        </w:rPr>
        <w:t xml:space="preserve"> обрабатываемых персональных данных (тип и</w:t>
      </w:r>
      <w:r w:rsidRPr="00DF7AFA">
        <w:rPr>
          <w:rFonts w:ascii="Arial" w:hAnsi="Arial" w:cs="Arial"/>
          <w:sz w:val="24"/>
          <w:szCs w:val="24"/>
        </w:rPr>
        <w:t>н</w:t>
      </w:r>
      <w:r w:rsidRPr="00DF7AFA">
        <w:rPr>
          <w:rFonts w:ascii="Arial" w:hAnsi="Arial" w:cs="Arial"/>
          <w:sz w:val="24"/>
          <w:szCs w:val="24"/>
        </w:rPr>
        <w:t>формационной системы)</w:t>
      </w:r>
      <w:r>
        <w:rPr>
          <w:rFonts w:ascii="Arial" w:hAnsi="Arial" w:cs="Arial"/>
          <w:sz w:val="24"/>
          <w:szCs w:val="24"/>
        </w:rPr>
        <w:t xml:space="preserve"> и </w:t>
      </w:r>
      <w:r w:rsidRPr="00DF7AFA">
        <w:rPr>
          <w:rFonts w:ascii="Arial" w:hAnsi="Arial" w:cs="Arial"/>
          <w:sz w:val="24"/>
          <w:szCs w:val="24"/>
        </w:rPr>
        <w:t>принадлежность обрабатываемых данных к сотрудн</w:t>
      </w:r>
      <w:r w:rsidRPr="00DF7AFA">
        <w:rPr>
          <w:rFonts w:ascii="Arial" w:hAnsi="Arial" w:cs="Arial"/>
          <w:sz w:val="24"/>
          <w:szCs w:val="24"/>
        </w:rPr>
        <w:t>и</w:t>
      </w:r>
      <w:r w:rsidRPr="00DF7AFA">
        <w:rPr>
          <w:rFonts w:ascii="Arial" w:hAnsi="Arial" w:cs="Arial"/>
          <w:sz w:val="24"/>
          <w:szCs w:val="24"/>
        </w:rPr>
        <w:t>кам оператора</w:t>
      </w:r>
      <w:r>
        <w:rPr>
          <w:rFonts w:ascii="Arial" w:hAnsi="Arial" w:cs="Arial"/>
          <w:sz w:val="24"/>
          <w:szCs w:val="24"/>
        </w:rPr>
        <w:t xml:space="preserve"> мы рассмотрели выше. </w:t>
      </w:r>
    </w:p>
    <w:p w:rsidR="00094AF8" w:rsidRDefault="00DF7AF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Относительно объема обрабатываемых персональных данных Постановл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Правительства</w:t>
      </w:r>
      <w:r w:rsidR="006F20D0">
        <w:rPr>
          <w:rFonts w:ascii="Arial" w:hAnsi="Arial" w:cs="Arial"/>
          <w:sz w:val="24"/>
          <w:szCs w:val="24"/>
        </w:rPr>
        <w:t xml:space="preserve"> РФ  устанавливает граничное значение, влияющее на требу</w:t>
      </w:r>
      <w:r w:rsidR="006F20D0">
        <w:rPr>
          <w:rFonts w:ascii="Arial" w:hAnsi="Arial" w:cs="Arial"/>
          <w:sz w:val="24"/>
          <w:szCs w:val="24"/>
        </w:rPr>
        <w:t>е</w:t>
      </w:r>
      <w:r w:rsidR="006F20D0">
        <w:rPr>
          <w:rFonts w:ascii="Arial" w:hAnsi="Arial" w:cs="Arial"/>
          <w:sz w:val="24"/>
          <w:szCs w:val="24"/>
        </w:rPr>
        <w:t>мый уровень защищенности, в 100 000 записей о субъектах. В школе вряд ли б</w:t>
      </w:r>
      <w:r w:rsidR="006F20D0">
        <w:rPr>
          <w:rFonts w:ascii="Arial" w:hAnsi="Arial" w:cs="Arial"/>
          <w:sz w:val="24"/>
          <w:szCs w:val="24"/>
        </w:rPr>
        <w:t>у</w:t>
      </w:r>
      <w:r w:rsidR="006F20D0">
        <w:rPr>
          <w:rFonts w:ascii="Arial" w:hAnsi="Arial" w:cs="Arial"/>
          <w:sz w:val="24"/>
          <w:szCs w:val="24"/>
        </w:rPr>
        <w:t>дут обрабатываться персональные данные более</w:t>
      </w:r>
      <w:proofErr w:type="gramStart"/>
      <w:r w:rsidR="006F20D0">
        <w:rPr>
          <w:rFonts w:ascii="Arial" w:hAnsi="Arial" w:cs="Arial"/>
          <w:sz w:val="24"/>
          <w:szCs w:val="24"/>
        </w:rPr>
        <w:t>,</w:t>
      </w:r>
      <w:proofErr w:type="gramEnd"/>
      <w:r w:rsidR="006F20D0">
        <w:rPr>
          <w:rFonts w:ascii="Arial" w:hAnsi="Arial" w:cs="Arial"/>
          <w:sz w:val="24"/>
          <w:szCs w:val="24"/>
        </w:rPr>
        <w:t xml:space="preserve"> чем 100 000 субъектов. Поэт</w:t>
      </w:r>
      <w:r w:rsidR="006F20D0">
        <w:rPr>
          <w:rFonts w:ascii="Arial" w:hAnsi="Arial" w:cs="Arial"/>
          <w:sz w:val="24"/>
          <w:szCs w:val="24"/>
        </w:rPr>
        <w:t>о</w:t>
      </w:r>
      <w:r w:rsidR="006F20D0">
        <w:rPr>
          <w:rFonts w:ascii="Arial" w:hAnsi="Arial" w:cs="Arial"/>
          <w:sz w:val="24"/>
          <w:szCs w:val="24"/>
        </w:rPr>
        <w:t>му, при выборе этого критерия проблем не возникает.</w:t>
      </w:r>
    </w:p>
    <w:p w:rsidR="006F20D0" w:rsidRDefault="006F20D0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для определения требуемого уровня защищенности </w:t>
      </w:r>
      <w:proofErr w:type="gramStart"/>
      <w:r>
        <w:rPr>
          <w:rFonts w:ascii="Arial" w:hAnsi="Arial" w:cs="Arial"/>
          <w:sz w:val="24"/>
          <w:szCs w:val="24"/>
        </w:rPr>
        <w:t>перс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нальных данных, обрабатываемых в школьных информационных системах 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</w:t>
      </w:r>
      <w:proofErr w:type="gramEnd"/>
      <w:r>
        <w:rPr>
          <w:rFonts w:ascii="Arial" w:hAnsi="Arial" w:cs="Arial"/>
          <w:sz w:val="24"/>
          <w:szCs w:val="24"/>
        </w:rPr>
        <w:t xml:space="preserve"> разобраться с типом угроз.</w:t>
      </w:r>
      <w:r w:rsidR="00563B1C" w:rsidRPr="00563B1C">
        <w:rPr>
          <w:rFonts w:ascii="Arial" w:hAnsi="Arial" w:cs="Arial"/>
          <w:sz w:val="24"/>
          <w:szCs w:val="24"/>
        </w:rPr>
        <w:t xml:space="preserve"> Отметим, </w:t>
      </w:r>
      <w:r w:rsidR="00563B1C">
        <w:rPr>
          <w:rFonts w:ascii="Arial" w:hAnsi="Arial" w:cs="Arial"/>
          <w:sz w:val="24"/>
          <w:szCs w:val="24"/>
        </w:rPr>
        <w:t>что о</w:t>
      </w:r>
      <w:r w:rsidR="00563B1C" w:rsidRPr="00563B1C">
        <w:rPr>
          <w:rFonts w:ascii="Arial" w:hAnsi="Arial" w:cs="Arial"/>
          <w:sz w:val="24"/>
          <w:szCs w:val="24"/>
        </w:rPr>
        <w:t>пределение типа угроз безопасн</w:t>
      </w:r>
      <w:r w:rsidR="00563B1C" w:rsidRPr="00563B1C">
        <w:rPr>
          <w:rFonts w:ascii="Arial" w:hAnsi="Arial" w:cs="Arial"/>
          <w:sz w:val="24"/>
          <w:szCs w:val="24"/>
        </w:rPr>
        <w:t>о</w:t>
      </w:r>
      <w:r w:rsidR="00563B1C" w:rsidRPr="00563B1C">
        <w:rPr>
          <w:rFonts w:ascii="Arial" w:hAnsi="Arial" w:cs="Arial"/>
          <w:sz w:val="24"/>
          <w:szCs w:val="24"/>
        </w:rPr>
        <w:t xml:space="preserve">сти персональных данных, актуальных для информационной системы, </w:t>
      </w:r>
      <w:r w:rsidR="00563B1C">
        <w:rPr>
          <w:rFonts w:ascii="Arial" w:hAnsi="Arial" w:cs="Arial"/>
          <w:sz w:val="24"/>
          <w:szCs w:val="24"/>
        </w:rPr>
        <w:t xml:space="preserve">является прерогативной </w:t>
      </w:r>
      <w:r w:rsidR="00563B1C" w:rsidRPr="00563B1C">
        <w:rPr>
          <w:rFonts w:ascii="Arial" w:hAnsi="Arial" w:cs="Arial"/>
          <w:sz w:val="24"/>
          <w:szCs w:val="24"/>
        </w:rPr>
        <w:t>оператор</w:t>
      </w:r>
      <w:r w:rsidR="00563B1C">
        <w:rPr>
          <w:rFonts w:ascii="Arial" w:hAnsi="Arial" w:cs="Arial"/>
          <w:sz w:val="24"/>
          <w:szCs w:val="24"/>
        </w:rPr>
        <w:t xml:space="preserve">а, который </w:t>
      </w:r>
      <w:r w:rsidR="00563B1C" w:rsidRPr="00563B1C">
        <w:rPr>
          <w:rFonts w:ascii="Arial" w:hAnsi="Arial" w:cs="Arial"/>
          <w:sz w:val="24"/>
          <w:szCs w:val="24"/>
        </w:rPr>
        <w:t xml:space="preserve"> </w:t>
      </w:r>
      <w:r w:rsidR="00563B1C">
        <w:rPr>
          <w:rFonts w:ascii="Arial" w:hAnsi="Arial" w:cs="Arial"/>
          <w:sz w:val="24"/>
          <w:szCs w:val="24"/>
        </w:rPr>
        <w:t xml:space="preserve">проводит эту работу </w:t>
      </w:r>
      <w:r w:rsidR="00563B1C" w:rsidRPr="00563B1C">
        <w:rPr>
          <w:rFonts w:ascii="Arial" w:hAnsi="Arial" w:cs="Arial"/>
          <w:sz w:val="24"/>
          <w:szCs w:val="24"/>
        </w:rPr>
        <w:t>с учетом оценки возмо</w:t>
      </w:r>
      <w:r w:rsidR="00563B1C" w:rsidRPr="00563B1C">
        <w:rPr>
          <w:rFonts w:ascii="Arial" w:hAnsi="Arial" w:cs="Arial"/>
          <w:sz w:val="24"/>
          <w:szCs w:val="24"/>
        </w:rPr>
        <w:t>ж</w:t>
      </w:r>
      <w:r w:rsidR="00563B1C" w:rsidRPr="00563B1C">
        <w:rPr>
          <w:rFonts w:ascii="Arial" w:hAnsi="Arial" w:cs="Arial"/>
          <w:sz w:val="24"/>
          <w:szCs w:val="24"/>
        </w:rPr>
        <w:t>ного вре</w:t>
      </w:r>
      <w:r w:rsidR="00563B1C">
        <w:rPr>
          <w:rFonts w:ascii="Arial" w:hAnsi="Arial" w:cs="Arial"/>
          <w:sz w:val="24"/>
          <w:szCs w:val="24"/>
        </w:rPr>
        <w:t>да субъекту персональных данных</w:t>
      </w:r>
      <w:r w:rsidR="00563B1C">
        <w:rPr>
          <w:rStyle w:val="af1"/>
          <w:rFonts w:ascii="Arial" w:hAnsi="Arial"/>
          <w:sz w:val="24"/>
          <w:szCs w:val="24"/>
        </w:rPr>
        <w:footnoteReference w:id="40"/>
      </w:r>
      <w:r w:rsidR="00563B1C">
        <w:rPr>
          <w:rFonts w:ascii="Arial" w:hAnsi="Arial" w:cs="Arial"/>
          <w:sz w:val="24"/>
          <w:szCs w:val="24"/>
        </w:rPr>
        <w:t>.</w:t>
      </w:r>
    </w:p>
    <w:p w:rsidR="00563B1C" w:rsidRPr="00563B1C" w:rsidRDefault="00563B1C" w:rsidP="00563B1C">
      <w:pPr>
        <w:pStyle w:val="4"/>
        <w:rPr>
          <w:i/>
          <w:color w:val="002CE6"/>
          <w:lang w:eastAsia="ru-RU"/>
        </w:rPr>
      </w:pPr>
      <w:bookmarkStart w:id="36" w:name="_Toc378252725"/>
      <w:r w:rsidRPr="00563B1C">
        <w:rPr>
          <w:i/>
          <w:color w:val="002CE6"/>
          <w:lang w:eastAsia="ru-RU"/>
        </w:rPr>
        <w:t>Типы угроз безопасности персональным данным.</w:t>
      </w:r>
      <w:bookmarkEnd w:id="36"/>
    </w:p>
    <w:p w:rsidR="00BC7129" w:rsidRDefault="00BC7129" w:rsidP="00563B1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Правительством РФ установлены три типа угроз:</w:t>
      </w:r>
    </w:p>
    <w:p w:rsidR="00563B1C" w:rsidRPr="00BC7129" w:rsidRDefault="00563B1C" w:rsidP="00BC712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C7129">
        <w:rPr>
          <w:rFonts w:ascii="Arial" w:eastAsia="Times New Roman" w:hAnsi="Arial" w:cs="Arial"/>
          <w:sz w:val="20"/>
          <w:szCs w:val="20"/>
        </w:rPr>
        <w:t xml:space="preserve">Угрозы 1-го типа </w:t>
      </w:r>
      <w:r w:rsidR="00BC7129" w:rsidRPr="00BC7129">
        <w:rPr>
          <w:rFonts w:ascii="Arial" w:eastAsia="Times New Roman" w:hAnsi="Arial" w:cs="Arial"/>
          <w:sz w:val="20"/>
          <w:szCs w:val="20"/>
        </w:rPr>
        <w:t xml:space="preserve">– </w:t>
      </w:r>
      <w:r w:rsidRPr="00BC7129">
        <w:rPr>
          <w:rFonts w:ascii="Arial" w:eastAsia="Times New Roman" w:hAnsi="Arial" w:cs="Arial"/>
          <w:sz w:val="20"/>
          <w:szCs w:val="20"/>
        </w:rPr>
        <w:t>связаны с наличием недокументированных (недекларированных) возможностей в системном программном обеспечении, используемом в информ</w:t>
      </w:r>
      <w:r w:rsidRPr="00BC7129">
        <w:rPr>
          <w:rFonts w:ascii="Arial" w:eastAsia="Times New Roman" w:hAnsi="Arial" w:cs="Arial"/>
          <w:sz w:val="20"/>
          <w:szCs w:val="20"/>
        </w:rPr>
        <w:t>а</w:t>
      </w:r>
      <w:r w:rsidRPr="00BC7129">
        <w:rPr>
          <w:rFonts w:ascii="Arial" w:eastAsia="Times New Roman" w:hAnsi="Arial" w:cs="Arial"/>
          <w:sz w:val="20"/>
          <w:szCs w:val="20"/>
        </w:rPr>
        <w:t>ционной системе.</w:t>
      </w:r>
    </w:p>
    <w:p w:rsidR="00563B1C" w:rsidRPr="00BC7129" w:rsidRDefault="00563B1C" w:rsidP="00BC712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C7129">
        <w:rPr>
          <w:rFonts w:ascii="Arial" w:eastAsia="Times New Roman" w:hAnsi="Arial" w:cs="Arial"/>
          <w:sz w:val="20"/>
          <w:szCs w:val="20"/>
        </w:rPr>
        <w:t xml:space="preserve">Угрозы 2-го типа </w:t>
      </w:r>
      <w:r w:rsidR="00BC7129">
        <w:rPr>
          <w:rFonts w:ascii="Arial" w:eastAsia="Times New Roman" w:hAnsi="Arial" w:cs="Arial"/>
          <w:sz w:val="20"/>
          <w:szCs w:val="20"/>
        </w:rPr>
        <w:t xml:space="preserve">– </w:t>
      </w:r>
      <w:r w:rsidRPr="00BC7129">
        <w:rPr>
          <w:rFonts w:ascii="Arial" w:eastAsia="Times New Roman" w:hAnsi="Arial" w:cs="Arial"/>
          <w:sz w:val="20"/>
          <w:szCs w:val="20"/>
        </w:rPr>
        <w:t>связаны с наличием недокументированных (недекларированных) возможностей в прикладном программном обеспечении, используемом в информ</w:t>
      </w:r>
      <w:r w:rsidRPr="00BC7129">
        <w:rPr>
          <w:rFonts w:ascii="Arial" w:eastAsia="Times New Roman" w:hAnsi="Arial" w:cs="Arial"/>
          <w:sz w:val="20"/>
          <w:szCs w:val="20"/>
        </w:rPr>
        <w:t>а</w:t>
      </w:r>
      <w:r w:rsidRPr="00BC7129">
        <w:rPr>
          <w:rFonts w:ascii="Arial" w:eastAsia="Times New Roman" w:hAnsi="Arial" w:cs="Arial"/>
          <w:sz w:val="20"/>
          <w:szCs w:val="20"/>
        </w:rPr>
        <w:t>ционной системе.</w:t>
      </w:r>
    </w:p>
    <w:p w:rsidR="00563B1C" w:rsidRPr="00BC7129" w:rsidRDefault="00563B1C" w:rsidP="00BC712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C7129">
        <w:rPr>
          <w:rFonts w:ascii="Arial" w:eastAsia="Times New Roman" w:hAnsi="Arial" w:cs="Arial"/>
          <w:sz w:val="20"/>
          <w:szCs w:val="20"/>
        </w:rPr>
        <w:t xml:space="preserve">Угрозы 3-го типа </w:t>
      </w:r>
      <w:r w:rsidR="00BC7129">
        <w:rPr>
          <w:rFonts w:ascii="Arial" w:eastAsia="Times New Roman" w:hAnsi="Arial" w:cs="Arial"/>
          <w:sz w:val="20"/>
          <w:szCs w:val="20"/>
        </w:rPr>
        <w:t xml:space="preserve">– </w:t>
      </w:r>
      <w:r w:rsidRPr="00BC7129">
        <w:rPr>
          <w:rFonts w:ascii="Arial" w:eastAsia="Times New Roman" w:hAnsi="Arial" w:cs="Arial"/>
          <w:sz w:val="20"/>
          <w:szCs w:val="20"/>
        </w:rPr>
        <w:t>не связаны с наличием недокументированных (недекларирова</w:t>
      </w:r>
      <w:r w:rsidRPr="00BC7129">
        <w:rPr>
          <w:rFonts w:ascii="Arial" w:eastAsia="Times New Roman" w:hAnsi="Arial" w:cs="Arial"/>
          <w:sz w:val="20"/>
          <w:szCs w:val="20"/>
        </w:rPr>
        <w:t>н</w:t>
      </w:r>
      <w:r w:rsidRPr="00BC7129">
        <w:rPr>
          <w:rFonts w:ascii="Arial" w:eastAsia="Times New Roman" w:hAnsi="Arial" w:cs="Arial"/>
          <w:sz w:val="20"/>
          <w:szCs w:val="20"/>
        </w:rPr>
        <w:t>ных) возможностей в системном и прикладном программном обеспечении, испол</w:t>
      </w:r>
      <w:r w:rsidRPr="00BC7129">
        <w:rPr>
          <w:rFonts w:ascii="Arial" w:eastAsia="Times New Roman" w:hAnsi="Arial" w:cs="Arial"/>
          <w:sz w:val="20"/>
          <w:szCs w:val="20"/>
        </w:rPr>
        <w:t>ь</w:t>
      </w:r>
      <w:r w:rsidRPr="00BC7129">
        <w:rPr>
          <w:rFonts w:ascii="Arial" w:eastAsia="Times New Roman" w:hAnsi="Arial" w:cs="Arial"/>
          <w:sz w:val="20"/>
          <w:szCs w:val="20"/>
        </w:rPr>
        <w:t>зуемом в информационной системе.</w:t>
      </w:r>
    </w:p>
    <w:p w:rsidR="00563B1C" w:rsidRDefault="00D50DED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Видно, что </w:t>
      </w:r>
      <w:r w:rsidR="00BC7129">
        <w:rPr>
          <w:rFonts w:ascii="Arial" w:hAnsi="Arial" w:cs="Arial"/>
          <w:sz w:val="24"/>
          <w:szCs w:val="24"/>
        </w:rPr>
        <w:t xml:space="preserve">тип угроз напрямую зависит от наличия так называемых </w:t>
      </w:r>
      <w:r w:rsidR="00BC7129" w:rsidRPr="00BC7129">
        <w:rPr>
          <w:rFonts w:ascii="Arial" w:hAnsi="Arial" w:cs="Arial"/>
          <w:sz w:val="24"/>
          <w:szCs w:val="24"/>
        </w:rPr>
        <w:t>недок</w:t>
      </w:r>
      <w:r w:rsidR="00BC7129" w:rsidRPr="00BC7129">
        <w:rPr>
          <w:rFonts w:ascii="Arial" w:hAnsi="Arial" w:cs="Arial"/>
          <w:sz w:val="24"/>
          <w:szCs w:val="24"/>
        </w:rPr>
        <w:t>у</w:t>
      </w:r>
      <w:r w:rsidR="00BC7129" w:rsidRPr="00BC7129">
        <w:rPr>
          <w:rFonts w:ascii="Arial" w:hAnsi="Arial" w:cs="Arial"/>
          <w:sz w:val="24"/>
          <w:szCs w:val="24"/>
        </w:rPr>
        <w:t>ментированных (недекларированных) возможностей в программном обеспечении</w:t>
      </w:r>
      <w:r w:rsidR="00BC7129">
        <w:rPr>
          <w:rFonts w:ascii="Arial" w:hAnsi="Arial" w:cs="Arial"/>
          <w:sz w:val="24"/>
          <w:szCs w:val="24"/>
        </w:rPr>
        <w:t xml:space="preserve">. </w:t>
      </w:r>
    </w:p>
    <w:p w:rsidR="00563B1C" w:rsidRDefault="00DD75AD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 типом программного обеспечения разобраться просто. </w:t>
      </w:r>
      <w:r w:rsidR="00BC7129">
        <w:rPr>
          <w:rFonts w:ascii="Arial" w:hAnsi="Arial" w:cs="Arial"/>
          <w:sz w:val="24"/>
          <w:szCs w:val="24"/>
        </w:rPr>
        <w:t xml:space="preserve">Под системным программным обеспечением понимается </w:t>
      </w:r>
      <w:r w:rsidR="00BC7129" w:rsidRPr="00BC7129">
        <w:rPr>
          <w:rFonts w:ascii="Arial" w:hAnsi="Arial" w:cs="Arial"/>
          <w:sz w:val="24"/>
          <w:szCs w:val="24"/>
        </w:rPr>
        <w:t>комплекс программ, которые обеспеч</w:t>
      </w:r>
      <w:r w:rsidR="00BC7129" w:rsidRPr="00BC7129">
        <w:rPr>
          <w:rFonts w:ascii="Arial" w:hAnsi="Arial" w:cs="Arial"/>
          <w:sz w:val="24"/>
          <w:szCs w:val="24"/>
        </w:rPr>
        <w:t>и</w:t>
      </w:r>
      <w:r w:rsidR="00BC7129" w:rsidRPr="00BC7129">
        <w:rPr>
          <w:rFonts w:ascii="Arial" w:hAnsi="Arial" w:cs="Arial"/>
          <w:sz w:val="24"/>
          <w:szCs w:val="24"/>
        </w:rPr>
        <w:t>вают управление компонентами компьютерной системы, такими как процессор, оперативная память, устройства ввода-вывода, сетевое оборудование</w:t>
      </w:r>
      <w:r w:rsidR="00A37200">
        <w:rPr>
          <w:rFonts w:ascii="Arial" w:hAnsi="Arial" w:cs="Arial"/>
          <w:sz w:val="24"/>
          <w:szCs w:val="24"/>
        </w:rPr>
        <w:t>. Оно явл</w:t>
      </w:r>
      <w:r w:rsidR="00A37200">
        <w:rPr>
          <w:rFonts w:ascii="Arial" w:hAnsi="Arial" w:cs="Arial"/>
          <w:sz w:val="24"/>
          <w:szCs w:val="24"/>
        </w:rPr>
        <w:t>я</w:t>
      </w:r>
      <w:r w:rsidR="00A37200">
        <w:rPr>
          <w:rFonts w:ascii="Arial" w:hAnsi="Arial" w:cs="Arial"/>
          <w:sz w:val="24"/>
          <w:szCs w:val="24"/>
        </w:rPr>
        <w:t>ется</w:t>
      </w:r>
      <w:r w:rsidR="00BC7129" w:rsidRPr="00BC7129">
        <w:rPr>
          <w:rFonts w:ascii="Arial" w:hAnsi="Arial" w:cs="Arial"/>
          <w:sz w:val="24"/>
          <w:szCs w:val="24"/>
        </w:rPr>
        <w:t xml:space="preserve">, </w:t>
      </w:r>
      <w:r w:rsidR="00A37200">
        <w:rPr>
          <w:rFonts w:ascii="Arial" w:hAnsi="Arial" w:cs="Arial"/>
          <w:sz w:val="24"/>
          <w:szCs w:val="24"/>
        </w:rPr>
        <w:t>своеобразным интерфейсом между компьютером и</w:t>
      </w:r>
      <w:r w:rsidR="00BC7129" w:rsidRPr="00BC7129">
        <w:rPr>
          <w:rFonts w:ascii="Arial" w:hAnsi="Arial" w:cs="Arial"/>
          <w:sz w:val="24"/>
          <w:szCs w:val="24"/>
        </w:rPr>
        <w:t xml:space="preserve"> </w:t>
      </w:r>
      <w:r w:rsidR="00A37200">
        <w:rPr>
          <w:rFonts w:ascii="Arial" w:hAnsi="Arial" w:cs="Arial"/>
          <w:sz w:val="24"/>
          <w:szCs w:val="24"/>
        </w:rPr>
        <w:t>прикладными програ</w:t>
      </w:r>
      <w:r w:rsidR="00A37200">
        <w:rPr>
          <w:rFonts w:ascii="Arial" w:hAnsi="Arial" w:cs="Arial"/>
          <w:sz w:val="24"/>
          <w:szCs w:val="24"/>
        </w:rPr>
        <w:t>м</w:t>
      </w:r>
      <w:r w:rsidR="00A37200">
        <w:rPr>
          <w:rFonts w:ascii="Arial" w:hAnsi="Arial" w:cs="Arial"/>
          <w:sz w:val="24"/>
          <w:szCs w:val="24"/>
        </w:rPr>
        <w:t>мами (приложениями)</w:t>
      </w:r>
      <w:r w:rsidR="00BC7129" w:rsidRPr="00BC7129">
        <w:rPr>
          <w:rFonts w:ascii="Arial" w:hAnsi="Arial" w:cs="Arial"/>
          <w:sz w:val="24"/>
          <w:szCs w:val="24"/>
        </w:rPr>
        <w:t xml:space="preserve">. </w:t>
      </w:r>
      <w:r w:rsidR="00A37200" w:rsidRPr="00A37200">
        <w:rPr>
          <w:rFonts w:ascii="Arial" w:hAnsi="Arial" w:cs="Arial"/>
          <w:sz w:val="24"/>
          <w:szCs w:val="24"/>
        </w:rPr>
        <w:t>Как правило, к системному программному обеспечению о</w:t>
      </w:r>
      <w:r w:rsidR="00A37200" w:rsidRPr="00A37200">
        <w:rPr>
          <w:rFonts w:ascii="Arial" w:hAnsi="Arial" w:cs="Arial"/>
          <w:sz w:val="24"/>
          <w:szCs w:val="24"/>
        </w:rPr>
        <w:t>т</w:t>
      </w:r>
      <w:r w:rsidR="00A37200" w:rsidRPr="00A37200">
        <w:rPr>
          <w:rFonts w:ascii="Arial" w:hAnsi="Arial" w:cs="Arial"/>
          <w:sz w:val="24"/>
          <w:szCs w:val="24"/>
        </w:rPr>
        <w:t xml:space="preserve">носятся операционные системы, </w:t>
      </w:r>
      <w:r w:rsidR="00A37200">
        <w:rPr>
          <w:rFonts w:ascii="Arial" w:hAnsi="Arial" w:cs="Arial"/>
          <w:sz w:val="24"/>
          <w:szCs w:val="24"/>
        </w:rPr>
        <w:t xml:space="preserve">специальные </w:t>
      </w:r>
      <w:r w:rsidR="00A37200" w:rsidRPr="00A37200">
        <w:rPr>
          <w:rFonts w:ascii="Arial" w:hAnsi="Arial" w:cs="Arial"/>
          <w:sz w:val="24"/>
          <w:szCs w:val="24"/>
        </w:rPr>
        <w:t>утилиты</w:t>
      </w:r>
      <w:r w:rsidR="00A3720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37200">
        <w:rPr>
          <w:rFonts w:ascii="Arial" w:hAnsi="Arial" w:cs="Arial"/>
          <w:sz w:val="24"/>
          <w:szCs w:val="24"/>
        </w:rPr>
        <w:t>дефрагментаторы</w:t>
      </w:r>
      <w:proofErr w:type="spellEnd"/>
      <w:r w:rsidR="00A37200">
        <w:rPr>
          <w:rFonts w:ascii="Arial" w:hAnsi="Arial" w:cs="Arial"/>
          <w:sz w:val="24"/>
          <w:szCs w:val="24"/>
        </w:rPr>
        <w:t>, утил</w:t>
      </w:r>
      <w:r w:rsidR="00A37200">
        <w:rPr>
          <w:rFonts w:ascii="Arial" w:hAnsi="Arial" w:cs="Arial"/>
          <w:sz w:val="24"/>
          <w:szCs w:val="24"/>
        </w:rPr>
        <w:t>и</w:t>
      </w:r>
      <w:r w:rsidR="00A37200">
        <w:rPr>
          <w:rFonts w:ascii="Arial" w:hAnsi="Arial" w:cs="Arial"/>
          <w:sz w:val="24"/>
          <w:szCs w:val="24"/>
        </w:rPr>
        <w:t>ты работы с реестром, утилиты очистки памяти и пр.)</w:t>
      </w:r>
      <w:r w:rsidR="00A37200" w:rsidRPr="00A37200">
        <w:rPr>
          <w:rFonts w:ascii="Arial" w:hAnsi="Arial" w:cs="Arial"/>
          <w:sz w:val="24"/>
          <w:szCs w:val="24"/>
        </w:rPr>
        <w:t>, системы программирования</w:t>
      </w:r>
      <w:r w:rsidR="00A37200">
        <w:rPr>
          <w:rFonts w:ascii="Arial" w:hAnsi="Arial" w:cs="Arial"/>
          <w:sz w:val="24"/>
          <w:szCs w:val="24"/>
        </w:rPr>
        <w:t xml:space="preserve"> (ассемблеры, компиляторы, компоновщики, отладчики и пр.)</w:t>
      </w:r>
      <w:r w:rsidR="00A37200" w:rsidRPr="00A37200">
        <w:rPr>
          <w:rFonts w:ascii="Arial" w:hAnsi="Arial" w:cs="Arial"/>
          <w:sz w:val="24"/>
          <w:szCs w:val="24"/>
        </w:rPr>
        <w:t>, системы управления базами данных.</w:t>
      </w:r>
      <w:r>
        <w:rPr>
          <w:rFonts w:ascii="Arial" w:hAnsi="Arial" w:cs="Arial"/>
          <w:sz w:val="24"/>
          <w:szCs w:val="24"/>
        </w:rPr>
        <w:t xml:space="preserve"> </w:t>
      </w:r>
      <w:r w:rsidR="00A37200" w:rsidRPr="00A37200">
        <w:rPr>
          <w:rFonts w:ascii="Arial" w:hAnsi="Arial" w:cs="Arial"/>
          <w:sz w:val="24"/>
          <w:szCs w:val="24"/>
        </w:rPr>
        <w:t>Прикладн</w:t>
      </w:r>
      <w:r w:rsidR="00A37200">
        <w:rPr>
          <w:rFonts w:ascii="Arial" w:hAnsi="Arial" w:cs="Arial"/>
          <w:sz w:val="24"/>
          <w:szCs w:val="24"/>
        </w:rPr>
        <w:t>ое программное обеспечение (</w:t>
      </w:r>
      <w:r w:rsidR="00A37200" w:rsidRPr="00A37200">
        <w:rPr>
          <w:rFonts w:ascii="Arial" w:hAnsi="Arial" w:cs="Arial"/>
          <w:sz w:val="24"/>
          <w:szCs w:val="24"/>
        </w:rPr>
        <w:t>приложение</w:t>
      </w:r>
      <w:r w:rsidR="00A37200">
        <w:rPr>
          <w:rFonts w:ascii="Arial" w:hAnsi="Arial" w:cs="Arial"/>
          <w:sz w:val="24"/>
          <w:szCs w:val="24"/>
        </w:rPr>
        <w:t xml:space="preserve">) – это </w:t>
      </w:r>
      <w:r w:rsidR="00A37200" w:rsidRPr="00A37200">
        <w:rPr>
          <w:rFonts w:ascii="Arial" w:hAnsi="Arial" w:cs="Arial"/>
          <w:sz w:val="24"/>
          <w:szCs w:val="24"/>
        </w:rPr>
        <w:t>пр</w:t>
      </w:r>
      <w:r w:rsidR="00A37200" w:rsidRPr="00A37200">
        <w:rPr>
          <w:rFonts w:ascii="Arial" w:hAnsi="Arial" w:cs="Arial"/>
          <w:sz w:val="24"/>
          <w:szCs w:val="24"/>
        </w:rPr>
        <w:t>о</w:t>
      </w:r>
      <w:r w:rsidR="00A37200" w:rsidRPr="00A37200">
        <w:rPr>
          <w:rFonts w:ascii="Arial" w:hAnsi="Arial" w:cs="Arial"/>
          <w:sz w:val="24"/>
          <w:szCs w:val="24"/>
        </w:rPr>
        <w:t xml:space="preserve">грамма, предназначенная для выполнения определенных пользовательских задач и рассчитанная на непосредственное взаимодействие с пользователем. </w:t>
      </w:r>
      <w:r w:rsidR="00A37200">
        <w:rPr>
          <w:rFonts w:ascii="Arial" w:hAnsi="Arial" w:cs="Arial"/>
          <w:sz w:val="24"/>
          <w:szCs w:val="24"/>
        </w:rPr>
        <w:t>П</w:t>
      </w:r>
      <w:r w:rsidR="00A37200" w:rsidRPr="00A37200">
        <w:rPr>
          <w:rFonts w:ascii="Arial" w:hAnsi="Arial" w:cs="Arial"/>
          <w:sz w:val="24"/>
          <w:szCs w:val="24"/>
        </w:rPr>
        <w:t>рикла</w:t>
      </w:r>
      <w:r w:rsidR="00A37200" w:rsidRPr="00A37200">
        <w:rPr>
          <w:rFonts w:ascii="Arial" w:hAnsi="Arial" w:cs="Arial"/>
          <w:sz w:val="24"/>
          <w:szCs w:val="24"/>
        </w:rPr>
        <w:t>д</w:t>
      </w:r>
      <w:r w:rsidR="00A37200" w:rsidRPr="00A37200">
        <w:rPr>
          <w:rFonts w:ascii="Arial" w:hAnsi="Arial" w:cs="Arial"/>
          <w:sz w:val="24"/>
          <w:szCs w:val="24"/>
        </w:rPr>
        <w:t>ные программы не могут обращаться к ресурсам компьютера напрямую, а вза</w:t>
      </w:r>
      <w:r w:rsidR="00A37200" w:rsidRPr="00A37200">
        <w:rPr>
          <w:rFonts w:ascii="Arial" w:hAnsi="Arial" w:cs="Arial"/>
          <w:sz w:val="24"/>
          <w:szCs w:val="24"/>
        </w:rPr>
        <w:t>и</w:t>
      </w:r>
      <w:r w:rsidR="00A37200" w:rsidRPr="00A37200">
        <w:rPr>
          <w:rFonts w:ascii="Arial" w:hAnsi="Arial" w:cs="Arial"/>
          <w:sz w:val="24"/>
          <w:szCs w:val="24"/>
        </w:rPr>
        <w:t xml:space="preserve">модействуют с оборудованием посредством операционной системы. </w:t>
      </w:r>
      <w:r w:rsidR="00A37200">
        <w:rPr>
          <w:rFonts w:ascii="Arial" w:hAnsi="Arial" w:cs="Arial"/>
          <w:sz w:val="24"/>
          <w:szCs w:val="24"/>
        </w:rPr>
        <w:t xml:space="preserve">К этому типу программного обеспечения </w:t>
      </w:r>
      <w:r w:rsidR="00A37200" w:rsidRPr="00A37200">
        <w:rPr>
          <w:rFonts w:ascii="Arial" w:hAnsi="Arial" w:cs="Arial"/>
          <w:sz w:val="24"/>
          <w:szCs w:val="24"/>
        </w:rPr>
        <w:t xml:space="preserve">относятся компьютерные программы, написанные для пользователей или самими пользователями для </w:t>
      </w:r>
      <w:r w:rsidR="00D50DED">
        <w:rPr>
          <w:rFonts w:ascii="Arial" w:hAnsi="Arial" w:cs="Arial"/>
          <w:sz w:val="24"/>
          <w:szCs w:val="24"/>
        </w:rPr>
        <w:t>решения практических задач</w:t>
      </w:r>
      <w:r w:rsidR="00A37200">
        <w:rPr>
          <w:rFonts w:ascii="Arial" w:hAnsi="Arial" w:cs="Arial"/>
          <w:sz w:val="24"/>
          <w:szCs w:val="24"/>
        </w:rPr>
        <w:t xml:space="preserve"> (текстовые и графические редакторы, мультимеди</w:t>
      </w:r>
      <w:r>
        <w:rPr>
          <w:rFonts w:ascii="Arial" w:hAnsi="Arial" w:cs="Arial"/>
          <w:sz w:val="24"/>
          <w:szCs w:val="24"/>
        </w:rPr>
        <w:t>йные программы</w:t>
      </w:r>
      <w:r w:rsidR="00A372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гипертекст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вые программы, </w:t>
      </w:r>
      <w:r w:rsidR="00A37200">
        <w:rPr>
          <w:rFonts w:ascii="Arial" w:hAnsi="Arial" w:cs="Arial"/>
          <w:sz w:val="24"/>
          <w:szCs w:val="24"/>
        </w:rPr>
        <w:t>компьютерные игры</w:t>
      </w:r>
      <w:r>
        <w:rPr>
          <w:rFonts w:ascii="Arial" w:hAnsi="Arial" w:cs="Arial"/>
          <w:sz w:val="24"/>
          <w:szCs w:val="24"/>
        </w:rPr>
        <w:t xml:space="preserve"> и пр.) </w:t>
      </w:r>
      <w:r w:rsidR="00BC7129" w:rsidRPr="00BC7129">
        <w:rPr>
          <w:rFonts w:ascii="Arial" w:hAnsi="Arial" w:cs="Arial"/>
          <w:sz w:val="24"/>
          <w:szCs w:val="24"/>
        </w:rPr>
        <w:t xml:space="preserve">В отличие от прикладного, системное </w:t>
      </w:r>
      <w:r w:rsidR="00D50DED" w:rsidRPr="00BC7129">
        <w:rPr>
          <w:rFonts w:ascii="Arial" w:hAnsi="Arial" w:cs="Arial"/>
          <w:sz w:val="24"/>
          <w:szCs w:val="24"/>
        </w:rPr>
        <w:t xml:space="preserve">программного обеспечения </w:t>
      </w:r>
      <w:r w:rsidR="00BC7129" w:rsidRPr="00BC7129">
        <w:rPr>
          <w:rFonts w:ascii="Arial" w:hAnsi="Arial" w:cs="Arial"/>
          <w:sz w:val="24"/>
          <w:szCs w:val="24"/>
        </w:rPr>
        <w:t xml:space="preserve">не решает конкретные практические задачи, а лишь обеспечивает работу других программ, предоставляя </w:t>
      </w:r>
      <w:proofErr w:type="gramStart"/>
      <w:r w:rsidR="00BC7129" w:rsidRPr="00BC7129">
        <w:rPr>
          <w:rFonts w:ascii="Arial" w:hAnsi="Arial" w:cs="Arial"/>
          <w:sz w:val="24"/>
          <w:szCs w:val="24"/>
        </w:rPr>
        <w:t>им</w:t>
      </w:r>
      <w:proofErr w:type="gramEnd"/>
      <w:r w:rsidR="00BC7129" w:rsidRPr="00BC7129">
        <w:rPr>
          <w:rFonts w:ascii="Arial" w:hAnsi="Arial" w:cs="Arial"/>
          <w:sz w:val="24"/>
          <w:szCs w:val="24"/>
        </w:rPr>
        <w:t xml:space="preserve"> сервисные функции</w:t>
      </w:r>
      <w:r w:rsidR="00BC7129">
        <w:rPr>
          <w:rFonts w:ascii="Arial" w:hAnsi="Arial" w:cs="Arial"/>
          <w:sz w:val="24"/>
          <w:szCs w:val="24"/>
        </w:rPr>
        <w:t xml:space="preserve"> и</w:t>
      </w:r>
      <w:r w:rsidR="00BC7129" w:rsidRPr="00BC7129">
        <w:rPr>
          <w:rFonts w:ascii="Arial" w:hAnsi="Arial" w:cs="Arial"/>
          <w:sz w:val="24"/>
          <w:szCs w:val="24"/>
        </w:rPr>
        <w:t xml:space="preserve"> управляет аппаратными ресурсами вычислительной системы.</w:t>
      </w:r>
      <w:r w:rsidR="00D50DED">
        <w:rPr>
          <w:rFonts w:ascii="Arial" w:hAnsi="Arial" w:cs="Arial"/>
          <w:sz w:val="24"/>
          <w:szCs w:val="24"/>
        </w:rPr>
        <w:t xml:space="preserve"> </w:t>
      </w:r>
    </w:p>
    <w:p w:rsidR="00DD75AD" w:rsidRDefault="00DD75AD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Гораздо сложнее разобраться с </w:t>
      </w:r>
      <w:r w:rsidRPr="00DD75AD">
        <w:rPr>
          <w:rFonts w:ascii="Arial" w:hAnsi="Arial" w:cs="Arial"/>
          <w:sz w:val="24"/>
          <w:szCs w:val="24"/>
        </w:rPr>
        <w:t>наличием недокументированных (недекл</w:t>
      </w:r>
      <w:r w:rsidRPr="00DD75AD">
        <w:rPr>
          <w:rFonts w:ascii="Arial" w:hAnsi="Arial" w:cs="Arial"/>
          <w:sz w:val="24"/>
          <w:szCs w:val="24"/>
        </w:rPr>
        <w:t>а</w:t>
      </w:r>
      <w:r w:rsidRPr="00DD75AD">
        <w:rPr>
          <w:rFonts w:ascii="Arial" w:hAnsi="Arial" w:cs="Arial"/>
          <w:sz w:val="24"/>
          <w:szCs w:val="24"/>
        </w:rPr>
        <w:t>рированных) возможностей</w:t>
      </w:r>
      <w:r>
        <w:rPr>
          <w:rFonts w:ascii="Arial" w:hAnsi="Arial" w:cs="Arial"/>
          <w:sz w:val="24"/>
          <w:szCs w:val="24"/>
        </w:rPr>
        <w:t>, так как это специальное понятие, используемое в профессиональной среде защитников информации.</w:t>
      </w:r>
    </w:p>
    <w:p w:rsidR="00094AF8" w:rsidRPr="00563B1C" w:rsidRDefault="00563B1C" w:rsidP="00563B1C">
      <w:pPr>
        <w:pStyle w:val="4"/>
        <w:rPr>
          <w:i/>
          <w:color w:val="002CE6"/>
          <w:lang w:eastAsia="ru-RU"/>
        </w:rPr>
      </w:pPr>
      <w:bookmarkStart w:id="37" w:name="_Toc378252726"/>
      <w:r w:rsidRPr="00563B1C">
        <w:rPr>
          <w:i/>
          <w:color w:val="002CE6"/>
          <w:lang w:eastAsia="ru-RU"/>
        </w:rPr>
        <w:t>Что такое недекларированные возможности программного обеспеч</w:t>
      </w:r>
      <w:r w:rsidRPr="00563B1C">
        <w:rPr>
          <w:i/>
          <w:color w:val="002CE6"/>
          <w:lang w:eastAsia="ru-RU"/>
        </w:rPr>
        <w:t>е</w:t>
      </w:r>
      <w:r w:rsidRPr="00563B1C">
        <w:rPr>
          <w:i/>
          <w:color w:val="002CE6"/>
          <w:lang w:eastAsia="ru-RU"/>
        </w:rPr>
        <w:t>ния?</w:t>
      </w:r>
      <w:bookmarkEnd w:id="37"/>
    </w:p>
    <w:p w:rsidR="00563B1C" w:rsidRDefault="00DD75AD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Нормативные документы определяют</w:t>
      </w:r>
      <w:r w:rsidRPr="00DD7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DD75AD">
        <w:rPr>
          <w:rFonts w:ascii="Arial" w:hAnsi="Arial" w:cs="Arial"/>
          <w:sz w:val="24"/>
          <w:szCs w:val="24"/>
        </w:rPr>
        <w:t>едекларированные возможности</w:t>
      </w:r>
      <w:r>
        <w:rPr>
          <w:rFonts w:ascii="Arial" w:hAnsi="Arial" w:cs="Arial"/>
          <w:sz w:val="24"/>
          <w:szCs w:val="24"/>
        </w:rPr>
        <w:t>, как</w:t>
      </w:r>
      <w:r w:rsidRPr="00DD75AD">
        <w:rPr>
          <w:rFonts w:ascii="Arial" w:hAnsi="Arial" w:cs="Arial"/>
          <w:sz w:val="24"/>
          <w:szCs w:val="24"/>
        </w:rPr>
        <w:t xml:space="preserve"> функциональные возможности </w:t>
      </w:r>
      <w:r>
        <w:rPr>
          <w:rFonts w:ascii="Arial" w:hAnsi="Arial" w:cs="Arial"/>
          <w:sz w:val="24"/>
          <w:szCs w:val="24"/>
        </w:rPr>
        <w:t>программного обеспечения</w:t>
      </w:r>
      <w:r w:rsidRPr="00DD75AD">
        <w:rPr>
          <w:rFonts w:ascii="Arial" w:hAnsi="Arial" w:cs="Arial"/>
          <w:sz w:val="24"/>
          <w:szCs w:val="24"/>
        </w:rPr>
        <w:t>, не описанные или не соответствующие описанным в документации, при использовании которых во</w:t>
      </w:r>
      <w:r w:rsidRPr="00DD75AD">
        <w:rPr>
          <w:rFonts w:ascii="Arial" w:hAnsi="Arial" w:cs="Arial"/>
          <w:sz w:val="24"/>
          <w:szCs w:val="24"/>
        </w:rPr>
        <w:t>з</w:t>
      </w:r>
      <w:r w:rsidRPr="00DD75AD">
        <w:rPr>
          <w:rFonts w:ascii="Arial" w:hAnsi="Arial" w:cs="Arial"/>
          <w:sz w:val="24"/>
          <w:szCs w:val="24"/>
        </w:rPr>
        <w:t>можно нарушение конфиденциальности, доступности или целостности информ</w:t>
      </w:r>
      <w:r w:rsidRPr="00DD75AD">
        <w:rPr>
          <w:rFonts w:ascii="Arial" w:hAnsi="Arial" w:cs="Arial"/>
          <w:sz w:val="24"/>
          <w:szCs w:val="24"/>
        </w:rPr>
        <w:t>а</w:t>
      </w:r>
      <w:r w:rsidRPr="00DD75AD">
        <w:rPr>
          <w:rFonts w:ascii="Arial" w:hAnsi="Arial" w:cs="Arial"/>
          <w:sz w:val="24"/>
          <w:szCs w:val="24"/>
        </w:rPr>
        <w:t>ции</w:t>
      </w:r>
      <w:r>
        <w:rPr>
          <w:rStyle w:val="af1"/>
          <w:rFonts w:ascii="Arial" w:hAnsi="Arial"/>
          <w:sz w:val="24"/>
          <w:szCs w:val="24"/>
        </w:rPr>
        <w:footnoteReference w:id="41"/>
      </w:r>
      <w:r w:rsidRPr="00DD75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D75AD">
        <w:rPr>
          <w:rFonts w:ascii="Arial" w:hAnsi="Arial" w:cs="Arial"/>
          <w:sz w:val="24"/>
          <w:szCs w:val="24"/>
        </w:rPr>
        <w:t>Например, специальные комбинации клавиш сотовых телефонов, откр</w:t>
      </w:r>
      <w:r w:rsidRPr="00DD75AD">
        <w:rPr>
          <w:rFonts w:ascii="Arial" w:hAnsi="Arial" w:cs="Arial"/>
          <w:sz w:val="24"/>
          <w:szCs w:val="24"/>
        </w:rPr>
        <w:t>ы</w:t>
      </w:r>
      <w:r w:rsidRPr="00DD75AD">
        <w:rPr>
          <w:rFonts w:ascii="Arial" w:hAnsi="Arial" w:cs="Arial"/>
          <w:sz w:val="24"/>
          <w:szCs w:val="24"/>
        </w:rPr>
        <w:t>вающие доступ к инженерным или диагностическим меню (команд</w:t>
      </w:r>
      <w:r>
        <w:rPr>
          <w:rFonts w:ascii="Arial" w:hAnsi="Arial" w:cs="Arial"/>
          <w:sz w:val="24"/>
          <w:szCs w:val="24"/>
        </w:rPr>
        <w:t>а</w:t>
      </w:r>
      <w:r w:rsidRPr="00DD75AD">
        <w:rPr>
          <w:rFonts w:ascii="Arial" w:hAnsi="Arial" w:cs="Arial"/>
          <w:sz w:val="24"/>
          <w:szCs w:val="24"/>
        </w:rPr>
        <w:t xml:space="preserve"> ӿ#06#, которая позволяет получить доступ к идентификационным данным телефона или его ко</w:t>
      </w:r>
      <w:r w:rsidRPr="00DD75AD">
        <w:rPr>
          <w:rFonts w:ascii="Arial" w:hAnsi="Arial" w:cs="Arial"/>
          <w:sz w:val="24"/>
          <w:szCs w:val="24"/>
        </w:rPr>
        <w:t>н</w:t>
      </w:r>
      <w:r w:rsidRPr="00DD75AD">
        <w:rPr>
          <w:rFonts w:ascii="Arial" w:hAnsi="Arial" w:cs="Arial"/>
          <w:sz w:val="24"/>
          <w:szCs w:val="24"/>
        </w:rPr>
        <w:t>фигурации).</w:t>
      </w:r>
      <w:proofErr w:type="gramEnd"/>
    </w:p>
    <w:p w:rsidR="00DD75AD" w:rsidRDefault="00271892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892">
        <w:rPr>
          <w:rFonts w:ascii="Arial" w:hAnsi="Arial" w:cs="Arial"/>
          <w:sz w:val="24"/>
          <w:szCs w:val="24"/>
        </w:rPr>
        <w:t>К сожалению, очень часто под недокументированны</w:t>
      </w:r>
      <w:r w:rsidR="001D2B7A">
        <w:rPr>
          <w:rFonts w:ascii="Arial" w:hAnsi="Arial" w:cs="Arial"/>
          <w:sz w:val="24"/>
          <w:szCs w:val="24"/>
        </w:rPr>
        <w:t>ми</w:t>
      </w:r>
      <w:r w:rsidRPr="00271892">
        <w:rPr>
          <w:rFonts w:ascii="Arial" w:hAnsi="Arial" w:cs="Arial"/>
          <w:sz w:val="24"/>
          <w:szCs w:val="24"/>
        </w:rPr>
        <w:t xml:space="preserve"> (недекларирова</w:t>
      </w:r>
      <w:r w:rsidRPr="00271892">
        <w:rPr>
          <w:rFonts w:ascii="Arial" w:hAnsi="Arial" w:cs="Arial"/>
          <w:sz w:val="24"/>
          <w:szCs w:val="24"/>
        </w:rPr>
        <w:t>н</w:t>
      </w:r>
      <w:r w:rsidRPr="00271892">
        <w:rPr>
          <w:rFonts w:ascii="Arial" w:hAnsi="Arial" w:cs="Arial"/>
          <w:sz w:val="24"/>
          <w:szCs w:val="24"/>
        </w:rPr>
        <w:t>ны</w:t>
      </w:r>
      <w:r w:rsidR="001D2B7A">
        <w:rPr>
          <w:rFonts w:ascii="Arial" w:hAnsi="Arial" w:cs="Arial"/>
          <w:sz w:val="24"/>
          <w:szCs w:val="24"/>
        </w:rPr>
        <w:t>ми</w:t>
      </w:r>
      <w:r w:rsidRPr="00271892">
        <w:rPr>
          <w:rFonts w:ascii="Arial" w:hAnsi="Arial" w:cs="Arial"/>
          <w:sz w:val="24"/>
          <w:szCs w:val="24"/>
        </w:rPr>
        <w:t>) возможност</w:t>
      </w:r>
      <w:r w:rsidR="001D2B7A">
        <w:rPr>
          <w:rFonts w:ascii="Arial" w:hAnsi="Arial" w:cs="Arial"/>
          <w:sz w:val="24"/>
          <w:szCs w:val="24"/>
        </w:rPr>
        <w:t>ями</w:t>
      </w:r>
      <w:r w:rsidRPr="00271892">
        <w:rPr>
          <w:rFonts w:ascii="Arial" w:hAnsi="Arial" w:cs="Arial"/>
          <w:sz w:val="24"/>
          <w:szCs w:val="24"/>
        </w:rPr>
        <w:t xml:space="preserve"> понимают уязвимость </w:t>
      </w:r>
      <w:r>
        <w:rPr>
          <w:rFonts w:ascii="Arial" w:hAnsi="Arial" w:cs="Arial"/>
          <w:sz w:val="24"/>
          <w:szCs w:val="24"/>
        </w:rPr>
        <w:t>программного обеспечения</w:t>
      </w:r>
      <w:r w:rsidRPr="00271892">
        <w:rPr>
          <w:rFonts w:ascii="Arial" w:hAnsi="Arial" w:cs="Arial"/>
          <w:sz w:val="24"/>
          <w:szCs w:val="24"/>
        </w:rPr>
        <w:t>. Но</w:t>
      </w:r>
      <w:r>
        <w:t xml:space="preserve"> </w:t>
      </w:r>
      <w:r w:rsidRPr="00271892">
        <w:rPr>
          <w:rFonts w:ascii="Arial" w:hAnsi="Arial" w:cs="Arial"/>
          <w:sz w:val="24"/>
          <w:szCs w:val="24"/>
        </w:rPr>
        <w:t>пон</w:t>
      </w:r>
      <w:r w:rsidRPr="00271892">
        <w:rPr>
          <w:rFonts w:ascii="Arial" w:hAnsi="Arial" w:cs="Arial"/>
          <w:sz w:val="24"/>
          <w:szCs w:val="24"/>
        </w:rPr>
        <w:t>я</w:t>
      </w:r>
      <w:r w:rsidRPr="00271892">
        <w:rPr>
          <w:rFonts w:ascii="Arial" w:hAnsi="Arial" w:cs="Arial"/>
          <w:sz w:val="24"/>
          <w:szCs w:val="24"/>
        </w:rPr>
        <w:t>тие уязвимости гораздо шире, чем понятие недекларированны</w:t>
      </w:r>
      <w:r>
        <w:rPr>
          <w:rFonts w:ascii="Arial" w:hAnsi="Arial" w:cs="Arial"/>
          <w:sz w:val="24"/>
          <w:szCs w:val="24"/>
        </w:rPr>
        <w:t>е</w:t>
      </w:r>
      <w:r w:rsidRPr="00271892">
        <w:rPr>
          <w:rFonts w:ascii="Arial" w:hAnsi="Arial" w:cs="Arial"/>
          <w:sz w:val="24"/>
          <w:szCs w:val="24"/>
        </w:rPr>
        <w:t xml:space="preserve"> возможност</w:t>
      </w:r>
      <w:r>
        <w:rPr>
          <w:rFonts w:ascii="Arial" w:hAnsi="Arial" w:cs="Arial"/>
          <w:sz w:val="24"/>
          <w:szCs w:val="24"/>
        </w:rPr>
        <w:t>и</w:t>
      </w:r>
      <w:r w:rsidRPr="002718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Pr="00271892">
        <w:rPr>
          <w:rFonts w:ascii="Arial" w:hAnsi="Arial" w:cs="Arial"/>
          <w:sz w:val="24"/>
          <w:szCs w:val="24"/>
        </w:rPr>
        <w:t xml:space="preserve">язвимость принадлежит системе в целом, а не </w:t>
      </w:r>
      <w:r>
        <w:rPr>
          <w:rFonts w:ascii="Arial" w:hAnsi="Arial" w:cs="Arial"/>
          <w:sz w:val="24"/>
          <w:szCs w:val="24"/>
        </w:rPr>
        <w:t>программному обеспечению</w:t>
      </w:r>
      <w:r w:rsidRPr="00271892">
        <w:rPr>
          <w:rFonts w:ascii="Arial" w:hAnsi="Arial" w:cs="Arial"/>
          <w:sz w:val="24"/>
          <w:szCs w:val="24"/>
        </w:rPr>
        <w:t xml:space="preserve"> в ч</w:t>
      </w:r>
      <w:r w:rsidRPr="00271892">
        <w:rPr>
          <w:rFonts w:ascii="Arial" w:hAnsi="Arial" w:cs="Arial"/>
          <w:sz w:val="24"/>
          <w:szCs w:val="24"/>
        </w:rPr>
        <w:t>а</w:t>
      </w:r>
      <w:r w:rsidRPr="00271892">
        <w:rPr>
          <w:rFonts w:ascii="Arial" w:hAnsi="Arial" w:cs="Arial"/>
          <w:sz w:val="24"/>
          <w:szCs w:val="24"/>
        </w:rPr>
        <w:t>стности</w:t>
      </w:r>
      <w:r>
        <w:rPr>
          <w:rFonts w:ascii="Arial" w:hAnsi="Arial" w:cs="Arial"/>
          <w:sz w:val="24"/>
          <w:szCs w:val="24"/>
        </w:rPr>
        <w:t xml:space="preserve"> и </w:t>
      </w:r>
      <w:r w:rsidRPr="00271892">
        <w:rPr>
          <w:rFonts w:ascii="Arial" w:hAnsi="Arial" w:cs="Arial"/>
          <w:sz w:val="24"/>
          <w:szCs w:val="24"/>
        </w:rPr>
        <w:t>может возникнуть в результате ошибок программирования и проектир</w:t>
      </w:r>
      <w:r w:rsidRPr="00271892">
        <w:rPr>
          <w:rFonts w:ascii="Arial" w:hAnsi="Arial" w:cs="Arial"/>
          <w:sz w:val="24"/>
          <w:szCs w:val="24"/>
        </w:rPr>
        <w:t>о</w:t>
      </w:r>
      <w:r w:rsidRPr="00271892">
        <w:rPr>
          <w:rFonts w:ascii="Arial" w:hAnsi="Arial" w:cs="Arial"/>
          <w:sz w:val="24"/>
          <w:szCs w:val="24"/>
        </w:rPr>
        <w:t>вания информационной системы, использования ненадежных паролей, вирусных атак и применения других вредоносных программ</w:t>
      </w:r>
      <w:r>
        <w:rPr>
          <w:rFonts w:ascii="Arial" w:hAnsi="Arial" w:cs="Arial"/>
          <w:sz w:val="24"/>
          <w:szCs w:val="24"/>
        </w:rPr>
        <w:t>.</w:t>
      </w:r>
      <w:r w:rsidRPr="00271892">
        <w:rPr>
          <w:rFonts w:ascii="Arial" w:hAnsi="Arial" w:cs="Arial"/>
          <w:sz w:val="24"/>
          <w:szCs w:val="24"/>
        </w:rPr>
        <w:t xml:space="preserve"> </w:t>
      </w:r>
      <w:r w:rsidR="001D2B7A">
        <w:rPr>
          <w:rFonts w:ascii="Arial" w:hAnsi="Arial" w:cs="Arial"/>
          <w:sz w:val="24"/>
          <w:szCs w:val="24"/>
        </w:rPr>
        <w:t>Н</w:t>
      </w:r>
      <w:r w:rsidRPr="00271892">
        <w:rPr>
          <w:rFonts w:ascii="Arial" w:hAnsi="Arial" w:cs="Arial"/>
          <w:sz w:val="24"/>
          <w:szCs w:val="24"/>
        </w:rPr>
        <w:t>едекларированные возможн</w:t>
      </w:r>
      <w:r w:rsidRPr="00271892">
        <w:rPr>
          <w:rFonts w:ascii="Arial" w:hAnsi="Arial" w:cs="Arial"/>
          <w:sz w:val="24"/>
          <w:szCs w:val="24"/>
        </w:rPr>
        <w:t>о</w:t>
      </w:r>
      <w:r w:rsidRPr="00271892">
        <w:rPr>
          <w:rFonts w:ascii="Arial" w:hAnsi="Arial" w:cs="Arial"/>
          <w:sz w:val="24"/>
          <w:szCs w:val="24"/>
        </w:rPr>
        <w:t>сти мо</w:t>
      </w:r>
      <w:r>
        <w:rPr>
          <w:rFonts w:ascii="Arial" w:hAnsi="Arial" w:cs="Arial"/>
          <w:sz w:val="24"/>
          <w:szCs w:val="24"/>
        </w:rPr>
        <w:t>гут</w:t>
      </w:r>
      <w:r w:rsidRPr="00271892">
        <w:rPr>
          <w:rFonts w:ascii="Arial" w:hAnsi="Arial" w:cs="Arial"/>
          <w:sz w:val="24"/>
          <w:szCs w:val="24"/>
        </w:rPr>
        <w:t xml:space="preserve"> служить уязвимостью, но не всякая уязвимость обусловлена </w:t>
      </w:r>
      <w:r>
        <w:rPr>
          <w:rFonts w:ascii="Arial" w:hAnsi="Arial" w:cs="Arial"/>
          <w:sz w:val="24"/>
          <w:szCs w:val="24"/>
        </w:rPr>
        <w:t>ими</w:t>
      </w:r>
      <w:r w:rsidRPr="00271892">
        <w:rPr>
          <w:rFonts w:ascii="Arial" w:hAnsi="Arial" w:cs="Arial"/>
          <w:sz w:val="24"/>
          <w:szCs w:val="24"/>
        </w:rPr>
        <w:t>.</w:t>
      </w:r>
    </w:p>
    <w:p w:rsidR="00271892" w:rsidRDefault="00271892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271892">
        <w:rPr>
          <w:rFonts w:ascii="Arial" w:hAnsi="Arial" w:cs="Arial"/>
          <w:sz w:val="24"/>
          <w:szCs w:val="24"/>
        </w:rPr>
        <w:t>еправомерные действия с информацией могут совершать либо субъекты (санкционированны</w:t>
      </w:r>
      <w:r>
        <w:rPr>
          <w:rFonts w:ascii="Arial" w:hAnsi="Arial" w:cs="Arial"/>
          <w:sz w:val="24"/>
          <w:szCs w:val="24"/>
        </w:rPr>
        <w:t>е</w:t>
      </w:r>
      <w:r w:rsidRPr="00271892">
        <w:rPr>
          <w:rFonts w:ascii="Arial" w:hAnsi="Arial" w:cs="Arial"/>
          <w:sz w:val="24"/>
          <w:szCs w:val="24"/>
        </w:rPr>
        <w:t xml:space="preserve"> пользовател</w:t>
      </w:r>
      <w:r>
        <w:rPr>
          <w:rFonts w:ascii="Arial" w:hAnsi="Arial" w:cs="Arial"/>
          <w:sz w:val="24"/>
          <w:szCs w:val="24"/>
        </w:rPr>
        <w:t>и</w:t>
      </w:r>
      <w:r w:rsidRPr="00271892">
        <w:rPr>
          <w:rFonts w:ascii="Arial" w:hAnsi="Arial" w:cs="Arial"/>
          <w:sz w:val="24"/>
          <w:szCs w:val="24"/>
        </w:rPr>
        <w:t xml:space="preserve">), имеющие легальный доступ к информации, </w:t>
      </w:r>
      <w:r w:rsidRPr="00271892">
        <w:rPr>
          <w:rFonts w:ascii="Arial" w:hAnsi="Arial" w:cs="Arial"/>
          <w:sz w:val="24"/>
          <w:szCs w:val="24"/>
        </w:rPr>
        <w:lastRenderedPageBreak/>
        <w:t>но превышающие свои права, либо субъекты (несанкционированные пользоват</w:t>
      </w:r>
      <w:r w:rsidRPr="00271892">
        <w:rPr>
          <w:rFonts w:ascii="Arial" w:hAnsi="Arial" w:cs="Arial"/>
          <w:sz w:val="24"/>
          <w:szCs w:val="24"/>
        </w:rPr>
        <w:t>е</w:t>
      </w:r>
      <w:r w:rsidRPr="00271892">
        <w:rPr>
          <w:rFonts w:ascii="Arial" w:hAnsi="Arial" w:cs="Arial"/>
          <w:sz w:val="24"/>
          <w:szCs w:val="24"/>
        </w:rPr>
        <w:t>ли), не имеющие легального доступа к информации, но стремящиеся получить т</w:t>
      </w:r>
      <w:r w:rsidRPr="00271892">
        <w:rPr>
          <w:rFonts w:ascii="Arial" w:hAnsi="Arial" w:cs="Arial"/>
          <w:sz w:val="24"/>
          <w:szCs w:val="24"/>
        </w:rPr>
        <w:t>а</w:t>
      </w:r>
      <w:r w:rsidRPr="00271892">
        <w:rPr>
          <w:rFonts w:ascii="Arial" w:hAnsi="Arial" w:cs="Arial"/>
          <w:sz w:val="24"/>
          <w:szCs w:val="24"/>
        </w:rPr>
        <w:t>кой доступ для достижения своих преступных целей</w:t>
      </w:r>
      <w:r>
        <w:rPr>
          <w:rFonts w:ascii="Arial" w:hAnsi="Arial" w:cs="Arial"/>
          <w:sz w:val="24"/>
          <w:szCs w:val="24"/>
        </w:rPr>
        <w:t>, в том числе</w:t>
      </w:r>
      <w:r w:rsidRPr="00271892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имеющих </w:t>
      </w:r>
      <w:r w:rsidRPr="00271892">
        <w:rPr>
          <w:rFonts w:ascii="Arial" w:hAnsi="Arial" w:cs="Arial"/>
          <w:sz w:val="24"/>
          <w:szCs w:val="24"/>
        </w:rPr>
        <w:t>ж</w:t>
      </w:r>
      <w:r w:rsidRPr="00271892">
        <w:rPr>
          <w:rFonts w:ascii="Arial" w:hAnsi="Arial" w:cs="Arial"/>
          <w:sz w:val="24"/>
          <w:szCs w:val="24"/>
        </w:rPr>
        <w:t>е</w:t>
      </w:r>
      <w:r w:rsidRPr="00271892">
        <w:rPr>
          <w:rFonts w:ascii="Arial" w:hAnsi="Arial" w:cs="Arial"/>
          <w:sz w:val="24"/>
          <w:szCs w:val="24"/>
        </w:rPr>
        <w:t>лание самовыразиться или потешить свое самолюбие.</w:t>
      </w:r>
      <w:r w:rsidR="001D2B7A">
        <w:rPr>
          <w:rFonts w:ascii="Arial" w:hAnsi="Arial" w:cs="Arial"/>
          <w:sz w:val="24"/>
          <w:szCs w:val="24"/>
        </w:rPr>
        <w:t xml:space="preserve"> </w:t>
      </w:r>
      <w:r w:rsidR="00D50DED">
        <w:rPr>
          <w:rFonts w:ascii="Arial" w:hAnsi="Arial" w:cs="Arial"/>
          <w:sz w:val="24"/>
          <w:szCs w:val="24"/>
        </w:rPr>
        <w:t>При этом, з</w:t>
      </w:r>
      <w:r w:rsidRPr="00271892">
        <w:rPr>
          <w:rFonts w:ascii="Arial" w:hAnsi="Arial" w:cs="Arial"/>
          <w:sz w:val="24"/>
          <w:szCs w:val="24"/>
        </w:rPr>
        <w:t>лоумышленн</w:t>
      </w:r>
      <w:r w:rsidRPr="00271892">
        <w:rPr>
          <w:rFonts w:ascii="Arial" w:hAnsi="Arial" w:cs="Arial"/>
          <w:sz w:val="24"/>
          <w:szCs w:val="24"/>
        </w:rPr>
        <w:t>и</w:t>
      </w:r>
      <w:r w:rsidRPr="00271892">
        <w:rPr>
          <w:rFonts w:ascii="Arial" w:hAnsi="Arial" w:cs="Arial"/>
          <w:sz w:val="24"/>
          <w:szCs w:val="24"/>
        </w:rPr>
        <w:t xml:space="preserve">ку надо решить сразу две задачи: найти способ как проникнуть в </w:t>
      </w:r>
      <w:r w:rsidR="001D2B7A">
        <w:rPr>
          <w:rFonts w:ascii="Arial" w:hAnsi="Arial" w:cs="Arial"/>
          <w:sz w:val="24"/>
          <w:szCs w:val="24"/>
        </w:rPr>
        <w:t>информационную систему</w:t>
      </w:r>
      <w:r w:rsidRPr="00271892">
        <w:rPr>
          <w:rFonts w:ascii="Arial" w:hAnsi="Arial" w:cs="Arial"/>
          <w:sz w:val="24"/>
          <w:szCs w:val="24"/>
        </w:rPr>
        <w:t xml:space="preserve"> и найти способ как воспользоваться </w:t>
      </w:r>
      <w:r w:rsidR="001D2B7A">
        <w:rPr>
          <w:rFonts w:ascii="Arial" w:hAnsi="Arial" w:cs="Arial"/>
          <w:sz w:val="24"/>
          <w:szCs w:val="24"/>
        </w:rPr>
        <w:t>недекларированными возможност</w:t>
      </w:r>
      <w:r w:rsidR="001D2B7A">
        <w:rPr>
          <w:rFonts w:ascii="Arial" w:hAnsi="Arial" w:cs="Arial"/>
          <w:sz w:val="24"/>
          <w:szCs w:val="24"/>
        </w:rPr>
        <w:t>я</w:t>
      </w:r>
      <w:r w:rsidR="001D2B7A">
        <w:rPr>
          <w:rFonts w:ascii="Arial" w:hAnsi="Arial" w:cs="Arial"/>
          <w:sz w:val="24"/>
          <w:szCs w:val="24"/>
        </w:rPr>
        <w:t>ми</w:t>
      </w:r>
      <w:r w:rsidRPr="00271892">
        <w:rPr>
          <w:rFonts w:ascii="Arial" w:hAnsi="Arial" w:cs="Arial"/>
          <w:sz w:val="24"/>
          <w:szCs w:val="24"/>
        </w:rPr>
        <w:t>.</w:t>
      </w:r>
      <w:r w:rsidR="001D2B7A">
        <w:rPr>
          <w:rFonts w:ascii="Arial" w:hAnsi="Arial" w:cs="Arial"/>
          <w:sz w:val="24"/>
          <w:szCs w:val="24"/>
        </w:rPr>
        <w:t xml:space="preserve"> Он должен иметь высокую квалификацию и иметь доступ к материалам, оп</w:t>
      </w:r>
      <w:r w:rsidR="001D2B7A">
        <w:rPr>
          <w:rFonts w:ascii="Arial" w:hAnsi="Arial" w:cs="Arial"/>
          <w:sz w:val="24"/>
          <w:szCs w:val="24"/>
        </w:rPr>
        <w:t>и</w:t>
      </w:r>
      <w:r w:rsidR="001D2B7A">
        <w:rPr>
          <w:rFonts w:ascii="Arial" w:hAnsi="Arial" w:cs="Arial"/>
          <w:sz w:val="24"/>
          <w:szCs w:val="24"/>
        </w:rPr>
        <w:t>сывающим недекларированные возможности. И</w:t>
      </w:r>
      <w:r w:rsidRPr="00271892">
        <w:rPr>
          <w:rFonts w:ascii="Arial" w:hAnsi="Arial" w:cs="Arial"/>
          <w:sz w:val="24"/>
          <w:szCs w:val="24"/>
        </w:rPr>
        <w:t xml:space="preserve">спользовать </w:t>
      </w:r>
      <w:r w:rsidR="001D2B7A">
        <w:rPr>
          <w:rFonts w:ascii="Arial" w:hAnsi="Arial" w:cs="Arial"/>
          <w:sz w:val="24"/>
          <w:szCs w:val="24"/>
        </w:rPr>
        <w:t xml:space="preserve">недекларированные </w:t>
      </w:r>
      <w:r w:rsidRPr="00271892">
        <w:rPr>
          <w:rFonts w:ascii="Arial" w:hAnsi="Arial" w:cs="Arial"/>
          <w:sz w:val="24"/>
          <w:szCs w:val="24"/>
        </w:rPr>
        <w:t>возможности «в слепую» вряд ли кто-то будет. Использовать такой механизм д</w:t>
      </w:r>
      <w:r w:rsidRPr="00271892">
        <w:rPr>
          <w:rFonts w:ascii="Arial" w:hAnsi="Arial" w:cs="Arial"/>
          <w:sz w:val="24"/>
          <w:szCs w:val="24"/>
        </w:rPr>
        <w:t>о</w:t>
      </w:r>
      <w:r w:rsidRPr="00271892">
        <w:rPr>
          <w:rFonts w:ascii="Arial" w:hAnsi="Arial" w:cs="Arial"/>
          <w:sz w:val="24"/>
          <w:szCs w:val="24"/>
        </w:rPr>
        <w:t xml:space="preserve">бывания информации в силу сложности его реализации будут в случае, если надо получить какие-то конкретные </w:t>
      </w:r>
      <w:r w:rsidR="001D2B7A">
        <w:rPr>
          <w:rFonts w:ascii="Arial" w:hAnsi="Arial" w:cs="Arial"/>
          <w:sz w:val="24"/>
          <w:szCs w:val="24"/>
        </w:rPr>
        <w:t>персональные данные</w:t>
      </w:r>
      <w:r w:rsidRPr="00271892">
        <w:rPr>
          <w:rFonts w:ascii="Arial" w:hAnsi="Arial" w:cs="Arial"/>
          <w:sz w:val="24"/>
          <w:szCs w:val="24"/>
        </w:rPr>
        <w:t xml:space="preserve"> о каком-то конкретном суб</w:t>
      </w:r>
      <w:r w:rsidRPr="00271892">
        <w:rPr>
          <w:rFonts w:ascii="Arial" w:hAnsi="Arial" w:cs="Arial"/>
          <w:sz w:val="24"/>
          <w:szCs w:val="24"/>
        </w:rPr>
        <w:t>ъ</w:t>
      </w:r>
      <w:r w:rsidRPr="00271892">
        <w:rPr>
          <w:rFonts w:ascii="Arial" w:hAnsi="Arial" w:cs="Arial"/>
          <w:sz w:val="24"/>
          <w:szCs w:val="24"/>
        </w:rPr>
        <w:t>екте. В противном случае это экономически не оправдано.</w:t>
      </w:r>
    </w:p>
    <w:p w:rsidR="001D2B7A" w:rsidRDefault="001D2B7A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оценке актуальности угроз учтем следующее:</w:t>
      </w:r>
    </w:p>
    <w:p w:rsidR="000F0818" w:rsidRPr="001655D4" w:rsidRDefault="001D2B7A" w:rsidP="001655D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655D4">
        <w:rPr>
          <w:rFonts w:ascii="Arial" w:eastAsia="Times New Roman" w:hAnsi="Arial" w:cs="Arial"/>
          <w:sz w:val="20"/>
          <w:szCs w:val="20"/>
        </w:rPr>
        <w:t>Д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ля получения общедоступных </w:t>
      </w:r>
      <w:r w:rsidRPr="001655D4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 вряд ли будут использоват</w:t>
      </w:r>
      <w:r w:rsidR="00151FC5" w:rsidRPr="001655D4">
        <w:rPr>
          <w:rFonts w:ascii="Arial" w:eastAsia="Times New Roman" w:hAnsi="Arial" w:cs="Arial"/>
          <w:sz w:val="20"/>
          <w:szCs w:val="20"/>
        </w:rPr>
        <w:t>ь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ся </w:t>
      </w:r>
      <w:r w:rsidRPr="001655D4">
        <w:rPr>
          <w:rFonts w:ascii="Arial" w:eastAsia="Times New Roman" w:hAnsi="Arial" w:cs="Arial"/>
          <w:sz w:val="20"/>
          <w:szCs w:val="20"/>
        </w:rPr>
        <w:t>недекларированны</w:t>
      </w:r>
      <w:r w:rsidR="00D50DED">
        <w:rPr>
          <w:rFonts w:ascii="Arial" w:eastAsia="Times New Roman" w:hAnsi="Arial" w:cs="Arial"/>
          <w:sz w:val="20"/>
          <w:szCs w:val="20"/>
        </w:rPr>
        <w:t>е</w:t>
      </w:r>
      <w:r w:rsidRPr="001655D4">
        <w:rPr>
          <w:rFonts w:ascii="Arial" w:eastAsia="Times New Roman" w:hAnsi="Arial" w:cs="Arial"/>
          <w:sz w:val="20"/>
          <w:szCs w:val="20"/>
        </w:rPr>
        <w:t xml:space="preserve"> возможност</w:t>
      </w:r>
      <w:r w:rsidR="00D50DED">
        <w:rPr>
          <w:rFonts w:ascii="Arial" w:eastAsia="Times New Roman" w:hAnsi="Arial" w:cs="Arial"/>
          <w:sz w:val="20"/>
          <w:szCs w:val="20"/>
        </w:rPr>
        <w:t>и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 </w:t>
      </w:r>
      <w:r w:rsidRPr="001655D4">
        <w:rPr>
          <w:rFonts w:ascii="Arial" w:eastAsia="Times New Roman" w:hAnsi="Arial" w:cs="Arial"/>
          <w:sz w:val="20"/>
          <w:szCs w:val="20"/>
        </w:rPr>
        <w:t>программно</w:t>
      </w:r>
      <w:r w:rsidR="00D50DED">
        <w:rPr>
          <w:rFonts w:ascii="Arial" w:eastAsia="Times New Roman" w:hAnsi="Arial" w:cs="Arial"/>
          <w:sz w:val="20"/>
          <w:szCs w:val="20"/>
        </w:rPr>
        <w:t>го</w:t>
      </w:r>
      <w:r w:rsidR="00531835">
        <w:rPr>
          <w:rFonts w:ascii="Arial" w:eastAsia="Times New Roman" w:hAnsi="Arial" w:cs="Arial"/>
          <w:sz w:val="20"/>
          <w:szCs w:val="20"/>
        </w:rPr>
        <w:t xml:space="preserve"> </w:t>
      </w:r>
      <w:r w:rsidRPr="001655D4">
        <w:rPr>
          <w:rFonts w:ascii="Arial" w:eastAsia="Times New Roman" w:hAnsi="Arial" w:cs="Arial"/>
          <w:sz w:val="20"/>
          <w:szCs w:val="20"/>
        </w:rPr>
        <w:t>обеспечени</w:t>
      </w:r>
      <w:r w:rsidR="00D50DED">
        <w:rPr>
          <w:rFonts w:ascii="Arial" w:eastAsia="Times New Roman" w:hAnsi="Arial" w:cs="Arial"/>
          <w:sz w:val="20"/>
          <w:szCs w:val="20"/>
        </w:rPr>
        <w:t>я</w:t>
      </w:r>
      <w:r w:rsidR="00151FC5" w:rsidRPr="001655D4">
        <w:rPr>
          <w:rFonts w:ascii="Arial" w:eastAsia="Times New Roman" w:hAnsi="Arial" w:cs="Arial"/>
          <w:sz w:val="20"/>
          <w:szCs w:val="20"/>
        </w:rPr>
        <w:t>.</w:t>
      </w:r>
      <w:r w:rsidRPr="001655D4">
        <w:rPr>
          <w:rFonts w:ascii="Arial" w:eastAsia="Times New Roman" w:hAnsi="Arial" w:cs="Arial"/>
          <w:sz w:val="20"/>
          <w:szCs w:val="20"/>
        </w:rPr>
        <w:t xml:space="preserve"> И</w:t>
      </w:r>
      <w:r w:rsidR="00151FC5" w:rsidRPr="001655D4">
        <w:rPr>
          <w:rFonts w:ascii="Arial" w:eastAsia="Times New Roman" w:hAnsi="Arial" w:cs="Arial"/>
          <w:sz w:val="20"/>
          <w:szCs w:val="20"/>
        </w:rPr>
        <w:t>х можно пол</w:t>
      </w:r>
      <w:r w:rsidR="00151FC5" w:rsidRPr="001655D4">
        <w:rPr>
          <w:rFonts w:ascii="Arial" w:eastAsia="Times New Roman" w:hAnsi="Arial" w:cs="Arial"/>
          <w:sz w:val="20"/>
          <w:szCs w:val="20"/>
        </w:rPr>
        <w:t>у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чить из открытых </w:t>
      </w:r>
      <w:proofErr w:type="gramStart"/>
      <w:r w:rsidR="00151FC5" w:rsidRPr="001655D4">
        <w:rPr>
          <w:rFonts w:ascii="Arial" w:eastAsia="Times New Roman" w:hAnsi="Arial" w:cs="Arial"/>
          <w:sz w:val="20"/>
          <w:szCs w:val="20"/>
        </w:rPr>
        <w:t>источников</w:t>
      </w:r>
      <w:proofErr w:type="gramEnd"/>
      <w:r w:rsidR="00151FC5" w:rsidRPr="001655D4">
        <w:rPr>
          <w:rFonts w:ascii="Arial" w:eastAsia="Times New Roman" w:hAnsi="Arial" w:cs="Arial"/>
          <w:sz w:val="20"/>
          <w:szCs w:val="20"/>
        </w:rPr>
        <w:t xml:space="preserve"> не прибегая ни к </w:t>
      </w:r>
      <w:proofErr w:type="gramStart"/>
      <w:r w:rsidR="00151FC5" w:rsidRPr="001655D4">
        <w:rPr>
          <w:rFonts w:ascii="Arial" w:eastAsia="Times New Roman" w:hAnsi="Arial" w:cs="Arial"/>
          <w:sz w:val="20"/>
          <w:szCs w:val="20"/>
        </w:rPr>
        <w:t>каким</w:t>
      </w:r>
      <w:proofErr w:type="gramEnd"/>
      <w:r w:rsidR="00151FC5" w:rsidRPr="001655D4">
        <w:rPr>
          <w:rFonts w:ascii="Arial" w:eastAsia="Times New Roman" w:hAnsi="Arial" w:cs="Arial"/>
          <w:sz w:val="20"/>
          <w:szCs w:val="20"/>
        </w:rPr>
        <w:t xml:space="preserve"> хитростям. </w:t>
      </w:r>
    </w:p>
    <w:p w:rsidR="00151FC5" w:rsidRPr="001655D4" w:rsidRDefault="00151FC5" w:rsidP="001655D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655D4">
        <w:rPr>
          <w:rFonts w:ascii="Arial" w:eastAsia="Times New Roman" w:hAnsi="Arial" w:cs="Arial"/>
          <w:sz w:val="20"/>
          <w:szCs w:val="20"/>
        </w:rPr>
        <w:t xml:space="preserve">Биометрические </w:t>
      </w:r>
      <w:r w:rsidR="001D2B7A" w:rsidRPr="001655D4">
        <w:rPr>
          <w:rFonts w:ascii="Arial" w:eastAsia="Times New Roman" w:hAnsi="Arial" w:cs="Arial"/>
          <w:sz w:val="20"/>
          <w:szCs w:val="20"/>
        </w:rPr>
        <w:t>персональные данные</w:t>
      </w:r>
      <w:r w:rsidRPr="001655D4">
        <w:rPr>
          <w:rFonts w:ascii="Arial" w:eastAsia="Times New Roman" w:hAnsi="Arial" w:cs="Arial"/>
          <w:sz w:val="20"/>
          <w:szCs w:val="20"/>
        </w:rPr>
        <w:t xml:space="preserve"> для целей идентификации </w:t>
      </w:r>
      <w:r w:rsidR="001D2B7A" w:rsidRPr="001655D4">
        <w:rPr>
          <w:rFonts w:ascii="Arial" w:eastAsia="Times New Roman" w:hAnsi="Arial" w:cs="Arial"/>
          <w:sz w:val="20"/>
          <w:szCs w:val="20"/>
        </w:rPr>
        <w:t xml:space="preserve">обрабатываются </w:t>
      </w:r>
      <w:r w:rsidR="002B34C8">
        <w:rPr>
          <w:rFonts w:ascii="Arial" w:eastAsia="Times New Roman" w:hAnsi="Arial" w:cs="Arial"/>
          <w:sz w:val="20"/>
          <w:szCs w:val="20"/>
        </w:rPr>
        <w:t>не во всех организациях и с</w:t>
      </w:r>
      <w:r w:rsidRPr="001655D4">
        <w:rPr>
          <w:rFonts w:ascii="Arial" w:eastAsia="Times New Roman" w:hAnsi="Arial" w:cs="Arial"/>
          <w:sz w:val="20"/>
          <w:szCs w:val="20"/>
        </w:rPr>
        <w:t xml:space="preserve"> использованием специального </w:t>
      </w:r>
      <w:r w:rsidR="001D2B7A" w:rsidRPr="001655D4">
        <w:rPr>
          <w:rFonts w:ascii="Arial" w:eastAsia="Times New Roman" w:hAnsi="Arial" w:cs="Arial"/>
          <w:sz w:val="20"/>
          <w:szCs w:val="20"/>
        </w:rPr>
        <w:t>программного обесп</w:t>
      </w:r>
      <w:r w:rsidR="001D2B7A" w:rsidRPr="001655D4">
        <w:rPr>
          <w:rFonts w:ascii="Arial" w:eastAsia="Times New Roman" w:hAnsi="Arial" w:cs="Arial"/>
          <w:sz w:val="20"/>
          <w:szCs w:val="20"/>
        </w:rPr>
        <w:t>е</w:t>
      </w:r>
      <w:r w:rsidR="001D2B7A" w:rsidRPr="001655D4">
        <w:rPr>
          <w:rFonts w:ascii="Arial" w:eastAsia="Times New Roman" w:hAnsi="Arial" w:cs="Arial"/>
          <w:sz w:val="20"/>
          <w:szCs w:val="20"/>
        </w:rPr>
        <w:t>чения</w:t>
      </w:r>
      <w:r w:rsidRPr="001655D4">
        <w:rPr>
          <w:rFonts w:ascii="Arial" w:eastAsia="Times New Roman" w:hAnsi="Arial" w:cs="Arial"/>
          <w:sz w:val="20"/>
          <w:szCs w:val="20"/>
        </w:rPr>
        <w:t xml:space="preserve">. </w:t>
      </w:r>
      <w:r w:rsidR="001D2B7A" w:rsidRPr="001655D4">
        <w:rPr>
          <w:rFonts w:ascii="Arial" w:eastAsia="Times New Roman" w:hAnsi="Arial" w:cs="Arial"/>
          <w:sz w:val="20"/>
          <w:szCs w:val="20"/>
        </w:rPr>
        <w:t>Т</w:t>
      </w:r>
      <w:r w:rsidRPr="001655D4">
        <w:rPr>
          <w:rFonts w:ascii="Arial" w:eastAsia="Times New Roman" w:hAnsi="Arial" w:cs="Arial"/>
          <w:sz w:val="20"/>
          <w:szCs w:val="20"/>
        </w:rPr>
        <w:t>ако</w:t>
      </w:r>
      <w:r w:rsidR="001D2B7A" w:rsidRPr="001655D4">
        <w:rPr>
          <w:rFonts w:ascii="Arial" w:eastAsia="Times New Roman" w:hAnsi="Arial" w:cs="Arial"/>
          <w:sz w:val="20"/>
          <w:szCs w:val="20"/>
        </w:rPr>
        <w:t>е программное обеспечение</w:t>
      </w:r>
      <w:r w:rsidRPr="001655D4">
        <w:rPr>
          <w:rFonts w:ascii="Arial" w:eastAsia="Times New Roman" w:hAnsi="Arial" w:cs="Arial"/>
          <w:sz w:val="20"/>
          <w:szCs w:val="20"/>
        </w:rPr>
        <w:t xml:space="preserve">, </w:t>
      </w:r>
      <w:r w:rsidR="001D2B7A" w:rsidRPr="001655D4">
        <w:rPr>
          <w:rFonts w:ascii="Arial" w:eastAsia="Times New Roman" w:hAnsi="Arial" w:cs="Arial"/>
          <w:sz w:val="20"/>
          <w:szCs w:val="20"/>
        </w:rPr>
        <w:t xml:space="preserve">как правило, </w:t>
      </w:r>
      <w:r w:rsidRPr="001655D4">
        <w:rPr>
          <w:rFonts w:ascii="Arial" w:eastAsia="Times New Roman" w:hAnsi="Arial" w:cs="Arial"/>
          <w:sz w:val="20"/>
          <w:szCs w:val="20"/>
        </w:rPr>
        <w:t>написано под заказ и про</w:t>
      </w:r>
      <w:r w:rsidR="001D2B7A" w:rsidRPr="001655D4">
        <w:rPr>
          <w:rFonts w:ascii="Arial" w:eastAsia="Times New Roman" w:hAnsi="Arial" w:cs="Arial"/>
          <w:sz w:val="20"/>
          <w:szCs w:val="20"/>
        </w:rPr>
        <w:t>х</w:t>
      </w:r>
      <w:r w:rsidR="001D2B7A" w:rsidRPr="001655D4">
        <w:rPr>
          <w:rFonts w:ascii="Arial" w:eastAsia="Times New Roman" w:hAnsi="Arial" w:cs="Arial"/>
          <w:sz w:val="20"/>
          <w:szCs w:val="20"/>
        </w:rPr>
        <w:t>о</w:t>
      </w:r>
      <w:r w:rsidR="001D2B7A" w:rsidRPr="001655D4">
        <w:rPr>
          <w:rFonts w:ascii="Arial" w:eastAsia="Times New Roman" w:hAnsi="Arial" w:cs="Arial"/>
          <w:sz w:val="20"/>
          <w:szCs w:val="20"/>
        </w:rPr>
        <w:t>дит</w:t>
      </w:r>
      <w:r w:rsidRPr="001655D4">
        <w:rPr>
          <w:rFonts w:ascii="Arial" w:eastAsia="Times New Roman" w:hAnsi="Arial" w:cs="Arial"/>
          <w:sz w:val="20"/>
          <w:szCs w:val="20"/>
        </w:rPr>
        <w:t xml:space="preserve"> строгий выходной контроль</w:t>
      </w:r>
      <w:r w:rsidR="001D2B7A" w:rsidRPr="001655D4">
        <w:rPr>
          <w:rFonts w:ascii="Arial" w:eastAsia="Times New Roman" w:hAnsi="Arial" w:cs="Arial"/>
          <w:sz w:val="20"/>
          <w:szCs w:val="20"/>
        </w:rPr>
        <w:t>.</w:t>
      </w:r>
      <w:r w:rsidRPr="001655D4">
        <w:rPr>
          <w:rFonts w:ascii="Arial" w:eastAsia="Times New Roman" w:hAnsi="Arial" w:cs="Arial"/>
          <w:sz w:val="20"/>
          <w:szCs w:val="20"/>
        </w:rPr>
        <w:t xml:space="preserve"> </w:t>
      </w:r>
      <w:r w:rsidR="001D2B7A" w:rsidRPr="001655D4">
        <w:rPr>
          <w:rFonts w:ascii="Arial" w:eastAsia="Times New Roman" w:hAnsi="Arial" w:cs="Arial"/>
          <w:sz w:val="20"/>
          <w:szCs w:val="20"/>
        </w:rPr>
        <w:t>Н</w:t>
      </w:r>
      <w:r w:rsidRPr="001655D4">
        <w:rPr>
          <w:rFonts w:ascii="Arial" w:eastAsia="Times New Roman" w:hAnsi="Arial" w:cs="Arial"/>
          <w:sz w:val="20"/>
          <w:szCs w:val="20"/>
        </w:rPr>
        <w:t xml:space="preserve">аличие </w:t>
      </w:r>
      <w:r w:rsidR="001D2B7A" w:rsidRPr="001655D4">
        <w:rPr>
          <w:rFonts w:ascii="Arial" w:eastAsia="Times New Roman" w:hAnsi="Arial" w:cs="Arial"/>
          <w:sz w:val="20"/>
          <w:szCs w:val="20"/>
        </w:rPr>
        <w:t>недекларированных возможностей в т</w:t>
      </w:r>
      <w:r w:rsidR="001D2B7A" w:rsidRPr="001655D4">
        <w:rPr>
          <w:rFonts w:ascii="Arial" w:eastAsia="Times New Roman" w:hAnsi="Arial" w:cs="Arial"/>
          <w:sz w:val="20"/>
          <w:szCs w:val="20"/>
        </w:rPr>
        <w:t>а</w:t>
      </w:r>
      <w:r w:rsidR="001D2B7A" w:rsidRPr="001655D4">
        <w:rPr>
          <w:rFonts w:ascii="Arial" w:eastAsia="Times New Roman" w:hAnsi="Arial" w:cs="Arial"/>
          <w:sz w:val="20"/>
          <w:szCs w:val="20"/>
        </w:rPr>
        <w:t>ком программном обеспечении маловероятно</w:t>
      </w:r>
      <w:r w:rsidRPr="001655D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51FC5" w:rsidRPr="001655D4" w:rsidRDefault="001D2B7A" w:rsidP="001655D4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1655D4">
        <w:rPr>
          <w:rFonts w:ascii="Arial" w:eastAsia="Times New Roman" w:hAnsi="Arial" w:cs="Arial"/>
          <w:sz w:val="20"/>
          <w:szCs w:val="20"/>
        </w:rPr>
        <w:t>О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бработка специальных категорий </w:t>
      </w:r>
      <w:r w:rsidRPr="001655D4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="00151FC5" w:rsidRPr="001655D4">
        <w:rPr>
          <w:rFonts w:ascii="Arial" w:eastAsia="Times New Roman" w:hAnsi="Arial" w:cs="Arial"/>
          <w:sz w:val="20"/>
          <w:szCs w:val="20"/>
        </w:rPr>
        <w:t xml:space="preserve"> – явление редкое. </w:t>
      </w:r>
    </w:p>
    <w:p w:rsidR="001655D4" w:rsidRDefault="001655D4" w:rsidP="00151F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55D4">
        <w:rPr>
          <w:rFonts w:ascii="Arial" w:hAnsi="Arial" w:cs="Arial"/>
          <w:bCs/>
          <w:sz w:val="24"/>
          <w:szCs w:val="24"/>
        </w:rPr>
        <w:t>Таким образом, для оценки актуальности угроз, которые могут быть реал</w:t>
      </w:r>
      <w:r w:rsidRPr="001655D4">
        <w:rPr>
          <w:rFonts w:ascii="Arial" w:hAnsi="Arial" w:cs="Arial"/>
          <w:bCs/>
          <w:sz w:val="24"/>
          <w:szCs w:val="24"/>
        </w:rPr>
        <w:t>и</w:t>
      </w:r>
      <w:r w:rsidRPr="001655D4">
        <w:rPr>
          <w:rFonts w:ascii="Arial" w:hAnsi="Arial" w:cs="Arial"/>
          <w:bCs/>
          <w:sz w:val="24"/>
          <w:szCs w:val="24"/>
        </w:rPr>
        <w:t>зованы с использованием недекларированных возможностей, прежде всего надо оценивать важность самой информации (персональных данных), а так же квал</w:t>
      </w:r>
      <w:r w:rsidRPr="001655D4">
        <w:rPr>
          <w:rFonts w:ascii="Arial" w:hAnsi="Arial" w:cs="Arial"/>
          <w:bCs/>
          <w:sz w:val="24"/>
          <w:szCs w:val="24"/>
        </w:rPr>
        <w:t>и</w:t>
      </w:r>
      <w:r w:rsidRPr="001655D4">
        <w:rPr>
          <w:rFonts w:ascii="Arial" w:hAnsi="Arial" w:cs="Arial"/>
          <w:bCs/>
          <w:sz w:val="24"/>
          <w:szCs w:val="24"/>
        </w:rPr>
        <w:t>фикацию и возможности злоумышленника.</w:t>
      </w:r>
    </w:p>
    <w:p w:rsidR="0060431D" w:rsidRPr="0060431D" w:rsidRDefault="0060431D" w:rsidP="0060431D">
      <w:pPr>
        <w:pStyle w:val="4"/>
        <w:rPr>
          <w:i/>
          <w:color w:val="002CE6"/>
          <w:lang w:eastAsia="ru-RU"/>
        </w:rPr>
      </w:pPr>
      <w:bookmarkStart w:id="38" w:name="_Toc378252727"/>
      <w:r w:rsidRPr="0060431D">
        <w:rPr>
          <w:i/>
          <w:color w:val="002CE6"/>
          <w:lang w:eastAsia="ru-RU"/>
        </w:rPr>
        <w:t>Как оценить вред субъекту?</w:t>
      </w:r>
      <w:bookmarkEnd w:id="38"/>
    </w:p>
    <w:p w:rsidR="00DE2F82" w:rsidRDefault="00DE2F82" w:rsidP="0060431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Это, пожалуй, самый сложный вопрос. Закон </w:t>
      </w:r>
      <w:r w:rsidRPr="0060431D">
        <w:rPr>
          <w:rFonts w:ascii="Arial" w:hAnsi="Arial" w:cs="Arial"/>
          <w:bCs/>
          <w:sz w:val="24"/>
          <w:szCs w:val="24"/>
        </w:rPr>
        <w:t>устанавливает</w:t>
      </w:r>
      <w:r>
        <w:rPr>
          <w:rStyle w:val="af1"/>
          <w:rFonts w:ascii="Arial" w:hAnsi="Arial"/>
          <w:bCs/>
          <w:sz w:val="24"/>
          <w:szCs w:val="24"/>
        </w:rPr>
        <w:footnoteReference w:id="42"/>
      </w:r>
      <w:r w:rsidRPr="0060431D">
        <w:rPr>
          <w:rFonts w:ascii="Arial" w:hAnsi="Arial" w:cs="Arial"/>
          <w:bCs/>
          <w:sz w:val="24"/>
          <w:szCs w:val="24"/>
        </w:rPr>
        <w:t xml:space="preserve">, что оценка вреда производится в целях определения соотношения вреда </w:t>
      </w:r>
      <w:r>
        <w:rPr>
          <w:rFonts w:ascii="Arial" w:hAnsi="Arial" w:cs="Arial"/>
          <w:bCs/>
          <w:sz w:val="24"/>
          <w:szCs w:val="24"/>
        </w:rPr>
        <w:t xml:space="preserve">субъекту </w:t>
      </w:r>
      <w:r w:rsidRPr="0060431D">
        <w:rPr>
          <w:rFonts w:ascii="Arial" w:hAnsi="Arial" w:cs="Arial"/>
          <w:bCs/>
          <w:sz w:val="24"/>
          <w:szCs w:val="24"/>
        </w:rPr>
        <w:t>и прин</w:t>
      </w:r>
      <w:r w:rsidRPr="0060431D">
        <w:rPr>
          <w:rFonts w:ascii="Arial" w:hAnsi="Arial" w:cs="Arial"/>
          <w:bCs/>
          <w:sz w:val="24"/>
          <w:szCs w:val="24"/>
        </w:rPr>
        <w:t>и</w:t>
      </w:r>
      <w:r w:rsidRPr="0060431D">
        <w:rPr>
          <w:rFonts w:ascii="Arial" w:hAnsi="Arial" w:cs="Arial"/>
          <w:bCs/>
          <w:sz w:val="24"/>
          <w:szCs w:val="24"/>
        </w:rPr>
        <w:t>маемых оператором мер</w:t>
      </w:r>
      <w:r>
        <w:rPr>
          <w:rFonts w:ascii="Arial" w:hAnsi="Arial" w:cs="Arial"/>
          <w:bCs/>
          <w:sz w:val="24"/>
          <w:szCs w:val="24"/>
        </w:rPr>
        <w:t xml:space="preserve"> защиты. Ф</w:t>
      </w:r>
      <w:r w:rsidRPr="0060431D">
        <w:rPr>
          <w:rFonts w:ascii="Arial" w:hAnsi="Arial" w:cs="Arial"/>
          <w:bCs/>
          <w:sz w:val="24"/>
          <w:szCs w:val="24"/>
        </w:rPr>
        <w:t>ормально размер потенциального вреда до</w:t>
      </w:r>
      <w:r w:rsidRPr="0060431D">
        <w:rPr>
          <w:rFonts w:ascii="Arial" w:hAnsi="Arial" w:cs="Arial"/>
          <w:bCs/>
          <w:sz w:val="24"/>
          <w:szCs w:val="24"/>
        </w:rPr>
        <w:t>л</w:t>
      </w:r>
      <w:r w:rsidRPr="0060431D">
        <w:rPr>
          <w:rFonts w:ascii="Arial" w:hAnsi="Arial" w:cs="Arial"/>
          <w:bCs/>
          <w:sz w:val="24"/>
          <w:szCs w:val="24"/>
        </w:rPr>
        <w:t xml:space="preserve">жен влиять на требуемый уровень </w:t>
      </w:r>
      <w:r w:rsidR="00B761F5">
        <w:rPr>
          <w:rFonts w:ascii="Arial" w:hAnsi="Arial" w:cs="Arial"/>
          <w:bCs/>
          <w:sz w:val="24"/>
          <w:szCs w:val="24"/>
        </w:rPr>
        <w:t>защищенности</w:t>
      </w:r>
      <w:r w:rsidRPr="0060431D">
        <w:rPr>
          <w:rFonts w:ascii="Arial" w:hAnsi="Arial" w:cs="Arial"/>
          <w:bCs/>
          <w:sz w:val="24"/>
          <w:szCs w:val="24"/>
        </w:rPr>
        <w:t xml:space="preserve"> персональных данных и чем выше потенциальный вред, тем более строгие меры </w:t>
      </w:r>
      <w:r w:rsidR="00B761F5">
        <w:rPr>
          <w:rFonts w:ascii="Arial" w:hAnsi="Arial" w:cs="Arial"/>
          <w:bCs/>
          <w:sz w:val="24"/>
          <w:szCs w:val="24"/>
        </w:rPr>
        <w:t>защиты</w:t>
      </w:r>
      <w:r w:rsidRPr="0060431D">
        <w:rPr>
          <w:rFonts w:ascii="Arial" w:hAnsi="Arial" w:cs="Arial"/>
          <w:bCs/>
          <w:sz w:val="24"/>
          <w:szCs w:val="24"/>
        </w:rPr>
        <w:t xml:space="preserve"> обязан принимать оператор.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80B57">
        <w:rPr>
          <w:rFonts w:ascii="Arial" w:hAnsi="Arial" w:cs="Arial"/>
          <w:bCs/>
          <w:sz w:val="24"/>
          <w:szCs w:val="24"/>
        </w:rPr>
        <w:t>Вместе с тем</w:t>
      </w:r>
      <w:r>
        <w:rPr>
          <w:rFonts w:ascii="Arial" w:hAnsi="Arial" w:cs="Arial"/>
          <w:bCs/>
          <w:sz w:val="24"/>
          <w:szCs w:val="24"/>
        </w:rPr>
        <w:t xml:space="preserve">, к сожалению, в настоящее время </w:t>
      </w:r>
      <w:r w:rsidRPr="00DE2F82">
        <w:rPr>
          <w:rFonts w:ascii="Arial" w:hAnsi="Arial" w:cs="Arial"/>
          <w:bCs/>
          <w:sz w:val="24"/>
          <w:szCs w:val="24"/>
        </w:rPr>
        <w:t xml:space="preserve">никакой </w:t>
      </w:r>
      <w:r>
        <w:rPr>
          <w:rFonts w:ascii="Arial" w:hAnsi="Arial" w:cs="Arial"/>
          <w:bCs/>
          <w:sz w:val="24"/>
          <w:szCs w:val="24"/>
        </w:rPr>
        <w:t xml:space="preserve">единой </w:t>
      </w:r>
      <w:r w:rsidRPr="00DE2F82">
        <w:rPr>
          <w:rFonts w:ascii="Arial" w:hAnsi="Arial" w:cs="Arial"/>
          <w:bCs/>
          <w:sz w:val="24"/>
          <w:szCs w:val="24"/>
        </w:rPr>
        <w:t>мет</w:t>
      </w:r>
      <w:r w:rsidRPr="00DE2F82">
        <w:rPr>
          <w:rFonts w:ascii="Arial" w:hAnsi="Arial" w:cs="Arial"/>
          <w:bCs/>
          <w:sz w:val="24"/>
          <w:szCs w:val="24"/>
        </w:rPr>
        <w:t>о</w:t>
      </w:r>
      <w:r w:rsidRPr="00DE2F82">
        <w:rPr>
          <w:rFonts w:ascii="Arial" w:hAnsi="Arial" w:cs="Arial"/>
          <w:bCs/>
          <w:sz w:val="24"/>
          <w:szCs w:val="24"/>
        </w:rPr>
        <w:t>дологии оценки вреда и определения влияния его размера на состав принима</w:t>
      </w:r>
      <w:r w:rsidRPr="00DE2F82">
        <w:rPr>
          <w:rFonts w:ascii="Arial" w:hAnsi="Arial" w:cs="Arial"/>
          <w:bCs/>
          <w:sz w:val="24"/>
          <w:szCs w:val="24"/>
        </w:rPr>
        <w:t>е</w:t>
      </w:r>
      <w:r w:rsidRPr="00DE2F82">
        <w:rPr>
          <w:rFonts w:ascii="Arial" w:hAnsi="Arial" w:cs="Arial"/>
          <w:bCs/>
          <w:sz w:val="24"/>
          <w:szCs w:val="24"/>
        </w:rPr>
        <w:t>мых оператором мер защит</w:t>
      </w:r>
      <w:r w:rsidR="00B761F5">
        <w:rPr>
          <w:rFonts w:ascii="Arial" w:hAnsi="Arial" w:cs="Arial"/>
          <w:bCs/>
          <w:sz w:val="24"/>
          <w:szCs w:val="24"/>
        </w:rPr>
        <w:t>ы</w:t>
      </w:r>
      <w:r w:rsidRPr="00DE2F82">
        <w:rPr>
          <w:rFonts w:ascii="Arial" w:hAnsi="Arial" w:cs="Arial"/>
          <w:bCs/>
          <w:sz w:val="24"/>
          <w:szCs w:val="24"/>
        </w:rPr>
        <w:t xml:space="preserve"> персональных данных, не</w:t>
      </w:r>
      <w:r w:rsidR="00B761F5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>.</w:t>
      </w:r>
    </w:p>
    <w:p w:rsidR="0060431D" w:rsidRPr="0060431D" w:rsidRDefault="00A80B57" w:rsidP="0060431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Поэтому</w:t>
      </w:r>
      <w:r w:rsidR="0060431D" w:rsidRPr="0060431D">
        <w:rPr>
          <w:rFonts w:ascii="Arial" w:hAnsi="Arial" w:cs="Arial"/>
          <w:bCs/>
          <w:sz w:val="24"/>
          <w:szCs w:val="24"/>
        </w:rPr>
        <w:t xml:space="preserve"> оценку степени возможного вреда, который может быть причинён субъекту в результате нарушения </w:t>
      </w:r>
      <w:r w:rsidR="00CF4212">
        <w:rPr>
          <w:rFonts w:ascii="Arial" w:hAnsi="Arial" w:cs="Arial"/>
          <w:bCs/>
          <w:sz w:val="24"/>
          <w:szCs w:val="24"/>
        </w:rPr>
        <w:t>свойств</w:t>
      </w:r>
      <w:r w:rsidR="0060431D" w:rsidRPr="0060431D">
        <w:rPr>
          <w:rFonts w:ascii="Arial" w:hAnsi="Arial" w:cs="Arial"/>
          <w:bCs/>
          <w:sz w:val="24"/>
          <w:szCs w:val="24"/>
        </w:rPr>
        <w:t xml:space="preserve"> безопасности</w:t>
      </w:r>
      <w:r w:rsidR="00CF4212">
        <w:rPr>
          <w:rFonts w:ascii="Arial" w:hAnsi="Arial" w:cs="Arial"/>
          <w:bCs/>
          <w:sz w:val="24"/>
          <w:szCs w:val="24"/>
        </w:rPr>
        <w:t xml:space="preserve"> </w:t>
      </w:r>
      <w:r w:rsidR="004C2380" w:rsidRPr="0060431D">
        <w:rPr>
          <w:rFonts w:ascii="Arial" w:hAnsi="Arial" w:cs="Arial"/>
          <w:bCs/>
          <w:sz w:val="24"/>
          <w:szCs w:val="24"/>
        </w:rPr>
        <w:t>персональных данных</w:t>
      </w:r>
      <w:r w:rsidR="004C2380">
        <w:rPr>
          <w:rFonts w:ascii="Arial" w:hAnsi="Arial" w:cs="Arial"/>
          <w:bCs/>
          <w:sz w:val="24"/>
          <w:szCs w:val="24"/>
        </w:rPr>
        <w:t xml:space="preserve"> </w:t>
      </w:r>
      <w:r w:rsidR="00CF4212">
        <w:rPr>
          <w:rFonts w:ascii="Arial" w:hAnsi="Arial" w:cs="Arial"/>
          <w:bCs/>
          <w:sz w:val="24"/>
          <w:szCs w:val="24"/>
        </w:rPr>
        <w:t>(конфиденциальности, целостности, доступности)</w:t>
      </w:r>
      <w:r w:rsidR="0060431D" w:rsidRPr="006043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целесообразно проводить эк</w:t>
      </w:r>
      <w:r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 xml:space="preserve">пертным методом </w:t>
      </w:r>
      <w:proofErr w:type="spellStart"/>
      <w:r w:rsidR="0060431D" w:rsidRPr="0060431D">
        <w:rPr>
          <w:rFonts w:ascii="Arial" w:hAnsi="Arial" w:cs="Arial"/>
          <w:bCs/>
          <w:sz w:val="24"/>
          <w:szCs w:val="24"/>
        </w:rPr>
        <w:t>комиссионно</w:t>
      </w:r>
      <w:proofErr w:type="spellEnd"/>
      <w:r w:rsidR="0060431D" w:rsidRPr="0060431D">
        <w:rPr>
          <w:rFonts w:ascii="Arial" w:hAnsi="Arial" w:cs="Arial"/>
          <w:bCs/>
          <w:sz w:val="24"/>
          <w:szCs w:val="24"/>
        </w:rPr>
        <w:t xml:space="preserve"> (внутренней комиссией) на основании </w:t>
      </w:r>
      <w:r>
        <w:rPr>
          <w:rFonts w:ascii="Arial" w:hAnsi="Arial" w:cs="Arial"/>
          <w:bCs/>
          <w:sz w:val="24"/>
          <w:szCs w:val="24"/>
        </w:rPr>
        <w:t>качестве</w:t>
      </w:r>
      <w:r>
        <w:rPr>
          <w:rFonts w:ascii="Arial" w:hAnsi="Arial" w:cs="Arial"/>
          <w:bCs/>
          <w:sz w:val="24"/>
          <w:szCs w:val="24"/>
        </w:rPr>
        <w:t>н</w:t>
      </w:r>
      <w:r>
        <w:rPr>
          <w:rFonts w:ascii="Arial" w:hAnsi="Arial" w:cs="Arial"/>
          <w:bCs/>
          <w:sz w:val="24"/>
          <w:szCs w:val="24"/>
        </w:rPr>
        <w:t xml:space="preserve">ных </w:t>
      </w:r>
      <w:r w:rsidR="0060431D" w:rsidRPr="0060431D">
        <w:rPr>
          <w:rFonts w:ascii="Arial" w:hAnsi="Arial" w:cs="Arial"/>
          <w:bCs/>
          <w:sz w:val="24"/>
          <w:szCs w:val="24"/>
        </w:rPr>
        <w:t>экспертных оценок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0431D" w:rsidRPr="0060431D">
        <w:rPr>
          <w:rFonts w:ascii="Arial" w:hAnsi="Arial" w:cs="Arial"/>
          <w:bCs/>
          <w:sz w:val="24"/>
          <w:szCs w:val="24"/>
        </w:rPr>
        <w:t>в зависимости от степени возможных негативных после</w:t>
      </w:r>
      <w:r w:rsidR="0060431D" w:rsidRPr="0060431D">
        <w:rPr>
          <w:rFonts w:ascii="Arial" w:hAnsi="Arial" w:cs="Arial"/>
          <w:bCs/>
          <w:sz w:val="24"/>
          <w:szCs w:val="24"/>
        </w:rPr>
        <w:t>д</w:t>
      </w:r>
      <w:r w:rsidR="0060431D" w:rsidRPr="0060431D">
        <w:rPr>
          <w:rFonts w:ascii="Arial" w:hAnsi="Arial" w:cs="Arial"/>
          <w:bCs/>
          <w:sz w:val="24"/>
          <w:szCs w:val="24"/>
        </w:rPr>
        <w:t>ствий для субъектов по следующей качественной (вербальной) шкале:</w:t>
      </w:r>
    </w:p>
    <w:p w:rsidR="0060431D" w:rsidRPr="00A80B57" w:rsidRDefault="0060431D" w:rsidP="00B761F5">
      <w:pPr>
        <w:numPr>
          <w:ilvl w:val="0"/>
          <w:numId w:val="2"/>
        </w:numPr>
        <w:spacing w:before="80" w:after="8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A80B57">
        <w:rPr>
          <w:rFonts w:ascii="Arial" w:eastAsia="Times New Roman" w:hAnsi="Arial" w:cs="Arial"/>
          <w:sz w:val="20"/>
          <w:szCs w:val="20"/>
        </w:rPr>
        <w:t xml:space="preserve">значительный вред – </w:t>
      </w:r>
      <w:r w:rsidR="00B761F5">
        <w:rPr>
          <w:rFonts w:ascii="Arial" w:eastAsia="Times New Roman" w:hAnsi="Arial" w:cs="Arial"/>
          <w:sz w:val="20"/>
          <w:szCs w:val="20"/>
        </w:rPr>
        <w:t>при</w:t>
      </w:r>
      <w:r w:rsidRPr="00A80B57">
        <w:rPr>
          <w:rFonts w:ascii="Arial" w:eastAsia="Times New Roman" w:hAnsi="Arial" w:cs="Arial"/>
          <w:sz w:val="20"/>
          <w:szCs w:val="20"/>
        </w:rPr>
        <w:t xml:space="preserve"> возникновени</w:t>
      </w:r>
      <w:r w:rsidR="00B761F5">
        <w:rPr>
          <w:rFonts w:ascii="Arial" w:eastAsia="Times New Roman" w:hAnsi="Arial" w:cs="Arial"/>
          <w:sz w:val="20"/>
          <w:szCs w:val="20"/>
        </w:rPr>
        <w:t>и</w:t>
      </w:r>
      <w:r w:rsidRPr="00A80B57">
        <w:rPr>
          <w:rFonts w:ascii="Arial" w:eastAsia="Times New Roman" w:hAnsi="Arial" w:cs="Arial"/>
          <w:sz w:val="20"/>
          <w:szCs w:val="20"/>
        </w:rPr>
        <w:t xml:space="preserve"> значительных негативных последствий;</w:t>
      </w:r>
    </w:p>
    <w:p w:rsidR="0060431D" w:rsidRPr="00A80B57" w:rsidRDefault="00A80B57" w:rsidP="00B761F5">
      <w:pPr>
        <w:numPr>
          <w:ilvl w:val="0"/>
          <w:numId w:val="2"/>
        </w:numPr>
        <w:spacing w:before="80" w:after="8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средний </w:t>
      </w:r>
      <w:r w:rsidR="0060431D" w:rsidRPr="00A80B57">
        <w:rPr>
          <w:rFonts w:ascii="Arial" w:eastAsia="Times New Roman" w:hAnsi="Arial" w:cs="Arial"/>
          <w:sz w:val="20"/>
          <w:szCs w:val="20"/>
        </w:rPr>
        <w:t>вред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0431D" w:rsidRPr="00A80B57">
        <w:rPr>
          <w:rFonts w:ascii="Arial" w:eastAsia="Times New Roman" w:hAnsi="Arial" w:cs="Arial"/>
          <w:sz w:val="20"/>
          <w:szCs w:val="20"/>
        </w:rPr>
        <w:t xml:space="preserve">– </w:t>
      </w:r>
      <w:r w:rsidR="00B761F5">
        <w:rPr>
          <w:rFonts w:ascii="Arial" w:eastAsia="Times New Roman" w:hAnsi="Arial" w:cs="Arial"/>
          <w:sz w:val="20"/>
          <w:szCs w:val="20"/>
        </w:rPr>
        <w:t>при</w:t>
      </w:r>
      <w:r w:rsidR="0060431D" w:rsidRPr="00A80B57">
        <w:rPr>
          <w:rFonts w:ascii="Arial" w:eastAsia="Times New Roman" w:hAnsi="Arial" w:cs="Arial"/>
          <w:sz w:val="20"/>
          <w:szCs w:val="20"/>
        </w:rPr>
        <w:t xml:space="preserve"> возникновени</w:t>
      </w:r>
      <w:r w:rsidR="00B761F5">
        <w:rPr>
          <w:rFonts w:ascii="Arial" w:eastAsia="Times New Roman" w:hAnsi="Arial" w:cs="Arial"/>
          <w:sz w:val="20"/>
          <w:szCs w:val="20"/>
        </w:rPr>
        <w:t>и</w:t>
      </w:r>
      <w:r w:rsidR="0060431D" w:rsidRPr="00A80B57">
        <w:rPr>
          <w:rFonts w:ascii="Arial" w:eastAsia="Times New Roman" w:hAnsi="Arial" w:cs="Arial"/>
          <w:sz w:val="20"/>
          <w:szCs w:val="20"/>
        </w:rPr>
        <w:t xml:space="preserve"> умеренных негативных последствий;</w:t>
      </w:r>
    </w:p>
    <w:p w:rsidR="0060431D" w:rsidRPr="00A80B57" w:rsidRDefault="0060431D" w:rsidP="00B761F5">
      <w:pPr>
        <w:numPr>
          <w:ilvl w:val="0"/>
          <w:numId w:val="2"/>
        </w:numPr>
        <w:spacing w:before="80" w:after="8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A80B57">
        <w:rPr>
          <w:rFonts w:ascii="Arial" w:eastAsia="Times New Roman" w:hAnsi="Arial" w:cs="Arial"/>
          <w:sz w:val="20"/>
          <w:szCs w:val="20"/>
        </w:rPr>
        <w:lastRenderedPageBreak/>
        <w:t xml:space="preserve">незначительный вред – </w:t>
      </w:r>
      <w:r w:rsidR="00B761F5">
        <w:rPr>
          <w:rFonts w:ascii="Arial" w:eastAsia="Times New Roman" w:hAnsi="Arial" w:cs="Arial"/>
          <w:sz w:val="20"/>
          <w:szCs w:val="20"/>
        </w:rPr>
        <w:t>при</w:t>
      </w:r>
      <w:r w:rsidRPr="00A80B57">
        <w:rPr>
          <w:rFonts w:ascii="Arial" w:eastAsia="Times New Roman" w:hAnsi="Arial" w:cs="Arial"/>
          <w:sz w:val="20"/>
          <w:szCs w:val="20"/>
        </w:rPr>
        <w:t xml:space="preserve"> возникновени</w:t>
      </w:r>
      <w:r w:rsidR="00B761F5">
        <w:rPr>
          <w:rFonts w:ascii="Arial" w:eastAsia="Times New Roman" w:hAnsi="Arial" w:cs="Arial"/>
          <w:sz w:val="20"/>
          <w:szCs w:val="20"/>
        </w:rPr>
        <w:t>и</w:t>
      </w:r>
      <w:r w:rsidRPr="00A80B57">
        <w:rPr>
          <w:rFonts w:ascii="Arial" w:eastAsia="Times New Roman" w:hAnsi="Arial" w:cs="Arial"/>
          <w:sz w:val="20"/>
          <w:szCs w:val="20"/>
        </w:rPr>
        <w:t xml:space="preserve"> незначительных негативных последствий;</w:t>
      </w:r>
    </w:p>
    <w:p w:rsidR="0060431D" w:rsidRPr="00A80B57" w:rsidRDefault="0060431D" w:rsidP="00B761F5">
      <w:pPr>
        <w:numPr>
          <w:ilvl w:val="0"/>
          <w:numId w:val="2"/>
        </w:numPr>
        <w:spacing w:before="80" w:after="8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A80B57">
        <w:rPr>
          <w:rFonts w:ascii="Arial" w:eastAsia="Times New Roman" w:hAnsi="Arial" w:cs="Arial"/>
          <w:sz w:val="20"/>
          <w:szCs w:val="20"/>
        </w:rPr>
        <w:t>отсутствие вреда – при отсутствии негативных последствий.</w:t>
      </w:r>
    </w:p>
    <w:p w:rsidR="008E7AAC" w:rsidRDefault="008E7AAC" w:rsidP="00A80B5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Оценка вреда проводится относительно каждого информационного ресурса, установленного в ходе инвентаризации.</w:t>
      </w:r>
      <w:r w:rsidR="00B02972">
        <w:rPr>
          <w:rFonts w:ascii="Arial" w:hAnsi="Arial" w:cs="Arial"/>
          <w:bCs/>
          <w:sz w:val="24"/>
          <w:szCs w:val="24"/>
        </w:rPr>
        <w:t xml:space="preserve"> При этом</w:t>
      </w:r>
      <w:proofErr w:type="gramStart"/>
      <w:r w:rsidR="00B02972">
        <w:rPr>
          <w:rFonts w:ascii="Arial" w:hAnsi="Arial" w:cs="Arial"/>
          <w:bCs/>
          <w:sz w:val="24"/>
          <w:szCs w:val="24"/>
        </w:rPr>
        <w:t>,</w:t>
      </w:r>
      <w:proofErr w:type="gramEnd"/>
      <w:r w:rsidR="00B02972">
        <w:rPr>
          <w:rFonts w:ascii="Arial" w:hAnsi="Arial" w:cs="Arial"/>
          <w:bCs/>
          <w:sz w:val="24"/>
          <w:szCs w:val="24"/>
        </w:rPr>
        <w:t xml:space="preserve"> вначале определяется наруш</w:t>
      </w:r>
      <w:r w:rsidR="00B02972">
        <w:rPr>
          <w:rFonts w:ascii="Arial" w:hAnsi="Arial" w:cs="Arial"/>
          <w:bCs/>
          <w:sz w:val="24"/>
          <w:szCs w:val="24"/>
        </w:rPr>
        <w:t>е</w:t>
      </w:r>
      <w:r w:rsidR="00B02972">
        <w:rPr>
          <w:rFonts w:ascii="Arial" w:hAnsi="Arial" w:cs="Arial"/>
          <w:bCs/>
          <w:sz w:val="24"/>
          <w:szCs w:val="24"/>
        </w:rPr>
        <w:t>ние каких свойств безопасности может причинить вред, а затем определяется степень вреда. Например, имеются информационные ресурсы, содержащие па</w:t>
      </w:r>
      <w:r w:rsidR="00B02972">
        <w:rPr>
          <w:rFonts w:ascii="Arial" w:hAnsi="Arial" w:cs="Arial"/>
          <w:bCs/>
          <w:sz w:val="24"/>
          <w:szCs w:val="24"/>
        </w:rPr>
        <w:t>с</w:t>
      </w:r>
      <w:r w:rsidR="00B02972">
        <w:rPr>
          <w:rFonts w:ascii="Arial" w:hAnsi="Arial" w:cs="Arial"/>
          <w:bCs/>
          <w:sz w:val="24"/>
          <w:szCs w:val="24"/>
        </w:rPr>
        <w:t>портные данные учителей. Несанкционированное разглашение (нарушение ко</w:t>
      </w:r>
      <w:r w:rsidR="00B02972">
        <w:rPr>
          <w:rFonts w:ascii="Arial" w:hAnsi="Arial" w:cs="Arial"/>
          <w:bCs/>
          <w:sz w:val="24"/>
          <w:szCs w:val="24"/>
        </w:rPr>
        <w:t>н</w:t>
      </w:r>
      <w:r w:rsidR="00B02972">
        <w:rPr>
          <w:rFonts w:ascii="Arial" w:hAnsi="Arial" w:cs="Arial"/>
          <w:bCs/>
          <w:sz w:val="24"/>
          <w:szCs w:val="24"/>
        </w:rPr>
        <w:t>фиденциальности) этих сведений может повлечь за собой их использование для получения злоумышленником кредита в банке или совершения иного против</w:t>
      </w:r>
      <w:r w:rsidR="00B02972">
        <w:rPr>
          <w:rFonts w:ascii="Arial" w:hAnsi="Arial" w:cs="Arial"/>
          <w:bCs/>
          <w:sz w:val="24"/>
          <w:szCs w:val="24"/>
        </w:rPr>
        <w:t>о</w:t>
      </w:r>
      <w:r w:rsidR="00B02972">
        <w:rPr>
          <w:rFonts w:ascii="Arial" w:hAnsi="Arial" w:cs="Arial"/>
          <w:bCs/>
          <w:sz w:val="24"/>
          <w:szCs w:val="24"/>
        </w:rPr>
        <w:t>правного действия, что может причинить значительный ущерб субъекту. Вместе с тем, искажение в записи паспортных данных (нарушение целостности) или з</w:t>
      </w:r>
      <w:r w:rsidR="00B02972">
        <w:rPr>
          <w:rFonts w:ascii="Arial" w:hAnsi="Arial" w:cs="Arial"/>
          <w:bCs/>
          <w:sz w:val="24"/>
          <w:szCs w:val="24"/>
        </w:rPr>
        <w:t>а</w:t>
      </w:r>
      <w:r w:rsidR="00B02972">
        <w:rPr>
          <w:rFonts w:ascii="Arial" w:hAnsi="Arial" w:cs="Arial"/>
          <w:bCs/>
          <w:sz w:val="24"/>
          <w:szCs w:val="24"/>
        </w:rPr>
        <w:t>держка в получении необходимых сведений (нарушение доступности) не принесет</w:t>
      </w:r>
      <w:r w:rsidR="000C5271">
        <w:rPr>
          <w:rFonts w:ascii="Arial" w:hAnsi="Arial" w:cs="Arial"/>
          <w:bCs/>
          <w:sz w:val="24"/>
          <w:szCs w:val="24"/>
        </w:rPr>
        <w:t xml:space="preserve"> существенного вреда субъекту. Таким образом, ресурсы, </w:t>
      </w:r>
      <w:r w:rsidR="0036649B">
        <w:rPr>
          <w:rFonts w:ascii="Arial" w:hAnsi="Arial" w:cs="Arial"/>
          <w:bCs/>
          <w:sz w:val="24"/>
          <w:szCs w:val="24"/>
        </w:rPr>
        <w:t>содержащие паспортные данные учителей, критичны к нарушению конфиденциальности, что приводит к значительному вреду для субъекта и мало критичны к нарушению целостности и доступности, что может привести к незначительному вреду или полному его о</w:t>
      </w:r>
      <w:r w:rsidR="0036649B">
        <w:rPr>
          <w:rFonts w:ascii="Arial" w:hAnsi="Arial" w:cs="Arial"/>
          <w:bCs/>
          <w:sz w:val="24"/>
          <w:szCs w:val="24"/>
        </w:rPr>
        <w:t>т</w:t>
      </w:r>
      <w:r w:rsidR="0036649B">
        <w:rPr>
          <w:rFonts w:ascii="Arial" w:hAnsi="Arial" w:cs="Arial"/>
          <w:bCs/>
          <w:sz w:val="24"/>
          <w:szCs w:val="24"/>
        </w:rPr>
        <w:t>сутствию для субъекта.</w:t>
      </w:r>
      <w:r w:rsidR="00FF7BA6">
        <w:rPr>
          <w:rFonts w:ascii="Arial" w:hAnsi="Arial" w:cs="Arial"/>
          <w:bCs/>
          <w:sz w:val="24"/>
          <w:szCs w:val="24"/>
        </w:rPr>
        <w:t xml:space="preserve"> С другой стороны, </w:t>
      </w:r>
      <w:r w:rsidR="0051613B">
        <w:rPr>
          <w:rFonts w:ascii="Arial" w:hAnsi="Arial" w:cs="Arial"/>
          <w:bCs/>
          <w:sz w:val="24"/>
          <w:szCs w:val="24"/>
        </w:rPr>
        <w:t xml:space="preserve">для </w:t>
      </w:r>
      <w:r w:rsidR="00FF7BA6">
        <w:rPr>
          <w:rFonts w:ascii="Arial" w:hAnsi="Arial" w:cs="Arial"/>
          <w:bCs/>
          <w:sz w:val="24"/>
          <w:szCs w:val="24"/>
        </w:rPr>
        <w:t>ресурс</w:t>
      </w:r>
      <w:r w:rsidR="0051613B">
        <w:rPr>
          <w:rFonts w:ascii="Arial" w:hAnsi="Arial" w:cs="Arial"/>
          <w:bCs/>
          <w:sz w:val="24"/>
          <w:szCs w:val="24"/>
        </w:rPr>
        <w:t>ов</w:t>
      </w:r>
      <w:r w:rsidR="00FF7BA6">
        <w:rPr>
          <w:rFonts w:ascii="Arial" w:hAnsi="Arial" w:cs="Arial"/>
          <w:bCs/>
          <w:sz w:val="24"/>
          <w:szCs w:val="24"/>
        </w:rPr>
        <w:t>, содержащи</w:t>
      </w:r>
      <w:r w:rsidR="0051613B">
        <w:rPr>
          <w:rFonts w:ascii="Arial" w:hAnsi="Arial" w:cs="Arial"/>
          <w:bCs/>
          <w:sz w:val="24"/>
          <w:szCs w:val="24"/>
        </w:rPr>
        <w:t>х</w:t>
      </w:r>
      <w:r w:rsidR="00FF7BA6">
        <w:rPr>
          <w:rFonts w:ascii="Arial" w:hAnsi="Arial" w:cs="Arial"/>
          <w:bCs/>
          <w:sz w:val="24"/>
          <w:szCs w:val="24"/>
        </w:rPr>
        <w:t xml:space="preserve"> текущие оценки деятельности учеников</w:t>
      </w:r>
      <w:r w:rsidR="0051613B">
        <w:rPr>
          <w:rFonts w:ascii="Arial" w:hAnsi="Arial" w:cs="Arial"/>
          <w:bCs/>
          <w:sz w:val="24"/>
          <w:szCs w:val="24"/>
        </w:rPr>
        <w:t>, разглашение содержащихся в них сведений (н</w:t>
      </w:r>
      <w:r w:rsidR="0051613B">
        <w:rPr>
          <w:rFonts w:ascii="Arial" w:hAnsi="Arial" w:cs="Arial"/>
          <w:bCs/>
          <w:sz w:val="24"/>
          <w:szCs w:val="24"/>
        </w:rPr>
        <w:t>а</w:t>
      </w:r>
      <w:r w:rsidR="0051613B">
        <w:rPr>
          <w:rFonts w:ascii="Arial" w:hAnsi="Arial" w:cs="Arial"/>
          <w:bCs/>
          <w:sz w:val="24"/>
          <w:szCs w:val="24"/>
        </w:rPr>
        <w:t>рушение конфиденциальности) не принесет существенного вреда субъекту, иск</w:t>
      </w:r>
      <w:r w:rsidR="0051613B">
        <w:rPr>
          <w:rFonts w:ascii="Arial" w:hAnsi="Arial" w:cs="Arial"/>
          <w:bCs/>
          <w:sz w:val="24"/>
          <w:szCs w:val="24"/>
        </w:rPr>
        <w:t>а</w:t>
      </w:r>
      <w:r w:rsidR="0051613B">
        <w:rPr>
          <w:rFonts w:ascii="Arial" w:hAnsi="Arial" w:cs="Arial"/>
          <w:bCs/>
          <w:sz w:val="24"/>
          <w:szCs w:val="24"/>
        </w:rPr>
        <w:t>жение нескольких оценок (нарушение целостности) может привести к неправил</w:t>
      </w:r>
      <w:r w:rsidR="0051613B">
        <w:rPr>
          <w:rFonts w:ascii="Arial" w:hAnsi="Arial" w:cs="Arial"/>
          <w:bCs/>
          <w:sz w:val="24"/>
          <w:szCs w:val="24"/>
        </w:rPr>
        <w:t>ь</w:t>
      </w:r>
      <w:r w:rsidR="0051613B">
        <w:rPr>
          <w:rFonts w:ascii="Arial" w:hAnsi="Arial" w:cs="Arial"/>
          <w:bCs/>
          <w:sz w:val="24"/>
          <w:szCs w:val="24"/>
        </w:rPr>
        <w:t>ной годовой оценке деятельности ученика и тем самым причинить ему вред сре</w:t>
      </w:r>
      <w:r w:rsidR="0051613B">
        <w:rPr>
          <w:rFonts w:ascii="Arial" w:hAnsi="Arial" w:cs="Arial"/>
          <w:bCs/>
          <w:sz w:val="24"/>
          <w:szCs w:val="24"/>
        </w:rPr>
        <w:t>д</w:t>
      </w:r>
      <w:r w:rsidR="0051613B">
        <w:rPr>
          <w:rFonts w:ascii="Arial" w:hAnsi="Arial" w:cs="Arial"/>
          <w:bCs/>
          <w:sz w:val="24"/>
          <w:szCs w:val="24"/>
        </w:rPr>
        <w:t>ней тяжести. Поэтому такие ресурсы критичны к нарушению целостности, что м</w:t>
      </w:r>
      <w:r w:rsidR="0051613B">
        <w:rPr>
          <w:rFonts w:ascii="Arial" w:hAnsi="Arial" w:cs="Arial"/>
          <w:bCs/>
          <w:sz w:val="24"/>
          <w:szCs w:val="24"/>
        </w:rPr>
        <w:t>о</w:t>
      </w:r>
      <w:r w:rsidR="0051613B">
        <w:rPr>
          <w:rFonts w:ascii="Arial" w:hAnsi="Arial" w:cs="Arial"/>
          <w:bCs/>
          <w:sz w:val="24"/>
          <w:szCs w:val="24"/>
        </w:rPr>
        <w:t xml:space="preserve">жет </w:t>
      </w:r>
      <w:proofErr w:type="gramStart"/>
      <w:r w:rsidR="0051613B">
        <w:rPr>
          <w:rFonts w:ascii="Arial" w:hAnsi="Arial" w:cs="Arial"/>
          <w:bCs/>
          <w:sz w:val="24"/>
          <w:szCs w:val="24"/>
        </w:rPr>
        <w:t>привести к среднему вреду субъекту и не критичны</w:t>
      </w:r>
      <w:proofErr w:type="gramEnd"/>
      <w:r w:rsidR="0051613B">
        <w:rPr>
          <w:rFonts w:ascii="Arial" w:hAnsi="Arial" w:cs="Arial"/>
          <w:bCs/>
          <w:sz w:val="24"/>
          <w:szCs w:val="24"/>
        </w:rPr>
        <w:t xml:space="preserve"> к нарушению конфиденц</w:t>
      </w:r>
      <w:r w:rsidR="0051613B">
        <w:rPr>
          <w:rFonts w:ascii="Arial" w:hAnsi="Arial" w:cs="Arial"/>
          <w:bCs/>
          <w:sz w:val="24"/>
          <w:szCs w:val="24"/>
        </w:rPr>
        <w:t>и</w:t>
      </w:r>
      <w:r w:rsidR="0051613B">
        <w:rPr>
          <w:rFonts w:ascii="Arial" w:hAnsi="Arial" w:cs="Arial"/>
          <w:bCs/>
          <w:sz w:val="24"/>
          <w:szCs w:val="24"/>
        </w:rPr>
        <w:t>альности, не влекущей никакого ущерба для субъекта.</w:t>
      </w:r>
    </w:p>
    <w:p w:rsidR="0036649B" w:rsidRDefault="00A80B57" w:rsidP="00A80B5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Результаты работы комиссии по оценке возможного вреда отражаются в </w:t>
      </w:r>
      <w:r w:rsidR="0051613B" w:rsidRPr="0051613B">
        <w:rPr>
          <w:rFonts w:ascii="Arial" w:hAnsi="Arial" w:cs="Arial"/>
          <w:bCs/>
          <w:sz w:val="24"/>
          <w:szCs w:val="24"/>
        </w:rPr>
        <w:t>Перечн</w:t>
      </w:r>
      <w:r w:rsidR="0051613B">
        <w:rPr>
          <w:rFonts w:ascii="Arial" w:hAnsi="Arial" w:cs="Arial"/>
          <w:bCs/>
          <w:sz w:val="24"/>
          <w:szCs w:val="24"/>
        </w:rPr>
        <w:t>е</w:t>
      </w:r>
      <w:r w:rsidR="0051613B" w:rsidRPr="0051613B">
        <w:rPr>
          <w:rFonts w:ascii="Arial" w:hAnsi="Arial" w:cs="Arial"/>
          <w:bCs/>
          <w:sz w:val="24"/>
          <w:szCs w:val="24"/>
        </w:rPr>
        <w:t xml:space="preserve"> персональных данных, обрабатываемых в образовательном учреждении</w:t>
      </w:r>
      <w:r w:rsidR="0051613B">
        <w:rPr>
          <w:rFonts w:ascii="Arial" w:hAnsi="Arial" w:cs="Arial"/>
          <w:bCs/>
          <w:sz w:val="24"/>
          <w:szCs w:val="24"/>
        </w:rPr>
        <w:t>, добавляя в него следующие графы для каждого ресурса:</w:t>
      </w:r>
    </w:p>
    <w:p w:rsidR="0051613B" w:rsidRPr="0051613B" w:rsidRDefault="0051613B" w:rsidP="00B761F5">
      <w:pPr>
        <w:numPr>
          <w:ilvl w:val="0"/>
          <w:numId w:val="2"/>
        </w:numPr>
        <w:spacing w:before="80" w:after="8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51613B">
        <w:rPr>
          <w:rFonts w:ascii="Arial" w:eastAsia="Times New Roman" w:hAnsi="Arial" w:cs="Arial"/>
          <w:sz w:val="20"/>
          <w:szCs w:val="20"/>
        </w:rPr>
        <w:t>критичные свойства безопасности (конфиденциальность, целостность, доступность);</w:t>
      </w:r>
    </w:p>
    <w:p w:rsidR="0036649B" w:rsidRPr="0051613B" w:rsidRDefault="0051613B" w:rsidP="00B761F5">
      <w:pPr>
        <w:numPr>
          <w:ilvl w:val="0"/>
          <w:numId w:val="2"/>
        </w:numPr>
        <w:spacing w:before="80" w:after="8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51613B">
        <w:rPr>
          <w:rFonts w:ascii="Arial" w:eastAsia="Times New Roman" w:hAnsi="Arial" w:cs="Arial"/>
          <w:sz w:val="20"/>
          <w:szCs w:val="20"/>
        </w:rPr>
        <w:t>оценка возможного вреда от нарушения критичных свойств.</w:t>
      </w:r>
    </w:p>
    <w:p w:rsidR="00A80B57" w:rsidRPr="00A80B57" w:rsidRDefault="0051613B" w:rsidP="00A80B57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CF4212">
        <w:rPr>
          <w:rFonts w:ascii="Arial" w:hAnsi="Arial" w:cs="Arial"/>
          <w:bCs/>
          <w:sz w:val="24"/>
          <w:szCs w:val="24"/>
        </w:rPr>
        <w:t xml:space="preserve">ценка </w:t>
      </w:r>
      <w:r>
        <w:rPr>
          <w:rFonts w:ascii="Arial" w:hAnsi="Arial" w:cs="Arial"/>
          <w:bCs/>
          <w:sz w:val="24"/>
          <w:szCs w:val="24"/>
        </w:rPr>
        <w:t xml:space="preserve">возможного вреда </w:t>
      </w:r>
      <w:r w:rsidR="00CF4212">
        <w:rPr>
          <w:rFonts w:ascii="Arial" w:hAnsi="Arial" w:cs="Arial"/>
          <w:bCs/>
          <w:sz w:val="24"/>
          <w:szCs w:val="24"/>
        </w:rPr>
        <w:t>не может повлиять на выбор типа угроз, но уч</w:t>
      </w:r>
      <w:r w:rsidR="00CF4212">
        <w:rPr>
          <w:rFonts w:ascii="Arial" w:hAnsi="Arial" w:cs="Arial"/>
          <w:bCs/>
          <w:sz w:val="24"/>
          <w:szCs w:val="24"/>
        </w:rPr>
        <w:t>и</w:t>
      </w:r>
      <w:r w:rsidR="00CF4212">
        <w:rPr>
          <w:rFonts w:ascii="Arial" w:hAnsi="Arial" w:cs="Arial"/>
          <w:bCs/>
          <w:sz w:val="24"/>
          <w:szCs w:val="24"/>
        </w:rPr>
        <w:t>тывается при определении актуальности угроз и при выборе мер защиты. Так, о</w:t>
      </w:r>
      <w:r w:rsidR="00CF4212">
        <w:rPr>
          <w:rFonts w:ascii="Arial" w:hAnsi="Arial" w:cs="Arial"/>
          <w:bCs/>
          <w:sz w:val="24"/>
          <w:szCs w:val="24"/>
        </w:rPr>
        <w:t>т</w:t>
      </w:r>
      <w:r w:rsidR="00CF4212">
        <w:rPr>
          <w:rFonts w:ascii="Arial" w:hAnsi="Arial" w:cs="Arial"/>
          <w:bCs/>
          <w:sz w:val="24"/>
          <w:szCs w:val="24"/>
        </w:rPr>
        <w:t xml:space="preserve">сутствие вреда </w:t>
      </w:r>
      <w:r w:rsidR="004C2380">
        <w:rPr>
          <w:rFonts w:ascii="Arial" w:hAnsi="Arial" w:cs="Arial"/>
          <w:bCs/>
          <w:sz w:val="24"/>
          <w:szCs w:val="24"/>
        </w:rPr>
        <w:t xml:space="preserve">субъекту при реализации той или иной угрозы </w:t>
      </w:r>
      <w:r w:rsidR="00D04232">
        <w:rPr>
          <w:rFonts w:ascii="Arial" w:hAnsi="Arial" w:cs="Arial"/>
          <w:bCs/>
          <w:sz w:val="24"/>
          <w:szCs w:val="24"/>
        </w:rPr>
        <w:t>относительно кр</w:t>
      </w:r>
      <w:r w:rsidR="00D04232">
        <w:rPr>
          <w:rFonts w:ascii="Arial" w:hAnsi="Arial" w:cs="Arial"/>
          <w:bCs/>
          <w:sz w:val="24"/>
          <w:szCs w:val="24"/>
        </w:rPr>
        <w:t>и</w:t>
      </w:r>
      <w:r w:rsidR="00D04232">
        <w:rPr>
          <w:rFonts w:ascii="Arial" w:hAnsi="Arial" w:cs="Arial"/>
          <w:bCs/>
          <w:sz w:val="24"/>
          <w:szCs w:val="24"/>
        </w:rPr>
        <w:t xml:space="preserve">тичных свойств безопасности, </w:t>
      </w:r>
      <w:r w:rsidR="00CF4212">
        <w:rPr>
          <w:rFonts w:ascii="Arial" w:hAnsi="Arial" w:cs="Arial"/>
          <w:bCs/>
          <w:sz w:val="24"/>
          <w:szCs w:val="24"/>
        </w:rPr>
        <w:t xml:space="preserve">может явиться причиной признания </w:t>
      </w:r>
      <w:r w:rsidR="004C2380">
        <w:rPr>
          <w:rFonts w:ascii="Arial" w:hAnsi="Arial" w:cs="Arial"/>
          <w:bCs/>
          <w:sz w:val="24"/>
          <w:szCs w:val="24"/>
        </w:rPr>
        <w:t xml:space="preserve">ее </w:t>
      </w:r>
      <w:r w:rsidR="00CF4212">
        <w:rPr>
          <w:rFonts w:ascii="Arial" w:hAnsi="Arial" w:cs="Arial"/>
          <w:bCs/>
          <w:sz w:val="24"/>
          <w:szCs w:val="24"/>
        </w:rPr>
        <w:t>не актуал</w:t>
      </w:r>
      <w:r w:rsidR="00CF4212">
        <w:rPr>
          <w:rFonts w:ascii="Arial" w:hAnsi="Arial" w:cs="Arial"/>
          <w:bCs/>
          <w:sz w:val="24"/>
          <w:szCs w:val="24"/>
        </w:rPr>
        <w:t>ь</w:t>
      </w:r>
      <w:r w:rsidR="00CF4212">
        <w:rPr>
          <w:rFonts w:ascii="Arial" w:hAnsi="Arial" w:cs="Arial"/>
          <w:bCs/>
          <w:sz w:val="24"/>
          <w:szCs w:val="24"/>
        </w:rPr>
        <w:t xml:space="preserve">ной </w:t>
      </w:r>
      <w:r w:rsidR="005A1C8C">
        <w:rPr>
          <w:rFonts w:ascii="Arial" w:hAnsi="Arial" w:cs="Arial"/>
          <w:bCs/>
          <w:sz w:val="24"/>
          <w:szCs w:val="24"/>
        </w:rPr>
        <w:t>и, следовательно, сокращению количества мер защиты. А</w:t>
      </w:r>
      <w:r w:rsidR="00CF4212">
        <w:rPr>
          <w:rFonts w:ascii="Arial" w:hAnsi="Arial" w:cs="Arial"/>
          <w:bCs/>
          <w:sz w:val="24"/>
          <w:szCs w:val="24"/>
        </w:rPr>
        <w:t xml:space="preserve"> наличие незнач</w:t>
      </w:r>
      <w:r w:rsidR="00CF4212">
        <w:rPr>
          <w:rFonts w:ascii="Arial" w:hAnsi="Arial" w:cs="Arial"/>
          <w:bCs/>
          <w:sz w:val="24"/>
          <w:szCs w:val="24"/>
        </w:rPr>
        <w:t>и</w:t>
      </w:r>
      <w:r w:rsidR="00CF4212">
        <w:rPr>
          <w:rFonts w:ascii="Arial" w:hAnsi="Arial" w:cs="Arial"/>
          <w:bCs/>
          <w:sz w:val="24"/>
          <w:szCs w:val="24"/>
        </w:rPr>
        <w:t>тельного вреда</w:t>
      </w:r>
      <w:r w:rsidR="004C2380">
        <w:rPr>
          <w:rFonts w:ascii="Arial" w:hAnsi="Arial" w:cs="Arial"/>
          <w:bCs/>
          <w:sz w:val="24"/>
          <w:szCs w:val="24"/>
        </w:rPr>
        <w:t xml:space="preserve"> субъекту при реализации угрозы</w:t>
      </w:r>
      <w:r w:rsidR="00B36658">
        <w:rPr>
          <w:rFonts w:ascii="Arial" w:hAnsi="Arial" w:cs="Arial"/>
          <w:bCs/>
          <w:sz w:val="24"/>
          <w:szCs w:val="24"/>
        </w:rPr>
        <w:t xml:space="preserve"> </w:t>
      </w:r>
      <w:r w:rsidR="00CF4212">
        <w:rPr>
          <w:rFonts w:ascii="Arial" w:hAnsi="Arial" w:cs="Arial"/>
          <w:bCs/>
          <w:sz w:val="24"/>
          <w:szCs w:val="24"/>
        </w:rPr>
        <w:t xml:space="preserve">– основанием для замены </w:t>
      </w:r>
      <w:r w:rsidR="004C2380">
        <w:rPr>
          <w:rFonts w:ascii="Arial" w:hAnsi="Arial" w:cs="Arial"/>
          <w:bCs/>
          <w:sz w:val="24"/>
          <w:szCs w:val="24"/>
        </w:rPr>
        <w:t>рек</w:t>
      </w:r>
      <w:r w:rsidR="004C2380">
        <w:rPr>
          <w:rFonts w:ascii="Arial" w:hAnsi="Arial" w:cs="Arial"/>
          <w:bCs/>
          <w:sz w:val="24"/>
          <w:szCs w:val="24"/>
        </w:rPr>
        <w:t>о</w:t>
      </w:r>
      <w:r w:rsidR="004C2380">
        <w:rPr>
          <w:rFonts w:ascii="Arial" w:hAnsi="Arial" w:cs="Arial"/>
          <w:bCs/>
          <w:sz w:val="24"/>
          <w:szCs w:val="24"/>
        </w:rPr>
        <w:t>мендованных</w:t>
      </w:r>
      <w:r w:rsidR="00CF4212">
        <w:rPr>
          <w:rFonts w:ascii="Arial" w:hAnsi="Arial" w:cs="Arial"/>
          <w:bCs/>
          <w:sz w:val="24"/>
          <w:szCs w:val="24"/>
        </w:rPr>
        <w:t xml:space="preserve"> мер защиты </w:t>
      </w:r>
      <w:r w:rsidR="004C2380">
        <w:rPr>
          <w:rFonts w:ascii="Arial" w:hAnsi="Arial" w:cs="Arial"/>
          <w:bCs/>
          <w:sz w:val="24"/>
          <w:szCs w:val="24"/>
        </w:rPr>
        <w:t xml:space="preserve">более простыми </w:t>
      </w:r>
      <w:r w:rsidR="00CF4212">
        <w:rPr>
          <w:rFonts w:ascii="Arial" w:hAnsi="Arial" w:cs="Arial"/>
          <w:bCs/>
          <w:sz w:val="24"/>
          <w:szCs w:val="24"/>
        </w:rPr>
        <w:t>компенсирующими мерами.</w:t>
      </w:r>
    </w:p>
    <w:p w:rsidR="001655D4" w:rsidRPr="00B35E79" w:rsidRDefault="00015055" w:rsidP="00B35E79">
      <w:pPr>
        <w:pStyle w:val="4"/>
        <w:rPr>
          <w:i/>
          <w:color w:val="002CE6"/>
          <w:lang w:eastAsia="ru-RU"/>
        </w:rPr>
      </w:pPr>
      <w:bookmarkStart w:id="39" w:name="_Toc378252728"/>
      <w:r>
        <w:rPr>
          <w:i/>
          <w:color w:val="002CE6"/>
          <w:lang w:eastAsia="ru-RU"/>
        </w:rPr>
        <w:t>Пример выбора требуемого уровня защищенности персональных да</w:t>
      </w:r>
      <w:r>
        <w:rPr>
          <w:i/>
          <w:color w:val="002CE6"/>
          <w:lang w:eastAsia="ru-RU"/>
        </w:rPr>
        <w:t>н</w:t>
      </w:r>
      <w:r>
        <w:rPr>
          <w:i/>
          <w:color w:val="002CE6"/>
          <w:lang w:eastAsia="ru-RU"/>
        </w:rPr>
        <w:t>ных.</w:t>
      </w:r>
      <w:bookmarkEnd w:id="39"/>
    </w:p>
    <w:p w:rsidR="00151FC5" w:rsidRPr="00151FC5" w:rsidRDefault="00015055" w:rsidP="00151F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="00151FC5" w:rsidRPr="00151FC5">
        <w:rPr>
          <w:rFonts w:ascii="Arial" w:hAnsi="Arial" w:cs="Arial"/>
          <w:bCs/>
          <w:sz w:val="24"/>
          <w:szCs w:val="24"/>
        </w:rPr>
        <w:t>аз</w:t>
      </w:r>
      <w:r>
        <w:rPr>
          <w:rFonts w:ascii="Arial" w:hAnsi="Arial" w:cs="Arial"/>
          <w:bCs/>
          <w:sz w:val="24"/>
          <w:szCs w:val="24"/>
        </w:rPr>
        <w:t>берем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ситуацию на примере обычной среднестатистической школы</w:t>
      </w:r>
      <w:r w:rsidR="009C04F5">
        <w:rPr>
          <w:rStyle w:val="af1"/>
          <w:rFonts w:ascii="Arial" w:hAnsi="Arial"/>
          <w:bCs/>
          <w:sz w:val="24"/>
          <w:szCs w:val="24"/>
        </w:rPr>
        <w:footnoteReference w:id="43"/>
      </w:r>
      <w:r w:rsidR="009C04F5">
        <w:rPr>
          <w:rFonts w:ascii="Arial" w:hAnsi="Arial" w:cs="Arial"/>
          <w:bCs/>
          <w:sz w:val="24"/>
          <w:szCs w:val="24"/>
        </w:rPr>
        <w:t xml:space="preserve"> и </w:t>
      </w:r>
      <w:r w:rsidR="009C04F5">
        <w:rPr>
          <w:rFonts w:ascii="Arial" w:hAnsi="Arial" w:cs="Arial"/>
          <w:sz w:val="24"/>
          <w:szCs w:val="24"/>
        </w:rPr>
        <w:t>т</w:t>
      </w:r>
      <w:r w:rsidR="009C04F5" w:rsidRPr="006F20D0">
        <w:rPr>
          <w:rFonts w:ascii="Arial" w:hAnsi="Arial" w:cs="Arial"/>
          <w:sz w:val="24"/>
          <w:szCs w:val="24"/>
        </w:rPr>
        <w:t>аблиц</w:t>
      </w:r>
      <w:r w:rsidR="009C04F5">
        <w:rPr>
          <w:rFonts w:ascii="Arial" w:hAnsi="Arial" w:cs="Arial"/>
          <w:sz w:val="24"/>
          <w:szCs w:val="24"/>
        </w:rPr>
        <w:t>ы</w:t>
      </w:r>
      <w:r w:rsidR="009C04F5" w:rsidRPr="006F20D0">
        <w:rPr>
          <w:rFonts w:ascii="Arial" w:hAnsi="Arial" w:cs="Arial"/>
          <w:sz w:val="24"/>
          <w:szCs w:val="24"/>
        </w:rPr>
        <w:t xml:space="preserve">  выбора  уровней защищенности персональных данных</w:t>
      </w:r>
      <w:r w:rsidR="009C04F5">
        <w:rPr>
          <w:rFonts w:ascii="Arial" w:hAnsi="Arial" w:cs="Arial"/>
          <w:sz w:val="24"/>
          <w:szCs w:val="24"/>
        </w:rPr>
        <w:t>,</w:t>
      </w:r>
      <w:r w:rsidR="009C04F5" w:rsidRPr="006F20D0">
        <w:rPr>
          <w:rFonts w:ascii="Arial" w:hAnsi="Arial" w:cs="Arial"/>
          <w:sz w:val="24"/>
          <w:szCs w:val="24"/>
        </w:rPr>
        <w:t xml:space="preserve"> </w:t>
      </w:r>
      <w:r w:rsidR="009C04F5">
        <w:rPr>
          <w:rFonts w:ascii="Arial" w:hAnsi="Arial" w:cs="Arial"/>
          <w:sz w:val="24"/>
          <w:szCs w:val="24"/>
        </w:rPr>
        <w:t xml:space="preserve">приведенной в </w:t>
      </w:r>
      <w:r w:rsidR="009C04F5" w:rsidRPr="0026645E">
        <w:rPr>
          <w:rFonts w:ascii="Arial" w:hAnsi="Arial" w:cs="Arial"/>
          <w:sz w:val="24"/>
          <w:szCs w:val="24"/>
        </w:rPr>
        <w:t xml:space="preserve">Приложении </w:t>
      </w:r>
      <w:r w:rsidR="0026645E">
        <w:rPr>
          <w:rFonts w:ascii="Arial" w:hAnsi="Arial" w:cs="Arial"/>
          <w:sz w:val="24"/>
          <w:szCs w:val="24"/>
        </w:rPr>
        <w:t>№ 5</w:t>
      </w:r>
      <w:r w:rsidR="009C04F5">
        <w:rPr>
          <w:rFonts w:ascii="Arial" w:hAnsi="Arial" w:cs="Arial"/>
          <w:sz w:val="24"/>
          <w:szCs w:val="24"/>
        </w:rPr>
        <w:t>.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51FC5" w:rsidRPr="00151FC5">
        <w:rPr>
          <w:rFonts w:ascii="Arial" w:hAnsi="Arial" w:cs="Arial"/>
          <w:bCs/>
          <w:sz w:val="24"/>
          <w:szCs w:val="24"/>
        </w:rPr>
        <w:t>Положим в школе имеется</w:t>
      </w:r>
      <w:proofErr w:type="gramEnd"/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информационная система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, которая обрабатывает </w:t>
      </w:r>
      <w:r>
        <w:rPr>
          <w:rFonts w:ascii="Arial" w:hAnsi="Arial" w:cs="Arial"/>
          <w:bCs/>
          <w:sz w:val="24"/>
          <w:szCs w:val="24"/>
        </w:rPr>
        <w:t>персональные данные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постоянного состава (</w:t>
      </w:r>
      <w:r>
        <w:rPr>
          <w:rFonts w:ascii="Arial" w:hAnsi="Arial" w:cs="Arial"/>
          <w:bCs/>
          <w:sz w:val="24"/>
          <w:szCs w:val="24"/>
        </w:rPr>
        <w:t>учителей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) для целей исполнения трудовых отношений и </w:t>
      </w:r>
      <w:r>
        <w:rPr>
          <w:rFonts w:ascii="Arial" w:hAnsi="Arial" w:cs="Arial"/>
          <w:bCs/>
          <w:sz w:val="24"/>
          <w:szCs w:val="24"/>
        </w:rPr>
        <w:t>информационная система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обрабатывающая </w:t>
      </w:r>
      <w:r>
        <w:rPr>
          <w:rFonts w:ascii="Arial" w:hAnsi="Arial" w:cs="Arial"/>
          <w:bCs/>
          <w:sz w:val="24"/>
          <w:szCs w:val="24"/>
        </w:rPr>
        <w:lastRenderedPageBreak/>
        <w:t>пе</w:t>
      </w:r>
      <w:r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сональные данные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переменного состава (школьников)</w:t>
      </w:r>
      <w:r w:rsidR="008E0CE4">
        <w:rPr>
          <w:rFonts w:ascii="Arial" w:hAnsi="Arial" w:cs="Arial"/>
          <w:bCs/>
          <w:sz w:val="24"/>
          <w:szCs w:val="24"/>
        </w:rPr>
        <w:t xml:space="preserve"> для целей обеспечения учебного процесса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. </w:t>
      </w:r>
    </w:p>
    <w:p w:rsidR="00151FC5" w:rsidRPr="00151FC5" w:rsidRDefault="009C04F5" w:rsidP="00151F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первой </w:t>
      </w:r>
      <w:r>
        <w:rPr>
          <w:rFonts w:ascii="Arial" w:hAnsi="Arial" w:cs="Arial"/>
          <w:bCs/>
          <w:sz w:val="24"/>
          <w:szCs w:val="24"/>
        </w:rPr>
        <w:t>информационной системе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учителя</w:t>
      </w:r>
      <w:r w:rsidR="00151FC5" w:rsidRPr="00151FC5">
        <w:rPr>
          <w:rFonts w:ascii="Arial" w:hAnsi="Arial" w:cs="Arial"/>
          <w:bCs/>
          <w:sz w:val="24"/>
          <w:szCs w:val="24"/>
        </w:rPr>
        <w:t>) обрабатываются: паспортные данные, ИНН, СНИЛС, сведения об образовании, квалификации и наличии спец</w:t>
      </w:r>
      <w:r w:rsidR="00151FC5" w:rsidRPr="00151FC5">
        <w:rPr>
          <w:rFonts w:ascii="Arial" w:hAnsi="Arial" w:cs="Arial"/>
          <w:bCs/>
          <w:sz w:val="24"/>
          <w:szCs w:val="24"/>
        </w:rPr>
        <w:t>и</w:t>
      </w:r>
      <w:r w:rsidR="00151FC5" w:rsidRPr="00151FC5">
        <w:rPr>
          <w:rFonts w:ascii="Arial" w:hAnsi="Arial" w:cs="Arial"/>
          <w:bCs/>
          <w:sz w:val="24"/>
          <w:szCs w:val="24"/>
        </w:rPr>
        <w:t>альных знаний, анкетные данные, сведения о малолетних детях, сведения о  с</w:t>
      </w:r>
      <w:r w:rsidR="00151FC5" w:rsidRPr="00151FC5">
        <w:rPr>
          <w:rFonts w:ascii="Arial" w:hAnsi="Arial" w:cs="Arial"/>
          <w:bCs/>
          <w:sz w:val="24"/>
          <w:szCs w:val="24"/>
        </w:rPr>
        <w:t>о</w:t>
      </w:r>
      <w:r w:rsidR="00151FC5" w:rsidRPr="00151FC5">
        <w:rPr>
          <w:rFonts w:ascii="Arial" w:hAnsi="Arial" w:cs="Arial"/>
          <w:bCs/>
          <w:sz w:val="24"/>
          <w:szCs w:val="24"/>
        </w:rPr>
        <w:t>стоянии здоровья (инвалидность, беременность),  трудовой договор, копии прик</w:t>
      </w:r>
      <w:r w:rsidR="00151FC5" w:rsidRPr="00151FC5">
        <w:rPr>
          <w:rFonts w:ascii="Arial" w:hAnsi="Arial" w:cs="Arial"/>
          <w:bCs/>
          <w:sz w:val="24"/>
          <w:szCs w:val="24"/>
        </w:rPr>
        <w:t>а</w:t>
      </w:r>
      <w:r w:rsidR="00151FC5" w:rsidRPr="00151FC5">
        <w:rPr>
          <w:rFonts w:ascii="Arial" w:hAnsi="Arial" w:cs="Arial"/>
          <w:bCs/>
          <w:sz w:val="24"/>
          <w:szCs w:val="24"/>
        </w:rPr>
        <w:t>зов о назначении, форма Т-2, заявления, результаты аттестации.</w:t>
      </w:r>
      <w:proofErr w:type="gramEnd"/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Видно, что д</w:t>
      </w:r>
      <w:r w:rsidR="00151FC5" w:rsidRPr="00151FC5">
        <w:rPr>
          <w:rFonts w:ascii="Arial" w:hAnsi="Arial" w:cs="Arial"/>
          <w:bCs/>
          <w:sz w:val="24"/>
          <w:szCs w:val="24"/>
        </w:rPr>
        <w:t>а</w:t>
      </w:r>
      <w:r w:rsidR="00151FC5" w:rsidRPr="00151FC5">
        <w:rPr>
          <w:rFonts w:ascii="Arial" w:hAnsi="Arial" w:cs="Arial"/>
          <w:bCs/>
          <w:sz w:val="24"/>
          <w:szCs w:val="24"/>
        </w:rPr>
        <w:t>н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ная </w:t>
      </w:r>
      <w:r>
        <w:rPr>
          <w:rFonts w:ascii="Arial" w:hAnsi="Arial" w:cs="Arial"/>
          <w:bCs/>
          <w:sz w:val="24"/>
          <w:szCs w:val="24"/>
        </w:rPr>
        <w:t>информационная система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обрабатывает только </w:t>
      </w:r>
      <w:r>
        <w:rPr>
          <w:rFonts w:ascii="Arial" w:hAnsi="Arial" w:cs="Arial"/>
          <w:bCs/>
          <w:sz w:val="24"/>
          <w:szCs w:val="24"/>
        </w:rPr>
        <w:t>персональные данные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с</w:t>
      </w:r>
      <w:r w:rsidR="00151FC5" w:rsidRPr="00151FC5">
        <w:rPr>
          <w:rFonts w:ascii="Arial" w:hAnsi="Arial" w:cs="Arial"/>
          <w:bCs/>
          <w:sz w:val="24"/>
          <w:szCs w:val="24"/>
        </w:rPr>
        <w:t>о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трудников оператора. Перечень показывает, что биометрические </w:t>
      </w:r>
      <w:r>
        <w:rPr>
          <w:rFonts w:ascii="Arial" w:hAnsi="Arial" w:cs="Arial"/>
          <w:bCs/>
          <w:sz w:val="24"/>
          <w:szCs w:val="24"/>
        </w:rPr>
        <w:t>персональные данные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для идентификации </w:t>
      </w:r>
      <w:r>
        <w:rPr>
          <w:rFonts w:ascii="Arial" w:hAnsi="Arial" w:cs="Arial"/>
          <w:bCs/>
          <w:sz w:val="24"/>
          <w:szCs w:val="24"/>
        </w:rPr>
        <w:t>учителей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не используются. Есть, </w:t>
      </w:r>
      <w:proofErr w:type="gramStart"/>
      <w:r w:rsidR="00151FC5" w:rsidRPr="00151FC5">
        <w:rPr>
          <w:rFonts w:ascii="Arial" w:hAnsi="Arial" w:cs="Arial"/>
          <w:bCs/>
          <w:sz w:val="24"/>
          <w:szCs w:val="24"/>
        </w:rPr>
        <w:t>конечно</w:t>
      </w:r>
      <w:proofErr w:type="gramEnd"/>
      <w:r w:rsidR="00151FC5" w:rsidRPr="00151FC5">
        <w:rPr>
          <w:rFonts w:ascii="Arial" w:hAnsi="Arial" w:cs="Arial"/>
          <w:bCs/>
          <w:sz w:val="24"/>
          <w:szCs w:val="24"/>
        </w:rPr>
        <w:t xml:space="preserve"> специал</w:t>
      </w:r>
      <w:r w:rsidR="00151FC5" w:rsidRPr="00151FC5">
        <w:rPr>
          <w:rFonts w:ascii="Arial" w:hAnsi="Arial" w:cs="Arial"/>
          <w:bCs/>
          <w:sz w:val="24"/>
          <w:szCs w:val="24"/>
        </w:rPr>
        <w:t>ь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ные </w:t>
      </w:r>
      <w:r>
        <w:rPr>
          <w:rFonts w:ascii="Arial" w:hAnsi="Arial" w:cs="Arial"/>
          <w:bCs/>
          <w:sz w:val="24"/>
          <w:szCs w:val="24"/>
        </w:rPr>
        <w:t>персональные данные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(о состоянии здоровья </w:t>
      </w:r>
      <w:r>
        <w:rPr>
          <w:rFonts w:ascii="Arial" w:hAnsi="Arial" w:cs="Arial"/>
          <w:bCs/>
          <w:sz w:val="24"/>
          <w:szCs w:val="24"/>
        </w:rPr>
        <w:t>учителя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и его родственников), но вероятность, что для получения этих сведений будут применяться методы, о</w:t>
      </w:r>
      <w:r w:rsidR="00151FC5" w:rsidRPr="00151FC5">
        <w:rPr>
          <w:rFonts w:ascii="Arial" w:hAnsi="Arial" w:cs="Arial"/>
          <w:bCs/>
          <w:sz w:val="24"/>
          <w:szCs w:val="24"/>
        </w:rPr>
        <w:t>с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нованные на использовании </w:t>
      </w:r>
      <w:r>
        <w:rPr>
          <w:rFonts w:ascii="Arial" w:hAnsi="Arial" w:cs="Arial"/>
          <w:bCs/>
          <w:sz w:val="24"/>
          <w:szCs w:val="24"/>
        </w:rPr>
        <w:t>недекларированных</w:t>
      </w:r>
      <w:r w:rsidRPr="00151FC5">
        <w:rPr>
          <w:rFonts w:ascii="Arial" w:hAnsi="Arial" w:cs="Arial"/>
          <w:bCs/>
          <w:sz w:val="24"/>
          <w:szCs w:val="24"/>
        </w:rPr>
        <w:t xml:space="preserve"> </w:t>
      </w:r>
      <w:r w:rsidR="00151FC5" w:rsidRPr="00151FC5">
        <w:rPr>
          <w:rFonts w:ascii="Arial" w:hAnsi="Arial" w:cs="Arial"/>
          <w:bCs/>
          <w:sz w:val="24"/>
          <w:szCs w:val="24"/>
        </w:rPr>
        <w:t>возможностей</w:t>
      </w:r>
      <w:r>
        <w:rPr>
          <w:rFonts w:ascii="Arial" w:hAnsi="Arial" w:cs="Arial"/>
          <w:bCs/>
          <w:sz w:val="24"/>
          <w:szCs w:val="24"/>
        </w:rPr>
        <w:t xml:space="preserve"> системного и пр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кладного программного обеспечения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весьма </w:t>
      </w:r>
      <w:r w:rsidR="00151FC5" w:rsidRPr="00151FC5">
        <w:rPr>
          <w:rFonts w:ascii="Arial" w:hAnsi="Arial" w:cs="Arial"/>
          <w:bCs/>
          <w:sz w:val="24"/>
          <w:szCs w:val="24"/>
        </w:rPr>
        <w:t>мал</w:t>
      </w:r>
      <w:r>
        <w:rPr>
          <w:rFonts w:ascii="Arial" w:hAnsi="Arial" w:cs="Arial"/>
          <w:bCs/>
          <w:sz w:val="24"/>
          <w:szCs w:val="24"/>
        </w:rPr>
        <w:t>а</w:t>
      </w:r>
      <w:r w:rsidR="004C2380">
        <w:rPr>
          <w:rFonts w:ascii="Arial" w:hAnsi="Arial" w:cs="Arial"/>
          <w:bCs/>
          <w:sz w:val="24"/>
          <w:szCs w:val="24"/>
        </w:rPr>
        <w:t xml:space="preserve"> в силу незначительности ст</w:t>
      </w:r>
      <w:r w:rsidR="004C2380">
        <w:rPr>
          <w:rFonts w:ascii="Arial" w:hAnsi="Arial" w:cs="Arial"/>
          <w:bCs/>
          <w:sz w:val="24"/>
          <w:szCs w:val="24"/>
        </w:rPr>
        <w:t>е</w:t>
      </w:r>
      <w:r w:rsidR="004C2380">
        <w:rPr>
          <w:rFonts w:ascii="Arial" w:hAnsi="Arial" w:cs="Arial"/>
          <w:bCs/>
          <w:sz w:val="24"/>
          <w:szCs w:val="24"/>
        </w:rPr>
        <w:t>пени возможного вреда</w:t>
      </w:r>
      <w:r w:rsidR="00FC3065">
        <w:rPr>
          <w:rFonts w:ascii="Arial" w:hAnsi="Arial" w:cs="Arial"/>
          <w:bCs/>
          <w:sz w:val="24"/>
          <w:szCs w:val="24"/>
        </w:rPr>
        <w:t xml:space="preserve"> </w:t>
      </w:r>
      <w:r w:rsidR="004C2380">
        <w:rPr>
          <w:rFonts w:ascii="Arial" w:hAnsi="Arial" w:cs="Arial"/>
          <w:bCs/>
          <w:sz w:val="24"/>
          <w:szCs w:val="24"/>
        </w:rPr>
        <w:t>субъекту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. </w:t>
      </w:r>
      <w:r w:rsidR="00AB3E4F">
        <w:rPr>
          <w:rFonts w:ascii="Arial" w:hAnsi="Arial" w:cs="Arial"/>
          <w:bCs/>
          <w:sz w:val="24"/>
          <w:szCs w:val="24"/>
        </w:rPr>
        <w:t>Для данной информационной системы актуал</w:t>
      </w:r>
      <w:r w:rsidR="00AB3E4F">
        <w:rPr>
          <w:rFonts w:ascii="Arial" w:hAnsi="Arial" w:cs="Arial"/>
          <w:bCs/>
          <w:sz w:val="24"/>
          <w:szCs w:val="24"/>
        </w:rPr>
        <w:t>ь</w:t>
      </w:r>
      <w:r w:rsidR="00AB3E4F">
        <w:rPr>
          <w:rFonts w:ascii="Arial" w:hAnsi="Arial" w:cs="Arial"/>
          <w:bCs/>
          <w:sz w:val="24"/>
          <w:szCs w:val="24"/>
        </w:rPr>
        <w:t xml:space="preserve">ны угрозы только 3-го типа. 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Таким образом, </w:t>
      </w:r>
      <w:r>
        <w:rPr>
          <w:rFonts w:ascii="Arial" w:hAnsi="Arial" w:cs="Arial"/>
          <w:bCs/>
          <w:sz w:val="24"/>
          <w:szCs w:val="24"/>
        </w:rPr>
        <w:t xml:space="preserve">для 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данной </w:t>
      </w:r>
      <w:r>
        <w:rPr>
          <w:rFonts w:ascii="Arial" w:hAnsi="Arial" w:cs="Arial"/>
          <w:bCs/>
          <w:sz w:val="24"/>
          <w:szCs w:val="24"/>
        </w:rPr>
        <w:t>информационной системы требуется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3</w:t>
      </w:r>
      <w:r w:rsidR="00185E0C">
        <w:rPr>
          <w:rFonts w:ascii="Arial" w:hAnsi="Arial" w:cs="Arial"/>
          <w:bCs/>
          <w:sz w:val="24"/>
          <w:szCs w:val="24"/>
        </w:rPr>
        <w:t xml:space="preserve"> </w:t>
      </w:r>
      <w:r w:rsidR="00185E0C" w:rsidRPr="00185E0C">
        <w:rPr>
          <w:rFonts w:ascii="Arial" w:hAnsi="Arial" w:cs="Arial"/>
          <w:bCs/>
          <w:sz w:val="24"/>
          <w:szCs w:val="24"/>
        </w:rPr>
        <w:t xml:space="preserve">(специальные категории персональных данных и биометрические персональные данные) </w:t>
      </w:r>
      <w:r w:rsidR="00185E0C">
        <w:rPr>
          <w:rFonts w:ascii="Arial" w:hAnsi="Arial" w:cs="Arial"/>
          <w:bCs/>
          <w:sz w:val="24"/>
          <w:szCs w:val="24"/>
        </w:rPr>
        <w:t xml:space="preserve"> или 4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r w:rsidR="00185E0C" w:rsidRPr="00185E0C">
        <w:rPr>
          <w:rFonts w:ascii="Arial" w:hAnsi="Arial" w:cs="Arial"/>
          <w:bCs/>
          <w:sz w:val="24"/>
          <w:szCs w:val="24"/>
        </w:rPr>
        <w:t>(общедоступные и иные категории персональных данных)</w:t>
      </w:r>
      <w:r w:rsidR="00185E0C">
        <w:rPr>
          <w:rFonts w:ascii="Arial" w:hAnsi="Arial" w:cs="Arial"/>
          <w:bCs/>
          <w:sz w:val="24"/>
          <w:szCs w:val="24"/>
        </w:rPr>
        <w:t xml:space="preserve"> </w:t>
      </w:r>
      <w:r w:rsidR="00151FC5" w:rsidRPr="00151FC5">
        <w:rPr>
          <w:rFonts w:ascii="Arial" w:hAnsi="Arial" w:cs="Arial"/>
          <w:bCs/>
          <w:sz w:val="24"/>
          <w:szCs w:val="24"/>
        </w:rPr>
        <w:t>уров</w:t>
      </w:r>
      <w:r>
        <w:rPr>
          <w:rFonts w:ascii="Arial" w:hAnsi="Arial" w:cs="Arial"/>
          <w:bCs/>
          <w:sz w:val="24"/>
          <w:szCs w:val="24"/>
        </w:rPr>
        <w:t>н</w:t>
      </w:r>
      <w:r w:rsidR="00185E0C">
        <w:rPr>
          <w:rFonts w:ascii="Arial" w:hAnsi="Arial" w:cs="Arial"/>
          <w:bCs/>
          <w:sz w:val="24"/>
          <w:szCs w:val="24"/>
        </w:rPr>
        <w:t>и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защищенности </w:t>
      </w:r>
      <w:r>
        <w:rPr>
          <w:rFonts w:ascii="Arial" w:hAnsi="Arial" w:cs="Arial"/>
          <w:bCs/>
          <w:sz w:val="24"/>
          <w:szCs w:val="24"/>
        </w:rPr>
        <w:t>персональных данных</w:t>
      </w:r>
      <w:r w:rsidR="00151FC5" w:rsidRPr="00151FC5">
        <w:rPr>
          <w:rFonts w:ascii="Arial" w:hAnsi="Arial" w:cs="Arial"/>
          <w:bCs/>
          <w:sz w:val="24"/>
          <w:szCs w:val="24"/>
        </w:rPr>
        <w:t>.</w:t>
      </w:r>
    </w:p>
    <w:p w:rsidR="00151FC5" w:rsidRPr="00151FC5" w:rsidRDefault="009C04F5" w:rsidP="00151F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второй информационной системе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(школьники): </w:t>
      </w:r>
      <w:r w:rsidRPr="00151FC5">
        <w:rPr>
          <w:rFonts w:ascii="Arial" w:hAnsi="Arial" w:cs="Arial"/>
          <w:bCs/>
          <w:sz w:val="24"/>
          <w:szCs w:val="24"/>
        </w:rPr>
        <w:t>обрабатыва</w:t>
      </w:r>
      <w:r>
        <w:rPr>
          <w:rFonts w:ascii="Arial" w:hAnsi="Arial" w:cs="Arial"/>
          <w:bCs/>
          <w:sz w:val="24"/>
          <w:szCs w:val="24"/>
        </w:rPr>
        <w:t>ются</w:t>
      </w:r>
      <w:r w:rsidRPr="00151FC5">
        <w:rPr>
          <w:rFonts w:ascii="Arial" w:hAnsi="Arial" w:cs="Arial"/>
          <w:bCs/>
          <w:sz w:val="24"/>
          <w:szCs w:val="24"/>
        </w:rPr>
        <w:t xml:space="preserve"> </w:t>
      </w:r>
      <w:r w:rsidR="00151FC5" w:rsidRPr="00151FC5">
        <w:rPr>
          <w:rFonts w:ascii="Arial" w:hAnsi="Arial" w:cs="Arial"/>
          <w:bCs/>
          <w:sz w:val="24"/>
          <w:szCs w:val="24"/>
        </w:rPr>
        <w:t>свед</w:t>
      </w:r>
      <w:r w:rsidR="00151FC5" w:rsidRPr="00151FC5">
        <w:rPr>
          <w:rFonts w:ascii="Arial" w:hAnsi="Arial" w:cs="Arial"/>
          <w:bCs/>
          <w:sz w:val="24"/>
          <w:szCs w:val="24"/>
        </w:rPr>
        <w:t>е</w:t>
      </w:r>
      <w:r w:rsidR="00151FC5" w:rsidRPr="00151FC5">
        <w:rPr>
          <w:rFonts w:ascii="Arial" w:hAnsi="Arial" w:cs="Arial"/>
          <w:bCs/>
          <w:sz w:val="24"/>
          <w:szCs w:val="24"/>
        </w:rPr>
        <w:t>ния, из документов удостоверяющих личность школьника, сведения о составе с</w:t>
      </w:r>
      <w:r w:rsidR="00151FC5" w:rsidRPr="00151FC5">
        <w:rPr>
          <w:rFonts w:ascii="Arial" w:hAnsi="Arial" w:cs="Arial"/>
          <w:bCs/>
          <w:sz w:val="24"/>
          <w:szCs w:val="24"/>
        </w:rPr>
        <w:t>е</w:t>
      </w:r>
      <w:r w:rsidR="00151FC5" w:rsidRPr="00151FC5">
        <w:rPr>
          <w:rFonts w:ascii="Arial" w:hAnsi="Arial" w:cs="Arial"/>
          <w:bCs/>
          <w:sz w:val="24"/>
          <w:szCs w:val="24"/>
        </w:rPr>
        <w:t>мьи, паспортные данные родителей, номер полиса медицинского страхования, сведения о состоянии здоровья, сведения о праве на дополнительные гарантии и компенсации, предусмотренные законом. Можно с уверенностью сказать, что чи</w:t>
      </w:r>
      <w:r w:rsidR="00151FC5" w:rsidRPr="00151FC5">
        <w:rPr>
          <w:rFonts w:ascii="Arial" w:hAnsi="Arial" w:cs="Arial"/>
          <w:bCs/>
          <w:sz w:val="24"/>
          <w:szCs w:val="24"/>
        </w:rPr>
        <w:t>с</w:t>
      </w:r>
      <w:r w:rsidR="00151FC5" w:rsidRPr="00151FC5">
        <w:rPr>
          <w:rFonts w:ascii="Arial" w:hAnsi="Arial" w:cs="Arial"/>
          <w:bCs/>
          <w:sz w:val="24"/>
          <w:szCs w:val="24"/>
        </w:rPr>
        <w:t>ло учащихся в среднестатистической школе менее 100 000 человек. Также видно</w:t>
      </w:r>
      <w:r>
        <w:rPr>
          <w:rFonts w:ascii="Arial" w:hAnsi="Arial" w:cs="Arial"/>
          <w:bCs/>
          <w:sz w:val="24"/>
          <w:szCs w:val="24"/>
        </w:rPr>
        <w:t>,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</w:t>
      </w:r>
      <w:r w:rsidR="00151FC5" w:rsidRPr="00151FC5">
        <w:rPr>
          <w:rFonts w:ascii="Arial" w:hAnsi="Arial" w:cs="Arial"/>
          <w:bCs/>
          <w:sz w:val="24"/>
          <w:szCs w:val="24"/>
        </w:rPr>
        <w:t>то биометрические данные для идентификации личности школьника не испол</w:t>
      </w:r>
      <w:r w:rsidR="00151FC5" w:rsidRPr="00151FC5">
        <w:rPr>
          <w:rFonts w:ascii="Arial" w:hAnsi="Arial" w:cs="Arial"/>
          <w:bCs/>
          <w:sz w:val="24"/>
          <w:szCs w:val="24"/>
        </w:rPr>
        <w:t>ь</w:t>
      </w:r>
      <w:r w:rsidR="00151FC5" w:rsidRPr="00151FC5">
        <w:rPr>
          <w:rFonts w:ascii="Arial" w:hAnsi="Arial" w:cs="Arial"/>
          <w:bCs/>
          <w:sz w:val="24"/>
          <w:szCs w:val="24"/>
        </w:rPr>
        <w:t>зуются. Получается, что за исключением сведений о состоянии здоровья, прив</w:t>
      </w:r>
      <w:r w:rsidR="00151FC5" w:rsidRPr="00151FC5">
        <w:rPr>
          <w:rFonts w:ascii="Arial" w:hAnsi="Arial" w:cs="Arial"/>
          <w:bCs/>
          <w:sz w:val="24"/>
          <w:szCs w:val="24"/>
        </w:rPr>
        <w:t>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денные </w:t>
      </w:r>
      <w:r>
        <w:rPr>
          <w:rFonts w:ascii="Arial" w:hAnsi="Arial" w:cs="Arial"/>
          <w:bCs/>
          <w:sz w:val="24"/>
          <w:szCs w:val="24"/>
        </w:rPr>
        <w:t>персональные данные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можно отнести к «</w:t>
      </w:r>
      <w:r>
        <w:rPr>
          <w:rFonts w:ascii="Arial" w:hAnsi="Arial" w:cs="Arial"/>
          <w:bCs/>
          <w:sz w:val="24"/>
          <w:szCs w:val="24"/>
        </w:rPr>
        <w:t>иным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» </w:t>
      </w:r>
      <w:r w:rsidR="00AB3E4F">
        <w:rPr>
          <w:rFonts w:ascii="Arial" w:hAnsi="Arial" w:cs="Arial"/>
          <w:bCs/>
          <w:sz w:val="24"/>
          <w:szCs w:val="24"/>
        </w:rPr>
        <w:t>персональным данным. Для таких информационных систем актуальны угрозы 3-го типа и,</w:t>
      </w:r>
      <w:r w:rsidR="00E60889">
        <w:rPr>
          <w:rFonts w:ascii="Arial" w:hAnsi="Arial" w:cs="Arial"/>
          <w:bCs/>
          <w:sz w:val="24"/>
          <w:szCs w:val="24"/>
        </w:rPr>
        <w:t xml:space="preserve"> </w:t>
      </w:r>
      <w:r w:rsidR="00185E0C">
        <w:rPr>
          <w:rFonts w:ascii="Arial" w:hAnsi="Arial" w:cs="Arial"/>
          <w:bCs/>
          <w:sz w:val="24"/>
          <w:szCs w:val="24"/>
        </w:rPr>
        <w:t>с</w:t>
      </w:r>
      <w:r w:rsidR="00AB3E4F">
        <w:rPr>
          <w:rFonts w:ascii="Arial" w:hAnsi="Arial" w:cs="Arial"/>
          <w:bCs/>
          <w:sz w:val="24"/>
          <w:szCs w:val="24"/>
        </w:rPr>
        <w:t>оответственно, требуется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</w:t>
      </w:r>
      <w:r w:rsidR="00185E0C">
        <w:rPr>
          <w:rFonts w:ascii="Arial" w:hAnsi="Arial" w:cs="Arial"/>
          <w:bCs/>
          <w:sz w:val="24"/>
          <w:szCs w:val="24"/>
        </w:rPr>
        <w:t xml:space="preserve"> </w:t>
      </w:r>
      <w:r w:rsidR="00AB3E4F">
        <w:rPr>
          <w:rFonts w:ascii="Arial" w:hAnsi="Arial" w:cs="Arial"/>
          <w:bCs/>
          <w:sz w:val="24"/>
          <w:szCs w:val="24"/>
        </w:rPr>
        <w:t xml:space="preserve">4 </w:t>
      </w:r>
      <w:r w:rsidR="00151FC5" w:rsidRPr="00151FC5">
        <w:rPr>
          <w:rFonts w:ascii="Arial" w:hAnsi="Arial" w:cs="Arial"/>
          <w:bCs/>
          <w:sz w:val="24"/>
          <w:szCs w:val="24"/>
        </w:rPr>
        <w:t>уров</w:t>
      </w:r>
      <w:r w:rsidR="00185E0C">
        <w:rPr>
          <w:rFonts w:ascii="Arial" w:hAnsi="Arial" w:cs="Arial"/>
          <w:bCs/>
          <w:sz w:val="24"/>
          <w:szCs w:val="24"/>
        </w:rPr>
        <w:t>е</w:t>
      </w:r>
      <w:r w:rsidR="00151FC5" w:rsidRPr="00151FC5">
        <w:rPr>
          <w:rFonts w:ascii="Arial" w:hAnsi="Arial" w:cs="Arial"/>
          <w:bCs/>
          <w:sz w:val="24"/>
          <w:szCs w:val="24"/>
        </w:rPr>
        <w:t>н</w:t>
      </w:r>
      <w:r w:rsidR="00185E0C">
        <w:rPr>
          <w:rFonts w:ascii="Arial" w:hAnsi="Arial" w:cs="Arial"/>
          <w:bCs/>
          <w:sz w:val="24"/>
          <w:szCs w:val="24"/>
        </w:rPr>
        <w:t>ь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защищенности </w:t>
      </w:r>
      <w:r w:rsidR="00AB3E4F">
        <w:rPr>
          <w:rFonts w:ascii="Arial" w:hAnsi="Arial" w:cs="Arial"/>
          <w:bCs/>
          <w:sz w:val="24"/>
          <w:szCs w:val="24"/>
        </w:rPr>
        <w:t>персональных данных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. </w:t>
      </w:r>
      <w:r w:rsidR="00AB3E4F">
        <w:rPr>
          <w:rFonts w:ascii="Arial" w:hAnsi="Arial" w:cs="Arial"/>
          <w:bCs/>
          <w:sz w:val="24"/>
          <w:szCs w:val="24"/>
        </w:rPr>
        <w:t>С</w:t>
      </w:r>
      <w:r w:rsidR="00151FC5" w:rsidRPr="00151FC5">
        <w:rPr>
          <w:rFonts w:ascii="Arial" w:hAnsi="Arial" w:cs="Arial"/>
          <w:bCs/>
          <w:sz w:val="24"/>
          <w:szCs w:val="24"/>
        </w:rPr>
        <w:t>о сведениями о с</w:t>
      </w:r>
      <w:r w:rsidR="00151FC5" w:rsidRPr="00151FC5">
        <w:rPr>
          <w:rFonts w:ascii="Arial" w:hAnsi="Arial" w:cs="Arial"/>
          <w:bCs/>
          <w:sz w:val="24"/>
          <w:szCs w:val="24"/>
        </w:rPr>
        <w:t>о</w:t>
      </w:r>
      <w:r w:rsidR="00151FC5" w:rsidRPr="00151FC5">
        <w:rPr>
          <w:rFonts w:ascii="Arial" w:hAnsi="Arial" w:cs="Arial"/>
          <w:bCs/>
          <w:sz w:val="24"/>
          <w:szCs w:val="24"/>
        </w:rPr>
        <w:t>стоянии здоровья</w:t>
      </w:r>
      <w:r w:rsidR="00AB3E4F">
        <w:rPr>
          <w:rFonts w:ascii="Arial" w:hAnsi="Arial" w:cs="Arial"/>
          <w:bCs/>
          <w:sz w:val="24"/>
          <w:szCs w:val="24"/>
        </w:rPr>
        <w:t xml:space="preserve"> школьника 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для среднестатистической школы </w:t>
      </w:r>
      <w:r w:rsidR="00AB3E4F">
        <w:rPr>
          <w:rFonts w:ascii="Arial" w:hAnsi="Arial" w:cs="Arial"/>
          <w:bCs/>
          <w:sz w:val="24"/>
          <w:szCs w:val="24"/>
        </w:rPr>
        <w:t xml:space="preserve">также 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проблемы нет. </w:t>
      </w:r>
      <w:r w:rsidR="00AB3E4F">
        <w:rPr>
          <w:rFonts w:ascii="Arial" w:hAnsi="Arial" w:cs="Arial"/>
          <w:bCs/>
          <w:sz w:val="24"/>
          <w:szCs w:val="24"/>
        </w:rPr>
        <w:t>И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спользовать </w:t>
      </w:r>
      <w:r w:rsidR="00AB3E4F">
        <w:rPr>
          <w:rFonts w:ascii="Arial" w:hAnsi="Arial" w:cs="Arial"/>
          <w:bCs/>
          <w:sz w:val="24"/>
          <w:szCs w:val="24"/>
        </w:rPr>
        <w:t xml:space="preserve">недекларированные 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возможности </w:t>
      </w:r>
      <w:r w:rsidR="00AB3E4F">
        <w:rPr>
          <w:rFonts w:ascii="Arial" w:hAnsi="Arial" w:cs="Arial"/>
          <w:bCs/>
          <w:sz w:val="24"/>
          <w:szCs w:val="24"/>
        </w:rPr>
        <w:t>программного обеспечения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для получения таких сведений </w:t>
      </w:r>
      <w:r w:rsidR="00AB3E4F">
        <w:rPr>
          <w:rFonts w:ascii="Arial" w:hAnsi="Arial" w:cs="Arial"/>
          <w:bCs/>
          <w:sz w:val="24"/>
          <w:szCs w:val="24"/>
        </w:rPr>
        <w:t>гораздо дороже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, чем обыкновенный и тривиальный подкуп школьной медсестры. </w:t>
      </w:r>
      <w:r w:rsidR="00AB3E4F">
        <w:rPr>
          <w:rFonts w:ascii="Arial" w:hAnsi="Arial" w:cs="Arial"/>
          <w:bCs/>
          <w:sz w:val="24"/>
          <w:szCs w:val="24"/>
        </w:rPr>
        <w:t>Поэтому  и для этой категории персональных да</w:t>
      </w:r>
      <w:r w:rsidR="00AB3E4F">
        <w:rPr>
          <w:rFonts w:ascii="Arial" w:hAnsi="Arial" w:cs="Arial"/>
          <w:bCs/>
          <w:sz w:val="24"/>
          <w:szCs w:val="24"/>
        </w:rPr>
        <w:t>н</w:t>
      </w:r>
      <w:r w:rsidR="00AB3E4F">
        <w:rPr>
          <w:rFonts w:ascii="Arial" w:hAnsi="Arial" w:cs="Arial"/>
          <w:bCs/>
          <w:sz w:val="24"/>
          <w:szCs w:val="24"/>
        </w:rPr>
        <w:t>ных актуальны угрозы 3-го типа (и, может быть, в редких случаях, угрозы 2-го т</w:t>
      </w:r>
      <w:r w:rsidR="00AB3E4F">
        <w:rPr>
          <w:rFonts w:ascii="Arial" w:hAnsi="Arial" w:cs="Arial"/>
          <w:bCs/>
          <w:sz w:val="24"/>
          <w:szCs w:val="24"/>
        </w:rPr>
        <w:t>и</w:t>
      </w:r>
      <w:r w:rsidR="00AB3E4F">
        <w:rPr>
          <w:rFonts w:ascii="Arial" w:hAnsi="Arial" w:cs="Arial"/>
          <w:bCs/>
          <w:sz w:val="24"/>
          <w:szCs w:val="24"/>
        </w:rPr>
        <w:t>па)</w:t>
      </w:r>
      <w:r w:rsidR="00E60889">
        <w:rPr>
          <w:rFonts w:ascii="Arial" w:hAnsi="Arial" w:cs="Arial"/>
          <w:bCs/>
          <w:sz w:val="24"/>
          <w:szCs w:val="24"/>
        </w:rPr>
        <w:t>.</w:t>
      </w:r>
      <w:r w:rsidR="00AB3E4F">
        <w:rPr>
          <w:rFonts w:ascii="Arial" w:hAnsi="Arial" w:cs="Arial"/>
          <w:bCs/>
          <w:sz w:val="24"/>
          <w:szCs w:val="24"/>
        </w:rPr>
        <w:t xml:space="preserve"> Поэтому и в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данном случае</w:t>
      </w:r>
      <w:r w:rsidR="00AB3E4F">
        <w:rPr>
          <w:rFonts w:ascii="Arial" w:hAnsi="Arial" w:cs="Arial"/>
          <w:bCs/>
          <w:sz w:val="24"/>
          <w:szCs w:val="24"/>
        </w:rPr>
        <w:t xml:space="preserve"> можно считать, что требуется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3 уров</w:t>
      </w:r>
      <w:r w:rsidR="00AB3E4F">
        <w:rPr>
          <w:rFonts w:ascii="Arial" w:hAnsi="Arial" w:cs="Arial"/>
          <w:bCs/>
          <w:sz w:val="24"/>
          <w:szCs w:val="24"/>
        </w:rPr>
        <w:t>ень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 защ</w:t>
      </w:r>
      <w:r w:rsidR="00151FC5" w:rsidRPr="00151FC5">
        <w:rPr>
          <w:rFonts w:ascii="Arial" w:hAnsi="Arial" w:cs="Arial"/>
          <w:bCs/>
          <w:sz w:val="24"/>
          <w:szCs w:val="24"/>
        </w:rPr>
        <w:t>и</w:t>
      </w:r>
      <w:r w:rsidR="00151FC5" w:rsidRPr="00151FC5">
        <w:rPr>
          <w:rFonts w:ascii="Arial" w:hAnsi="Arial" w:cs="Arial"/>
          <w:bCs/>
          <w:sz w:val="24"/>
          <w:szCs w:val="24"/>
        </w:rPr>
        <w:t xml:space="preserve">щенности </w:t>
      </w:r>
      <w:r w:rsidR="00AB3E4F">
        <w:rPr>
          <w:rFonts w:ascii="Arial" w:hAnsi="Arial" w:cs="Arial"/>
          <w:bCs/>
          <w:sz w:val="24"/>
          <w:szCs w:val="24"/>
        </w:rPr>
        <w:t>персональных данных</w:t>
      </w:r>
      <w:r w:rsidR="00151FC5" w:rsidRPr="00151FC5">
        <w:rPr>
          <w:rFonts w:ascii="Arial" w:hAnsi="Arial" w:cs="Arial"/>
          <w:bCs/>
          <w:sz w:val="24"/>
          <w:szCs w:val="24"/>
        </w:rPr>
        <w:t>.</w:t>
      </w:r>
    </w:p>
    <w:p w:rsidR="00151FC5" w:rsidRDefault="00910978" w:rsidP="00151FC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910978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>,</w:t>
      </w:r>
      <w:r w:rsidRPr="00910978">
        <w:rPr>
          <w:rFonts w:ascii="Arial" w:hAnsi="Arial" w:cs="Arial"/>
          <w:sz w:val="24"/>
          <w:szCs w:val="24"/>
        </w:rPr>
        <w:t xml:space="preserve"> конечно</w:t>
      </w:r>
      <w:r>
        <w:rPr>
          <w:rFonts w:ascii="Arial" w:hAnsi="Arial" w:cs="Arial"/>
          <w:sz w:val="24"/>
          <w:szCs w:val="24"/>
        </w:rPr>
        <w:t>,</w:t>
      </w:r>
      <w:r w:rsidRPr="00910978">
        <w:rPr>
          <w:rFonts w:ascii="Arial" w:hAnsi="Arial" w:cs="Arial"/>
          <w:sz w:val="24"/>
          <w:szCs w:val="24"/>
        </w:rPr>
        <w:t xml:space="preserve"> весьма грубая оценка </w:t>
      </w:r>
      <w:r>
        <w:rPr>
          <w:rFonts w:ascii="Arial" w:hAnsi="Arial" w:cs="Arial"/>
          <w:sz w:val="24"/>
          <w:szCs w:val="24"/>
        </w:rPr>
        <w:t>актуальности угроз</w:t>
      </w:r>
      <w:r w:rsidRPr="00910978">
        <w:rPr>
          <w:rFonts w:ascii="Arial" w:hAnsi="Arial" w:cs="Arial"/>
          <w:sz w:val="24"/>
          <w:szCs w:val="24"/>
        </w:rPr>
        <w:t>. Более точную ка</w:t>
      </w:r>
      <w:r w:rsidRPr="00910978">
        <w:rPr>
          <w:rFonts w:ascii="Arial" w:hAnsi="Arial" w:cs="Arial"/>
          <w:sz w:val="24"/>
          <w:szCs w:val="24"/>
        </w:rPr>
        <w:t>р</w:t>
      </w:r>
      <w:r w:rsidRPr="00910978">
        <w:rPr>
          <w:rFonts w:ascii="Arial" w:hAnsi="Arial" w:cs="Arial"/>
          <w:sz w:val="24"/>
          <w:szCs w:val="24"/>
        </w:rPr>
        <w:t>тину можно будет получить, когда появятся отраслевые модели актуальных угроз. Но и такая оценка показывает, что</w:t>
      </w:r>
      <w:r w:rsidR="00D63AA6">
        <w:rPr>
          <w:rFonts w:ascii="Arial" w:hAnsi="Arial" w:cs="Arial"/>
          <w:sz w:val="24"/>
          <w:szCs w:val="24"/>
        </w:rPr>
        <w:t xml:space="preserve"> для персональных данных, обрабатываемых в школьных информационных системах, как правило, требуется </w:t>
      </w:r>
      <w:r w:rsidR="00185E0C" w:rsidRPr="00185E0C">
        <w:rPr>
          <w:rFonts w:ascii="Arial" w:hAnsi="Arial" w:cs="Arial"/>
          <w:sz w:val="24"/>
          <w:szCs w:val="24"/>
        </w:rPr>
        <w:t>3</w:t>
      </w:r>
      <w:r w:rsidR="00185E0C">
        <w:rPr>
          <w:rFonts w:ascii="Arial" w:hAnsi="Arial" w:cs="Arial"/>
          <w:sz w:val="24"/>
          <w:szCs w:val="24"/>
        </w:rPr>
        <w:t xml:space="preserve"> уровень защ</w:t>
      </w:r>
      <w:r w:rsidR="00185E0C">
        <w:rPr>
          <w:rFonts w:ascii="Arial" w:hAnsi="Arial" w:cs="Arial"/>
          <w:sz w:val="24"/>
          <w:szCs w:val="24"/>
        </w:rPr>
        <w:t>и</w:t>
      </w:r>
      <w:r w:rsidR="00185E0C">
        <w:rPr>
          <w:rFonts w:ascii="Arial" w:hAnsi="Arial" w:cs="Arial"/>
          <w:sz w:val="24"/>
          <w:szCs w:val="24"/>
        </w:rPr>
        <w:t xml:space="preserve">щенности персональных данных при обработке </w:t>
      </w:r>
      <w:r w:rsidR="00185E0C" w:rsidRPr="00185E0C">
        <w:rPr>
          <w:rFonts w:ascii="Arial" w:hAnsi="Arial" w:cs="Arial"/>
          <w:sz w:val="24"/>
          <w:szCs w:val="24"/>
        </w:rPr>
        <w:t>специальны</w:t>
      </w:r>
      <w:r w:rsidR="00185E0C">
        <w:rPr>
          <w:rFonts w:ascii="Arial" w:hAnsi="Arial" w:cs="Arial"/>
          <w:sz w:val="24"/>
          <w:szCs w:val="24"/>
        </w:rPr>
        <w:t>х</w:t>
      </w:r>
      <w:r w:rsidR="00185E0C" w:rsidRPr="00185E0C">
        <w:rPr>
          <w:rFonts w:ascii="Arial" w:hAnsi="Arial" w:cs="Arial"/>
          <w:sz w:val="24"/>
          <w:szCs w:val="24"/>
        </w:rPr>
        <w:t xml:space="preserve"> категори</w:t>
      </w:r>
      <w:r w:rsidR="00185E0C">
        <w:rPr>
          <w:rFonts w:ascii="Arial" w:hAnsi="Arial" w:cs="Arial"/>
          <w:sz w:val="24"/>
          <w:szCs w:val="24"/>
        </w:rPr>
        <w:t>й</w:t>
      </w:r>
      <w:r w:rsidR="00185E0C" w:rsidRPr="00185E0C">
        <w:rPr>
          <w:rFonts w:ascii="Arial" w:hAnsi="Arial" w:cs="Arial"/>
          <w:sz w:val="24"/>
          <w:szCs w:val="24"/>
        </w:rPr>
        <w:t xml:space="preserve"> перс</w:t>
      </w:r>
      <w:r w:rsidR="00185E0C" w:rsidRPr="00185E0C">
        <w:rPr>
          <w:rFonts w:ascii="Arial" w:hAnsi="Arial" w:cs="Arial"/>
          <w:sz w:val="24"/>
          <w:szCs w:val="24"/>
        </w:rPr>
        <w:t>о</w:t>
      </w:r>
      <w:r w:rsidR="00185E0C" w:rsidRPr="00185E0C">
        <w:rPr>
          <w:rFonts w:ascii="Arial" w:hAnsi="Arial" w:cs="Arial"/>
          <w:sz w:val="24"/>
          <w:szCs w:val="24"/>
        </w:rPr>
        <w:t>нальных данных и биометрически</w:t>
      </w:r>
      <w:r w:rsidR="00185E0C">
        <w:rPr>
          <w:rFonts w:ascii="Arial" w:hAnsi="Arial" w:cs="Arial"/>
          <w:sz w:val="24"/>
          <w:szCs w:val="24"/>
        </w:rPr>
        <w:t>х</w:t>
      </w:r>
      <w:r w:rsidR="00185E0C" w:rsidRPr="00185E0C">
        <w:rPr>
          <w:rFonts w:ascii="Arial" w:hAnsi="Arial" w:cs="Arial"/>
          <w:sz w:val="24"/>
          <w:szCs w:val="24"/>
        </w:rPr>
        <w:t xml:space="preserve"> персональны</w:t>
      </w:r>
      <w:r w:rsidR="00185E0C">
        <w:rPr>
          <w:rFonts w:ascii="Arial" w:hAnsi="Arial" w:cs="Arial"/>
          <w:sz w:val="24"/>
          <w:szCs w:val="24"/>
        </w:rPr>
        <w:t>х</w:t>
      </w:r>
      <w:r w:rsidR="00185E0C" w:rsidRPr="00185E0C">
        <w:rPr>
          <w:rFonts w:ascii="Arial" w:hAnsi="Arial" w:cs="Arial"/>
          <w:sz w:val="24"/>
          <w:szCs w:val="24"/>
        </w:rPr>
        <w:t xml:space="preserve"> данны</w:t>
      </w:r>
      <w:r w:rsidR="00185E0C">
        <w:rPr>
          <w:rFonts w:ascii="Arial" w:hAnsi="Arial" w:cs="Arial"/>
          <w:sz w:val="24"/>
          <w:szCs w:val="24"/>
        </w:rPr>
        <w:t>х</w:t>
      </w:r>
      <w:r w:rsidR="00185E0C" w:rsidRPr="00185E0C">
        <w:rPr>
          <w:rFonts w:ascii="Arial" w:hAnsi="Arial" w:cs="Arial"/>
          <w:sz w:val="24"/>
          <w:szCs w:val="24"/>
        </w:rPr>
        <w:t xml:space="preserve">  и 4 </w:t>
      </w:r>
      <w:r w:rsidR="00185E0C">
        <w:rPr>
          <w:rFonts w:ascii="Arial" w:hAnsi="Arial" w:cs="Arial"/>
          <w:sz w:val="24"/>
          <w:szCs w:val="24"/>
        </w:rPr>
        <w:t>уровень защище</w:t>
      </w:r>
      <w:r w:rsidR="00185E0C">
        <w:rPr>
          <w:rFonts w:ascii="Arial" w:hAnsi="Arial" w:cs="Arial"/>
          <w:sz w:val="24"/>
          <w:szCs w:val="24"/>
        </w:rPr>
        <w:t>н</w:t>
      </w:r>
      <w:r w:rsidR="00185E0C">
        <w:rPr>
          <w:rFonts w:ascii="Arial" w:hAnsi="Arial" w:cs="Arial"/>
          <w:sz w:val="24"/>
          <w:szCs w:val="24"/>
        </w:rPr>
        <w:t xml:space="preserve">ности при обработке </w:t>
      </w:r>
      <w:r w:rsidR="00185E0C" w:rsidRPr="00185E0C">
        <w:rPr>
          <w:rFonts w:ascii="Arial" w:hAnsi="Arial" w:cs="Arial"/>
          <w:sz w:val="24"/>
          <w:szCs w:val="24"/>
        </w:rPr>
        <w:t>общедоступны</w:t>
      </w:r>
      <w:r w:rsidR="00185E0C">
        <w:rPr>
          <w:rFonts w:ascii="Arial" w:hAnsi="Arial" w:cs="Arial"/>
          <w:sz w:val="24"/>
          <w:szCs w:val="24"/>
        </w:rPr>
        <w:t>х</w:t>
      </w:r>
      <w:r w:rsidR="00185E0C" w:rsidRPr="00185E0C">
        <w:rPr>
          <w:rFonts w:ascii="Arial" w:hAnsi="Arial" w:cs="Arial"/>
          <w:sz w:val="24"/>
          <w:szCs w:val="24"/>
        </w:rPr>
        <w:t xml:space="preserve"> и ины</w:t>
      </w:r>
      <w:r w:rsidR="00185E0C">
        <w:rPr>
          <w:rFonts w:ascii="Arial" w:hAnsi="Arial" w:cs="Arial"/>
          <w:sz w:val="24"/>
          <w:szCs w:val="24"/>
        </w:rPr>
        <w:t>х</w:t>
      </w:r>
      <w:r w:rsidR="00185E0C" w:rsidRPr="00185E0C">
        <w:rPr>
          <w:rFonts w:ascii="Arial" w:hAnsi="Arial" w:cs="Arial"/>
          <w:sz w:val="24"/>
          <w:szCs w:val="24"/>
        </w:rPr>
        <w:t xml:space="preserve"> категори</w:t>
      </w:r>
      <w:r w:rsidR="00185E0C">
        <w:rPr>
          <w:rFonts w:ascii="Arial" w:hAnsi="Arial" w:cs="Arial"/>
          <w:sz w:val="24"/>
          <w:szCs w:val="24"/>
        </w:rPr>
        <w:t>й</w:t>
      </w:r>
      <w:r w:rsidR="00185E0C" w:rsidRPr="00185E0C">
        <w:rPr>
          <w:rFonts w:ascii="Arial" w:hAnsi="Arial" w:cs="Arial"/>
          <w:sz w:val="24"/>
          <w:szCs w:val="24"/>
        </w:rPr>
        <w:t xml:space="preserve"> персональных данных</w:t>
      </w:r>
      <w:r w:rsidR="00185E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 только</w:t>
      </w:r>
      <w:r w:rsidR="005649C2">
        <w:rPr>
          <w:rFonts w:ascii="Arial" w:hAnsi="Arial" w:cs="Arial"/>
          <w:sz w:val="24"/>
          <w:szCs w:val="24"/>
        </w:rPr>
        <w:t xml:space="preserve"> в некоторых конкретных случаях, в зависимости от реальных условий, тр</w:t>
      </w:r>
      <w:r w:rsidR="005649C2">
        <w:rPr>
          <w:rFonts w:ascii="Arial" w:hAnsi="Arial" w:cs="Arial"/>
          <w:sz w:val="24"/>
          <w:szCs w:val="24"/>
        </w:rPr>
        <w:t>е</w:t>
      </w:r>
      <w:r w:rsidR="005649C2">
        <w:rPr>
          <w:rFonts w:ascii="Arial" w:hAnsi="Arial" w:cs="Arial"/>
          <w:sz w:val="24"/>
          <w:szCs w:val="24"/>
        </w:rPr>
        <w:t>буемый уровень защищенности может быть и повышен.</w:t>
      </w:r>
    </w:p>
    <w:p w:rsidR="00AD5CF8" w:rsidRPr="00AD5CF8" w:rsidRDefault="00AD5CF8" w:rsidP="00AD5CF8">
      <w:pPr>
        <w:pStyle w:val="2"/>
        <w:rPr>
          <w:color w:val="2B4C73"/>
          <w:sz w:val="40"/>
          <w:szCs w:val="40"/>
        </w:rPr>
      </w:pPr>
      <w:bookmarkStart w:id="40" w:name="_Toc378252729"/>
      <w:r>
        <w:rPr>
          <w:color w:val="2B4C73"/>
          <w:sz w:val="40"/>
          <w:szCs w:val="40"/>
        </w:rPr>
        <w:lastRenderedPageBreak/>
        <w:t>М</w:t>
      </w:r>
      <w:r w:rsidRPr="00AD5CF8">
        <w:rPr>
          <w:color w:val="2B4C73"/>
          <w:sz w:val="40"/>
          <w:szCs w:val="40"/>
        </w:rPr>
        <w:t xml:space="preserve">еры </w:t>
      </w:r>
      <w:r w:rsidR="003D1114">
        <w:rPr>
          <w:color w:val="2B4C73"/>
          <w:sz w:val="40"/>
          <w:szCs w:val="40"/>
        </w:rPr>
        <w:t xml:space="preserve">и средства </w:t>
      </w:r>
      <w:r w:rsidRPr="00AD5CF8">
        <w:rPr>
          <w:color w:val="2B4C73"/>
          <w:sz w:val="40"/>
          <w:szCs w:val="40"/>
        </w:rPr>
        <w:t>защит</w:t>
      </w:r>
      <w:r w:rsidR="003D1114">
        <w:rPr>
          <w:color w:val="2B4C73"/>
          <w:sz w:val="40"/>
          <w:szCs w:val="40"/>
        </w:rPr>
        <w:t>ы</w:t>
      </w:r>
      <w:bookmarkEnd w:id="40"/>
      <w:r w:rsidRPr="00AD5CF8">
        <w:rPr>
          <w:color w:val="2B4C73"/>
          <w:sz w:val="40"/>
          <w:szCs w:val="40"/>
        </w:rPr>
        <w:t xml:space="preserve"> </w:t>
      </w:r>
    </w:p>
    <w:p w:rsidR="00611B38" w:rsidRDefault="00037A02" w:rsidP="00037A0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A02">
        <w:rPr>
          <w:rFonts w:ascii="Arial" w:hAnsi="Arial" w:cs="Arial"/>
          <w:sz w:val="24"/>
          <w:szCs w:val="24"/>
        </w:rPr>
        <w:t>Блокирование (нейтрализация) актуальных угроз обеспечивается выбор</w:t>
      </w:r>
      <w:r w:rsidR="002E00D0">
        <w:rPr>
          <w:rFonts w:ascii="Arial" w:hAnsi="Arial" w:cs="Arial"/>
          <w:sz w:val="24"/>
          <w:szCs w:val="24"/>
        </w:rPr>
        <w:t>ом</w:t>
      </w:r>
      <w:r w:rsidRPr="00037A02">
        <w:rPr>
          <w:rFonts w:ascii="Arial" w:hAnsi="Arial" w:cs="Arial"/>
          <w:sz w:val="24"/>
          <w:szCs w:val="24"/>
        </w:rPr>
        <w:t xml:space="preserve"> </w:t>
      </w:r>
      <w:r w:rsidR="002E00D0" w:rsidRPr="00037A02">
        <w:rPr>
          <w:rFonts w:ascii="Arial" w:hAnsi="Arial" w:cs="Arial"/>
          <w:sz w:val="24"/>
          <w:szCs w:val="24"/>
        </w:rPr>
        <w:t xml:space="preserve">мер по обеспечению безопасности персональных данных </w:t>
      </w:r>
      <w:r w:rsidRPr="00037A02">
        <w:rPr>
          <w:rFonts w:ascii="Arial" w:hAnsi="Arial" w:cs="Arial"/>
          <w:sz w:val="24"/>
          <w:szCs w:val="24"/>
        </w:rPr>
        <w:t xml:space="preserve">и </w:t>
      </w:r>
      <w:r w:rsidR="002E00D0">
        <w:rPr>
          <w:rFonts w:ascii="Arial" w:hAnsi="Arial" w:cs="Arial"/>
          <w:sz w:val="24"/>
          <w:szCs w:val="24"/>
        </w:rPr>
        <w:t xml:space="preserve">их </w:t>
      </w:r>
      <w:r w:rsidRPr="00037A02">
        <w:rPr>
          <w:rFonts w:ascii="Arial" w:hAnsi="Arial" w:cs="Arial"/>
          <w:sz w:val="24"/>
          <w:szCs w:val="24"/>
        </w:rPr>
        <w:t>реализаци</w:t>
      </w:r>
      <w:r w:rsidR="002E00D0">
        <w:rPr>
          <w:rFonts w:ascii="Arial" w:hAnsi="Arial" w:cs="Arial"/>
          <w:sz w:val="24"/>
          <w:szCs w:val="24"/>
        </w:rPr>
        <w:t>ей</w:t>
      </w:r>
      <w:r w:rsidRPr="00037A02">
        <w:rPr>
          <w:rFonts w:ascii="Arial" w:hAnsi="Arial" w:cs="Arial"/>
          <w:sz w:val="24"/>
          <w:szCs w:val="24"/>
        </w:rPr>
        <w:t xml:space="preserve"> в си</w:t>
      </w:r>
      <w:r w:rsidRPr="00037A02">
        <w:rPr>
          <w:rFonts w:ascii="Arial" w:hAnsi="Arial" w:cs="Arial"/>
          <w:sz w:val="24"/>
          <w:szCs w:val="24"/>
        </w:rPr>
        <w:t>с</w:t>
      </w:r>
      <w:r w:rsidRPr="00037A02">
        <w:rPr>
          <w:rFonts w:ascii="Arial" w:hAnsi="Arial" w:cs="Arial"/>
          <w:sz w:val="24"/>
          <w:szCs w:val="24"/>
        </w:rPr>
        <w:t>теме защиты персональных данных.</w:t>
      </w:r>
      <w:r w:rsidR="002E00D0">
        <w:rPr>
          <w:rFonts w:ascii="Arial" w:hAnsi="Arial" w:cs="Arial"/>
          <w:sz w:val="24"/>
          <w:szCs w:val="24"/>
        </w:rPr>
        <w:t xml:space="preserve"> Состав необходимых для каждого уровня з</w:t>
      </w:r>
      <w:r w:rsidR="002E00D0">
        <w:rPr>
          <w:rFonts w:ascii="Arial" w:hAnsi="Arial" w:cs="Arial"/>
          <w:sz w:val="24"/>
          <w:szCs w:val="24"/>
        </w:rPr>
        <w:t>а</w:t>
      </w:r>
      <w:r w:rsidR="002E00D0">
        <w:rPr>
          <w:rFonts w:ascii="Arial" w:hAnsi="Arial" w:cs="Arial"/>
          <w:sz w:val="24"/>
          <w:szCs w:val="24"/>
        </w:rPr>
        <w:t xml:space="preserve">щищенности персональных данных мер защиты устанавливается </w:t>
      </w:r>
      <w:r w:rsidR="001B3F82">
        <w:rPr>
          <w:rFonts w:ascii="Arial" w:hAnsi="Arial" w:cs="Arial"/>
          <w:sz w:val="24"/>
          <w:szCs w:val="24"/>
        </w:rPr>
        <w:t>ФСТЭК Ро</w:t>
      </w:r>
      <w:r w:rsidR="001B3F82">
        <w:rPr>
          <w:rFonts w:ascii="Arial" w:hAnsi="Arial" w:cs="Arial"/>
          <w:sz w:val="24"/>
          <w:szCs w:val="24"/>
        </w:rPr>
        <w:t>с</w:t>
      </w:r>
      <w:r w:rsidR="001B3F82">
        <w:rPr>
          <w:rFonts w:ascii="Arial" w:hAnsi="Arial" w:cs="Arial"/>
          <w:sz w:val="24"/>
          <w:szCs w:val="24"/>
        </w:rPr>
        <w:t>сии</w:t>
      </w:r>
      <w:r w:rsidR="002E00D0">
        <w:rPr>
          <w:rStyle w:val="af1"/>
          <w:rFonts w:ascii="Arial" w:hAnsi="Arial"/>
          <w:sz w:val="24"/>
          <w:szCs w:val="24"/>
        </w:rPr>
        <w:footnoteReference w:id="44"/>
      </w:r>
      <w:r w:rsidR="002E00D0">
        <w:rPr>
          <w:rFonts w:ascii="Arial" w:hAnsi="Arial" w:cs="Arial"/>
          <w:sz w:val="24"/>
          <w:szCs w:val="24"/>
        </w:rPr>
        <w:t>. Оператор из предложенного перечня мер должен выбрать те, которые п</w:t>
      </w:r>
      <w:r w:rsidR="002E00D0">
        <w:rPr>
          <w:rFonts w:ascii="Arial" w:hAnsi="Arial" w:cs="Arial"/>
          <w:sz w:val="24"/>
          <w:szCs w:val="24"/>
        </w:rPr>
        <w:t>о</w:t>
      </w:r>
      <w:r w:rsidR="002E00D0">
        <w:rPr>
          <w:rFonts w:ascii="Arial" w:hAnsi="Arial" w:cs="Arial"/>
          <w:sz w:val="24"/>
          <w:szCs w:val="24"/>
        </w:rPr>
        <w:t>зволяют нейтрализовать актуальные угрозы безопасности при обработке перс</w:t>
      </w:r>
      <w:r w:rsidR="002E00D0">
        <w:rPr>
          <w:rFonts w:ascii="Arial" w:hAnsi="Arial" w:cs="Arial"/>
          <w:sz w:val="24"/>
          <w:szCs w:val="24"/>
        </w:rPr>
        <w:t>о</w:t>
      </w:r>
      <w:r w:rsidR="002E00D0">
        <w:rPr>
          <w:rFonts w:ascii="Arial" w:hAnsi="Arial" w:cs="Arial"/>
          <w:sz w:val="24"/>
          <w:szCs w:val="24"/>
        </w:rPr>
        <w:t>нальных данных.</w:t>
      </w:r>
      <w:r w:rsidR="00611B38">
        <w:rPr>
          <w:rFonts w:ascii="Arial" w:hAnsi="Arial" w:cs="Arial"/>
          <w:sz w:val="24"/>
          <w:szCs w:val="24"/>
        </w:rPr>
        <w:t xml:space="preserve"> </w:t>
      </w:r>
    </w:p>
    <w:p w:rsidR="00037A02" w:rsidRDefault="002E00D0" w:rsidP="00037A0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оператор считает, что </w:t>
      </w:r>
      <w:r w:rsidR="00F53707">
        <w:rPr>
          <w:rFonts w:ascii="Arial" w:hAnsi="Arial" w:cs="Arial"/>
          <w:sz w:val="24"/>
          <w:szCs w:val="24"/>
        </w:rPr>
        <w:t xml:space="preserve">отдельные меры из перечня регулятора </w:t>
      </w:r>
      <w:r w:rsidR="00037A02" w:rsidRPr="00037A02">
        <w:rPr>
          <w:rFonts w:ascii="Arial" w:hAnsi="Arial" w:cs="Arial"/>
          <w:sz w:val="24"/>
          <w:szCs w:val="24"/>
        </w:rPr>
        <w:t>нево</w:t>
      </w:r>
      <w:r w:rsidR="00037A02" w:rsidRPr="00037A02">
        <w:rPr>
          <w:rFonts w:ascii="Arial" w:hAnsi="Arial" w:cs="Arial"/>
          <w:sz w:val="24"/>
          <w:szCs w:val="24"/>
        </w:rPr>
        <w:t>з</w:t>
      </w:r>
      <w:r w:rsidR="00037A02" w:rsidRPr="00037A02">
        <w:rPr>
          <w:rFonts w:ascii="Arial" w:hAnsi="Arial" w:cs="Arial"/>
          <w:sz w:val="24"/>
          <w:szCs w:val="24"/>
        </w:rPr>
        <w:t xml:space="preserve">можно </w:t>
      </w:r>
      <w:r w:rsidR="00611B38">
        <w:rPr>
          <w:rFonts w:ascii="Arial" w:hAnsi="Arial" w:cs="Arial"/>
          <w:sz w:val="24"/>
          <w:szCs w:val="24"/>
        </w:rPr>
        <w:t xml:space="preserve">технически реализовать в школьной информационной системе </w:t>
      </w:r>
      <w:r w:rsidR="00037A02" w:rsidRPr="00037A02">
        <w:rPr>
          <w:rFonts w:ascii="Arial" w:hAnsi="Arial" w:cs="Arial"/>
          <w:sz w:val="24"/>
          <w:szCs w:val="24"/>
        </w:rPr>
        <w:t xml:space="preserve">или </w:t>
      </w:r>
      <w:r w:rsidR="00611B38">
        <w:rPr>
          <w:rFonts w:ascii="Arial" w:hAnsi="Arial" w:cs="Arial"/>
          <w:sz w:val="24"/>
          <w:szCs w:val="24"/>
        </w:rPr>
        <w:t>их ре</w:t>
      </w:r>
      <w:r w:rsidR="00611B38">
        <w:rPr>
          <w:rFonts w:ascii="Arial" w:hAnsi="Arial" w:cs="Arial"/>
          <w:sz w:val="24"/>
          <w:szCs w:val="24"/>
        </w:rPr>
        <w:t>а</w:t>
      </w:r>
      <w:r w:rsidR="00611B38">
        <w:rPr>
          <w:rFonts w:ascii="Arial" w:hAnsi="Arial" w:cs="Arial"/>
          <w:sz w:val="24"/>
          <w:szCs w:val="24"/>
        </w:rPr>
        <w:t xml:space="preserve">лизация в школьной информационной системе </w:t>
      </w:r>
      <w:r w:rsidR="00037A02" w:rsidRPr="00037A02">
        <w:rPr>
          <w:rFonts w:ascii="Arial" w:hAnsi="Arial" w:cs="Arial"/>
          <w:sz w:val="24"/>
          <w:szCs w:val="24"/>
        </w:rPr>
        <w:t>нецелесообразн</w:t>
      </w:r>
      <w:r w:rsidR="00611B38">
        <w:rPr>
          <w:rFonts w:ascii="Arial" w:hAnsi="Arial" w:cs="Arial"/>
          <w:sz w:val="24"/>
          <w:szCs w:val="24"/>
        </w:rPr>
        <w:t>а</w:t>
      </w:r>
      <w:r w:rsidR="007E4E5B">
        <w:rPr>
          <w:rFonts w:ascii="Arial" w:hAnsi="Arial" w:cs="Arial"/>
          <w:sz w:val="24"/>
          <w:szCs w:val="24"/>
        </w:rPr>
        <w:t xml:space="preserve"> по экономич</w:t>
      </w:r>
      <w:r w:rsidR="007E4E5B">
        <w:rPr>
          <w:rFonts w:ascii="Arial" w:hAnsi="Arial" w:cs="Arial"/>
          <w:sz w:val="24"/>
          <w:szCs w:val="24"/>
        </w:rPr>
        <w:t>е</w:t>
      </w:r>
      <w:r w:rsidR="007E4E5B">
        <w:rPr>
          <w:rFonts w:ascii="Arial" w:hAnsi="Arial" w:cs="Arial"/>
          <w:sz w:val="24"/>
          <w:szCs w:val="24"/>
        </w:rPr>
        <w:t xml:space="preserve">ским </w:t>
      </w:r>
      <w:r w:rsidR="00611B38">
        <w:rPr>
          <w:rFonts w:ascii="Arial" w:hAnsi="Arial" w:cs="Arial"/>
          <w:sz w:val="24"/>
          <w:szCs w:val="24"/>
        </w:rPr>
        <w:t>соображениям</w:t>
      </w:r>
      <w:r w:rsidR="00F53707">
        <w:rPr>
          <w:rFonts w:ascii="Arial" w:hAnsi="Arial" w:cs="Arial"/>
          <w:sz w:val="24"/>
          <w:szCs w:val="24"/>
        </w:rPr>
        <w:t xml:space="preserve">, он может </w:t>
      </w:r>
      <w:r w:rsidR="00037A02" w:rsidRPr="00037A02">
        <w:rPr>
          <w:rFonts w:ascii="Arial" w:hAnsi="Arial" w:cs="Arial"/>
          <w:sz w:val="24"/>
          <w:szCs w:val="24"/>
        </w:rPr>
        <w:t xml:space="preserve">взамен </w:t>
      </w:r>
      <w:r w:rsidR="00F53707">
        <w:rPr>
          <w:rFonts w:ascii="Arial" w:hAnsi="Arial" w:cs="Arial"/>
          <w:sz w:val="24"/>
          <w:szCs w:val="24"/>
        </w:rPr>
        <w:t xml:space="preserve">этих мер </w:t>
      </w:r>
      <w:r w:rsidR="00037A02" w:rsidRPr="00037A02">
        <w:rPr>
          <w:rFonts w:ascii="Arial" w:hAnsi="Arial" w:cs="Arial"/>
          <w:sz w:val="24"/>
          <w:szCs w:val="24"/>
        </w:rPr>
        <w:t>примен</w:t>
      </w:r>
      <w:r w:rsidR="00F53707">
        <w:rPr>
          <w:rFonts w:ascii="Arial" w:hAnsi="Arial" w:cs="Arial"/>
          <w:sz w:val="24"/>
          <w:szCs w:val="24"/>
        </w:rPr>
        <w:t>ить</w:t>
      </w:r>
      <w:r w:rsidR="00037A02" w:rsidRPr="00037A02">
        <w:rPr>
          <w:rFonts w:ascii="Arial" w:hAnsi="Arial" w:cs="Arial"/>
          <w:sz w:val="24"/>
          <w:szCs w:val="24"/>
        </w:rPr>
        <w:t xml:space="preserve"> иные</w:t>
      </w:r>
      <w:r w:rsidR="00F53707">
        <w:rPr>
          <w:rFonts w:ascii="Arial" w:hAnsi="Arial" w:cs="Arial"/>
          <w:sz w:val="24"/>
          <w:szCs w:val="24"/>
        </w:rPr>
        <w:t xml:space="preserve">, </w:t>
      </w:r>
      <w:r w:rsidR="00037A02" w:rsidRPr="00037A02">
        <w:rPr>
          <w:rFonts w:ascii="Arial" w:hAnsi="Arial" w:cs="Arial"/>
          <w:sz w:val="24"/>
          <w:szCs w:val="24"/>
        </w:rPr>
        <w:t>компенсирующие меры, обеспечивающие нейтрализацию актуальных угроз.</w:t>
      </w:r>
      <w:r>
        <w:rPr>
          <w:rFonts w:ascii="Arial" w:hAnsi="Arial" w:cs="Arial"/>
          <w:sz w:val="24"/>
          <w:szCs w:val="24"/>
        </w:rPr>
        <w:t xml:space="preserve"> </w:t>
      </w:r>
      <w:r w:rsidR="00037A02" w:rsidRPr="00037A02">
        <w:rPr>
          <w:rFonts w:ascii="Arial" w:hAnsi="Arial" w:cs="Arial"/>
          <w:sz w:val="24"/>
          <w:szCs w:val="24"/>
        </w:rPr>
        <w:t xml:space="preserve">В этом случае </w:t>
      </w:r>
      <w:r w:rsidR="00F53707">
        <w:rPr>
          <w:rFonts w:ascii="Arial" w:hAnsi="Arial" w:cs="Arial"/>
          <w:sz w:val="24"/>
          <w:szCs w:val="24"/>
        </w:rPr>
        <w:t xml:space="preserve">оператор </w:t>
      </w:r>
      <w:r w:rsidR="00037A02" w:rsidRPr="00037A02">
        <w:rPr>
          <w:rFonts w:ascii="Arial" w:hAnsi="Arial" w:cs="Arial"/>
          <w:sz w:val="24"/>
          <w:szCs w:val="24"/>
        </w:rPr>
        <w:t>долж</w:t>
      </w:r>
      <w:r w:rsidR="00F53707">
        <w:rPr>
          <w:rFonts w:ascii="Arial" w:hAnsi="Arial" w:cs="Arial"/>
          <w:sz w:val="24"/>
          <w:szCs w:val="24"/>
        </w:rPr>
        <w:t>ен</w:t>
      </w:r>
      <w:r w:rsidR="00037A02" w:rsidRPr="00037A02">
        <w:rPr>
          <w:rFonts w:ascii="Arial" w:hAnsi="Arial" w:cs="Arial"/>
          <w:sz w:val="24"/>
          <w:szCs w:val="24"/>
        </w:rPr>
        <w:t xml:space="preserve"> обоснова</w:t>
      </w:r>
      <w:r w:rsidR="00F53707">
        <w:rPr>
          <w:rFonts w:ascii="Arial" w:hAnsi="Arial" w:cs="Arial"/>
          <w:sz w:val="24"/>
          <w:szCs w:val="24"/>
        </w:rPr>
        <w:t>ть</w:t>
      </w:r>
      <w:r w:rsidR="00037A02" w:rsidRPr="00037A02">
        <w:rPr>
          <w:rFonts w:ascii="Arial" w:hAnsi="Arial" w:cs="Arial"/>
          <w:sz w:val="24"/>
          <w:szCs w:val="24"/>
        </w:rPr>
        <w:t xml:space="preserve"> применени</w:t>
      </w:r>
      <w:r w:rsidR="00F53707">
        <w:rPr>
          <w:rFonts w:ascii="Arial" w:hAnsi="Arial" w:cs="Arial"/>
          <w:sz w:val="24"/>
          <w:szCs w:val="24"/>
        </w:rPr>
        <w:t>е</w:t>
      </w:r>
      <w:r w:rsidR="00037A02" w:rsidRPr="00037A02">
        <w:rPr>
          <w:rFonts w:ascii="Arial" w:hAnsi="Arial" w:cs="Arial"/>
          <w:sz w:val="24"/>
          <w:szCs w:val="24"/>
        </w:rPr>
        <w:t xml:space="preserve"> </w:t>
      </w:r>
      <w:r w:rsidR="00611B38">
        <w:rPr>
          <w:rFonts w:ascii="Arial" w:hAnsi="Arial" w:cs="Arial"/>
          <w:sz w:val="24"/>
          <w:szCs w:val="24"/>
        </w:rPr>
        <w:t>этих</w:t>
      </w:r>
      <w:r w:rsidR="00F53707">
        <w:rPr>
          <w:rFonts w:ascii="Arial" w:hAnsi="Arial" w:cs="Arial"/>
          <w:sz w:val="24"/>
          <w:szCs w:val="24"/>
        </w:rPr>
        <w:t xml:space="preserve"> </w:t>
      </w:r>
      <w:r w:rsidR="00037A02" w:rsidRPr="00037A02">
        <w:rPr>
          <w:rFonts w:ascii="Arial" w:hAnsi="Arial" w:cs="Arial"/>
          <w:sz w:val="24"/>
          <w:szCs w:val="24"/>
        </w:rPr>
        <w:t xml:space="preserve">компенсирующих мер </w:t>
      </w:r>
      <w:r>
        <w:rPr>
          <w:rFonts w:ascii="Arial" w:hAnsi="Arial" w:cs="Arial"/>
          <w:sz w:val="24"/>
          <w:szCs w:val="24"/>
        </w:rPr>
        <w:t>и доказа</w:t>
      </w:r>
      <w:r w:rsidR="00F53707">
        <w:rPr>
          <w:rFonts w:ascii="Arial" w:hAnsi="Arial" w:cs="Arial"/>
          <w:sz w:val="24"/>
          <w:szCs w:val="24"/>
        </w:rPr>
        <w:t>ть, что они способны</w:t>
      </w:r>
      <w:r w:rsidR="00037A02" w:rsidRPr="00037A02">
        <w:rPr>
          <w:rFonts w:ascii="Arial" w:hAnsi="Arial" w:cs="Arial"/>
          <w:sz w:val="24"/>
          <w:szCs w:val="24"/>
        </w:rPr>
        <w:t xml:space="preserve"> нейтрализ</w:t>
      </w:r>
      <w:r w:rsidR="00F53707">
        <w:rPr>
          <w:rFonts w:ascii="Arial" w:hAnsi="Arial" w:cs="Arial"/>
          <w:sz w:val="24"/>
          <w:szCs w:val="24"/>
        </w:rPr>
        <w:t>овать</w:t>
      </w:r>
      <w:r w:rsidR="00037A02" w:rsidRPr="00037A02">
        <w:rPr>
          <w:rFonts w:ascii="Arial" w:hAnsi="Arial" w:cs="Arial"/>
          <w:sz w:val="24"/>
          <w:szCs w:val="24"/>
        </w:rPr>
        <w:t xml:space="preserve"> актуальны</w:t>
      </w:r>
      <w:r w:rsidR="00F53707">
        <w:rPr>
          <w:rFonts w:ascii="Arial" w:hAnsi="Arial" w:cs="Arial"/>
          <w:sz w:val="24"/>
          <w:szCs w:val="24"/>
        </w:rPr>
        <w:t>е</w:t>
      </w:r>
      <w:r w:rsidR="00037A02" w:rsidRPr="00037A02">
        <w:rPr>
          <w:rFonts w:ascii="Arial" w:hAnsi="Arial" w:cs="Arial"/>
          <w:sz w:val="24"/>
          <w:szCs w:val="24"/>
        </w:rPr>
        <w:t xml:space="preserve"> угроз</w:t>
      </w:r>
      <w:r w:rsidR="00F53707">
        <w:rPr>
          <w:rFonts w:ascii="Arial" w:hAnsi="Arial" w:cs="Arial"/>
          <w:sz w:val="24"/>
          <w:szCs w:val="24"/>
        </w:rPr>
        <w:t>ы</w:t>
      </w:r>
      <w:r w:rsidR="00037A02" w:rsidRPr="00037A02">
        <w:rPr>
          <w:rFonts w:ascii="Arial" w:hAnsi="Arial" w:cs="Arial"/>
          <w:sz w:val="24"/>
          <w:szCs w:val="24"/>
        </w:rPr>
        <w:t xml:space="preserve"> безопасности</w:t>
      </w:r>
      <w:r>
        <w:rPr>
          <w:rFonts w:ascii="Arial" w:hAnsi="Arial" w:cs="Arial"/>
          <w:sz w:val="24"/>
          <w:szCs w:val="24"/>
        </w:rPr>
        <w:t>.</w:t>
      </w:r>
    </w:p>
    <w:p w:rsidR="00AD5CF8" w:rsidRPr="00826878" w:rsidRDefault="00AD5CF8" w:rsidP="00AD5CF8">
      <w:pPr>
        <w:pStyle w:val="3"/>
        <w:rPr>
          <w:i/>
          <w:color w:val="3B689F"/>
          <w:sz w:val="32"/>
          <w:szCs w:val="32"/>
        </w:rPr>
      </w:pPr>
      <w:bookmarkStart w:id="41" w:name="_Toc378252730"/>
      <w:r>
        <w:rPr>
          <w:i/>
          <w:color w:val="3B689F"/>
          <w:sz w:val="32"/>
          <w:szCs w:val="32"/>
        </w:rPr>
        <w:t>Выбираем</w:t>
      </w:r>
      <w:r w:rsidRPr="00826878">
        <w:rPr>
          <w:i/>
          <w:color w:val="3B689F"/>
          <w:sz w:val="32"/>
          <w:szCs w:val="32"/>
        </w:rPr>
        <w:t xml:space="preserve"> </w:t>
      </w:r>
      <w:r>
        <w:rPr>
          <w:i/>
          <w:color w:val="3B689F"/>
          <w:sz w:val="32"/>
          <w:szCs w:val="32"/>
        </w:rPr>
        <w:t>меры</w:t>
      </w:r>
      <w:r w:rsidRPr="00826878">
        <w:rPr>
          <w:i/>
          <w:color w:val="3B689F"/>
          <w:sz w:val="32"/>
          <w:szCs w:val="32"/>
        </w:rPr>
        <w:t xml:space="preserve"> </w:t>
      </w:r>
      <w:r>
        <w:rPr>
          <w:i/>
          <w:color w:val="3B689F"/>
          <w:sz w:val="32"/>
          <w:szCs w:val="32"/>
        </w:rPr>
        <w:t xml:space="preserve">по </w:t>
      </w:r>
      <w:r w:rsidRPr="00826878">
        <w:rPr>
          <w:i/>
          <w:color w:val="3B689F"/>
          <w:sz w:val="32"/>
          <w:szCs w:val="32"/>
        </w:rPr>
        <w:t>защите персональных данных</w:t>
      </w:r>
      <w:bookmarkEnd w:id="41"/>
    </w:p>
    <w:p w:rsid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Правильный выбор мер и средств защиты информации требует специал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знаний и навыков, которые не характерны для работников школы. Поэтому на этом этапе может потребоваться консультация специалистов из организаций, имеющих лицензию на деятельность по технической защите конфиденциальной информации.</w:t>
      </w:r>
    </w:p>
    <w:p w:rsidR="00084EF5" w:rsidRPr="00084EF5" w:rsidRDefault="006F2EC3" w:rsidP="00084EF5">
      <w:pPr>
        <w:pStyle w:val="4"/>
        <w:rPr>
          <w:i/>
          <w:color w:val="002CE6"/>
          <w:lang w:eastAsia="ru-RU"/>
        </w:rPr>
      </w:pPr>
      <w:bookmarkStart w:id="42" w:name="_Toc378252731"/>
      <w:r>
        <w:rPr>
          <w:i/>
          <w:color w:val="002CE6"/>
          <w:lang w:eastAsia="ru-RU"/>
        </w:rPr>
        <w:t xml:space="preserve">Классификация мер защиты </w:t>
      </w:r>
      <w:r w:rsidR="0013677F">
        <w:rPr>
          <w:i/>
          <w:color w:val="002CE6"/>
          <w:lang w:eastAsia="ru-RU"/>
        </w:rPr>
        <w:t xml:space="preserve">персональных </w:t>
      </w:r>
      <w:r>
        <w:rPr>
          <w:i/>
          <w:color w:val="002CE6"/>
          <w:lang w:eastAsia="ru-RU"/>
        </w:rPr>
        <w:t>данных</w:t>
      </w:r>
      <w:r w:rsidR="00084EF5">
        <w:rPr>
          <w:i/>
          <w:color w:val="002CE6"/>
          <w:lang w:eastAsia="ru-RU"/>
        </w:rPr>
        <w:t>.</w:t>
      </w:r>
      <w:bookmarkEnd w:id="42"/>
    </w:p>
    <w:p w:rsidR="00D445A5" w:rsidRPr="00826878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878">
        <w:rPr>
          <w:rFonts w:ascii="Arial" w:hAnsi="Arial" w:cs="Arial"/>
          <w:sz w:val="24"/>
          <w:szCs w:val="24"/>
        </w:rPr>
        <w:t>В систему защиты персональных данных в зависимости от актуальных угроз безопасности и структурно-функциональных характеристик информационной си</w:t>
      </w:r>
      <w:r w:rsidRPr="00826878">
        <w:rPr>
          <w:rFonts w:ascii="Arial" w:hAnsi="Arial" w:cs="Arial"/>
          <w:sz w:val="24"/>
          <w:szCs w:val="24"/>
        </w:rPr>
        <w:t>с</w:t>
      </w:r>
      <w:r w:rsidRPr="00826878">
        <w:rPr>
          <w:rFonts w:ascii="Arial" w:hAnsi="Arial" w:cs="Arial"/>
          <w:sz w:val="24"/>
          <w:szCs w:val="24"/>
        </w:rPr>
        <w:t>темы</w:t>
      </w:r>
      <w:r w:rsidR="007E4E5B">
        <w:rPr>
          <w:rStyle w:val="af1"/>
          <w:rFonts w:ascii="Arial" w:hAnsi="Arial"/>
          <w:sz w:val="24"/>
          <w:szCs w:val="24"/>
        </w:rPr>
        <w:footnoteReference w:id="45"/>
      </w:r>
      <w:r w:rsidRPr="00826878">
        <w:rPr>
          <w:rFonts w:ascii="Arial" w:hAnsi="Arial" w:cs="Arial"/>
          <w:sz w:val="24"/>
          <w:szCs w:val="24"/>
        </w:rPr>
        <w:t xml:space="preserve"> включаются следующие </w:t>
      </w:r>
      <w:r w:rsidR="00E81389">
        <w:rPr>
          <w:rFonts w:ascii="Arial" w:hAnsi="Arial" w:cs="Arial"/>
          <w:sz w:val="24"/>
          <w:szCs w:val="24"/>
        </w:rPr>
        <w:t xml:space="preserve">классы </w:t>
      </w:r>
      <w:r w:rsidRPr="00826878">
        <w:rPr>
          <w:rFonts w:ascii="Arial" w:hAnsi="Arial" w:cs="Arial"/>
          <w:sz w:val="24"/>
          <w:szCs w:val="24"/>
        </w:rPr>
        <w:t>мер: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идентификацию и аутентификацию субъектов доступа и объектов доступа;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управление доступом субъектов доступа к объектам доступа;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ограничение программной среды;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защиту машинных носителей информации;</w:t>
      </w:r>
    </w:p>
    <w:p w:rsid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регистрацию событий безопасности;</w:t>
      </w:r>
    </w:p>
    <w:p w:rsidR="007B47E9" w:rsidRDefault="007B47E9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антивирусную защиту;</w:t>
      </w:r>
    </w:p>
    <w:p w:rsidR="007B47E9" w:rsidRDefault="007B47E9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обнаружение (предотвращение) вторжений;</w:t>
      </w:r>
    </w:p>
    <w:p w:rsidR="007B47E9" w:rsidRPr="00D445A5" w:rsidRDefault="007B47E9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контроль (анализ) защищенности персональных данных;</w:t>
      </w:r>
    </w:p>
    <w:p w:rsid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обеспечение целостности информационной системы и информации;</w:t>
      </w:r>
    </w:p>
    <w:p w:rsidR="007B47E9" w:rsidRPr="00D445A5" w:rsidRDefault="007B47E9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обеспечение доступности персональных данных;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lastRenderedPageBreak/>
        <w:t>защиту среды виртуализации;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 xml:space="preserve">защиту </w:t>
      </w:r>
      <w:r w:rsidR="007E4E5B">
        <w:rPr>
          <w:rFonts w:ascii="Arial" w:eastAsia="Times New Roman" w:hAnsi="Arial" w:cs="Arial"/>
          <w:sz w:val="20"/>
          <w:szCs w:val="20"/>
        </w:rPr>
        <w:t>средств обработки информации</w:t>
      </w:r>
      <w:r w:rsidRPr="00D445A5">
        <w:rPr>
          <w:rFonts w:ascii="Arial" w:eastAsia="Times New Roman" w:hAnsi="Arial" w:cs="Arial"/>
          <w:sz w:val="20"/>
          <w:szCs w:val="20"/>
        </w:rPr>
        <w:t>;</w:t>
      </w:r>
    </w:p>
    <w:p w:rsid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защиту информационной системы, ее средств и</w:t>
      </w:r>
      <w:r w:rsidR="007B47E9">
        <w:rPr>
          <w:rFonts w:ascii="Arial" w:eastAsia="Times New Roman" w:hAnsi="Arial" w:cs="Arial"/>
          <w:sz w:val="20"/>
          <w:szCs w:val="20"/>
        </w:rPr>
        <w:t xml:space="preserve"> систем связи и передачи данных;</w:t>
      </w:r>
    </w:p>
    <w:p w:rsidR="007B47E9" w:rsidRDefault="007B47E9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выявление инцидентов безопасности персональных данных;</w:t>
      </w:r>
    </w:p>
    <w:p w:rsidR="007B47E9" w:rsidRPr="00D445A5" w:rsidRDefault="007B47E9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управление конфигурацией информационной системой и системой защиты.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878">
        <w:rPr>
          <w:rFonts w:ascii="Arial" w:hAnsi="Arial" w:cs="Arial"/>
          <w:sz w:val="24"/>
          <w:szCs w:val="24"/>
        </w:rPr>
        <w:t>Меры по идентификац</w:t>
      </w:r>
      <w:proofErr w:type="gramStart"/>
      <w:r w:rsidRPr="00826878">
        <w:rPr>
          <w:rFonts w:ascii="Arial" w:hAnsi="Arial" w:cs="Arial"/>
          <w:sz w:val="24"/>
          <w:szCs w:val="24"/>
        </w:rPr>
        <w:t>ии и ау</w:t>
      </w:r>
      <w:proofErr w:type="gramEnd"/>
      <w:r w:rsidRPr="00826878">
        <w:rPr>
          <w:rFonts w:ascii="Arial" w:hAnsi="Arial" w:cs="Arial"/>
          <w:sz w:val="24"/>
          <w:szCs w:val="24"/>
        </w:rPr>
        <w:t xml:space="preserve">тентификации </w:t>
      </w:r>
      <w:r w:rsidR="00E81389">
        <w:rPr>
          <w:rFonts w:ascii="Arial" w:hAnsi="Arial" w:cs="Arial"/>
          <w:sz w:val="24"/>
          <w:szCs w:val="24"/>
        </w:rPr>
        <w:t>призваны</w:t>
      </w:r>
      <w:r w:rsidRPr="00826878">
        <w:rPr>
          <w:rFonts w:ascii="Arial" w:hAnsi="Arial" w:cs="Arial"/>
          <w:sz w:val="24"/>
          <w:szCs w:val="24"/>
        </w:rPr>
        <w:t xml:space="preserve"> обеспечивать пр</w:t>
      </w:r>
      <w:r w:rsidRPr="00826878">
        <w:rPr>
          <w:rFonts w:ascii="Arial" w:hAnsi="Arial" w:cs="Arial"/>
          <w:sz w:val="24"/>
          <w:szCs w:val="24"/>
        </w:rPr>
        <w:t>и</w:t>
      </w:r>
      <w:r w:rsidRPr="00826878">
        <w:rPr>
          <w:rFonts w:ascii="Arial" w:hAnsi="Arial" w:cs="Arial"/>
          <w:sz w:val="24"/>
          <w:szCs w:val="24"/>
        </w:rPr>
        <w:t>своение субъектам доступа и объектам доступа уникального признака (идентиф</w:t>
      </w:r>
      <w:r w:rsidRPr="00826878">
        <w:rPr>
          <w:rFonts w:ascii="Arial" w:hAnsi="Arial" w:cs="Arial"/>
          <w:sz w:val="24"/>
          <w:szCs w:val="24"/>
        </w:rPr>
        <w:t>и</w:t>
      </w:r>
      <w:r w:rsidRPr="00826878">
        <w:rPr>
          <w:rFonts w:ascii="Arial" w:hAnsi="Arial" w:cs="Arial"/>
          <w:sz w:val="24"/>
          <w:szCs w:val="24"/>
        </w:rPr>
        <w:t>катора), сравнение предъявляемого субъектом идентификатора с перечнем пр</w:t>
      </w:r>
      <w:r w:rsidRPr="00826878">
        <w:rPr>
          <w:rFonts w:ascii="Arial" w:hAnsi="Arial" w:cs="Arial"/>
          <w:sz w:val="24"/>
          <w:szCs w:val="24"/>
        </w:rPr>
        <w:t>и</w:t>
      </w:r>
      <w:r w:rsidRPr="00826878">
        <w:rPr>
          <w:rFonts w:ascii="Arial" w:hAnsi="Arial" w:cs="Arial"/>
          <w:sz w:val="24"/>
          <w:szCs w:val="24"/>
        </w:rPr>
        <w:t>своенных идентификаторов, а также проверку принадлежности субъекту предъя</w:t>
      </w:r>
      <w:r w:rsidRPr="00826878">
        <w:rPr>
          <w:rFonts w:ascii="Arial" w:hAnsi="Arial" w:cs="Arial"/>
          <w:sz w:val="24"/>
          <w:szCs w:val="24"/>
        </w:rPr>
        <w:t>в</w:t>
      </w:r>
      <w:r w:rsidRPr="00826878">
        <w:rPr>
          <w:rFonts w:ascii="Arial" w:hAnsi="Arial" w:cs="Arial"/>
          <w:sz w:val="24"/>
          <w:szCs w:val="24"/>
        </w:rPr>
        <w:t>ленного им идентификатора</w:t>
      </w:r>
      <w:r w:rsidR="007E4E5B">
        <w:rPr>
          <w:rFonts w:ascii="Arial" w:hAnsi="Arial" w:cs="Arial"/>
          <w:sz w:val="24"/>
          <w:szCs w:val="24"/>
        </w:rPr>
        <w:t>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878">
        <w:rPr>
          <w:rFonts w:ascii="Arial" w:hAnsi="Arial" w:cs="Arial"/>
          <w:sz w:val="24"/>
          <w:szCs w:val="24"/>
        </w:rPr>
        <w:t xml:space="preserve">Меры по управлению доступом </w:t>
      </w:r>
      <w:r w:rsidR="00E81389">
        <w:rPr>
          <w:rFonts w:ascii="Arial" w:hAnsi="Arial" w:cs="Arial"/>
          <w:sz w:val="24"/>
          <w:szCs w:val="24"/>
        </w:rPr>
        <w:t xml:space="preserve">направлены на </w:t>
      </w:r>
      <w:r w:rsidRPr="00826878">
        <w:rPr>
          <w:rFonts w:ascii="Arial" w:hAnsi="Arial" w:cs="Arial"/>
          <w:sz w:val="24"/>
          <w:szCs w:val="24"/>
        </w:rPr>
        <w:t>управление правами и пр</w:t>
      </w:r>
      <w:r w:rsidRPr="00826878">
        <w:rPr>
          <w:rFonts w:ascii="Arial" w:hAnsi="Arial" w:cs="Arial"/>
          <w:sz w:val="24"/>
          <w:szCs w:val="24"/>
        </w:rPr>
        <w:t>и</w:t>
      </w:r>
      <w:r w:rsidRPr="00826878">
        <w:rPr>
          <w:rFonts w:ascii="Arial" w:hAnsi="Arial" w:cs="Arial"/>
          <w:sz w:val="24"/>
          <w:szCs w:val="24"/>
        </w:rPr>
        <w:t>вилегиями субъектов доступа, разграничение доступа субъектов к объектам до</w:t>
      </w:r>
      <w:r w:rsidRPr="00826878">
        <w:rPr>
          <w:rFonts w:ascii="Arial" w:hAnsi="Arial" w:cs="Arial"/>
          <w:sz w:val="24"/>
          <w:szCs w:val="24"/>
        </w:rPr>
        <w:t>с</w:t>
      </w:r>
      <w:r w:rsidRPr="00826878">
        <w:rPr>
          <w:rFonts w:ascii="Arial" w:hAnsi="Arial" w:cs="Arial"/>
          <w:sz w:val="24"/>
          <w:szCs w:val="24"/>
        </w:rPr>
        <w:t>тупа на основе совокупности установленных в информационной системе правил разграничения доступа, а также обеспечивать контроль соблюдения этих правил.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878">
        <w:rPr>
          <w:rFonts w:ascii="Arial" w:hAnsi="Arial" w:cs="Arial"/>
          <w:sz w:val="24"/>
          <w:szCs w:val="24"/>
        </w:rPr>
        <w:t xml:space="preserve">Меры по ограничению программной среды </w:t>
      </w:r>
      <w:r w:rsidR="00E81389">
        <w:rPr>
          <w:rFonts w:ascii="Arial" w:hAnsi="Arial" w:cs="Arial"/>
          <w:sz w:val="24"/>
          <w:szCs w:val="24"/>
        </w:rPr>
        <w:t xml:space="preserve">служат для </w:t>
      </w:r>
      <w:r w:rsidRPr="00826878">
        <w:rPr>
          <w:rFonts w:ascii="Arial" w:hAnsi="Arial" w:cs="Arial"/>
          <w:sz w:val="24"/>
          <w:szCs w:val="24"/>
        </w:rPr>
        <w:t>исключ</w:t>
      </w:r>
      <w:r w:rsidR="00E81389">
        <w:rPr>
          <w:rFonts w:ascii="Arial" w:hAnsi="Arial" w:cs="Arial"/>
          <w:sz w:val="24"/>
          <w:szCs w:val="24"/>
        </w:rPr>
        <w:t>ения</w:t>
      </w:r>
      <w:r w:rsidRPr="00826878">
        <w:rPr>
          <w:rFonts w:ascii="Arial" w:hAnsi="Arial" w:cs="Arial"/>
          <w:sz w:val="24"/>
          <w:szCs w:val="24"/>
        </w:rPr>
        <w:t xml:space="preserve"> </w:t>
      </w:r>
      <w:r w:rsidR="00E81389">
        <w:rPr>
          <w:rFonts w:ascii="Arial" w:hAnsi="Arial" w:cs="Arial"/>
          <w:sz w:val="24"/>
          <w:szCs w:val="24"/>
        </w:rPr>
        <w:t>возмо</w:t>
      </w:r>
      <w:r w:rsidR="00E81389">
        <w:rPr>
          <w:rFonts w:ascii="Arial" w:hAnsi="Arial" w:cs="Arial"/>
          <w:sz w:val="24"/>
          <w:szCs w:val="24"/>
        </w:rPr>
        <w:t>ж</w:t>
      </w:r>
      <w:r w:rsidR="00E81389">
        <w:rPr>
          <w:rFonts w:ascii="Arial" w:hAnsi="Arial" w:cs="Arial"/>
          <w:sz w:val="24"/>
          <w:szCs w:val="24"/>
        </w:rPr>
        <w:t xml:space="preserve">ности </w:t>
      </w:r>
      <w:r w:rsidRPr="00826878">
        <w:rPr>
          <w:rFonts w:ascii="Arial" w:hAnsi="Arial" w:cs="Arial"/>
          <w:sz w:val="24"/>
          <w:szCs w:val="24"/>
        </w:rPr>
        <w:t>установк</w:t>
      </w:r>
      <w:r w:rsidR="00E81389">
        <w:rPr>
          <w:rFonts w:ascii="Arial" w:hAnsi="Arial" w:cs="Arial"/>
          <w:sz w:val="24"/>
          <w:szCs w:val="24"/>
        </w:rPr>
        <w:t>и</w:t>
      </w:r>
      <w:r w:rsidRPr="00826878">
        <w:rPr>
          <w:rFonts w:ascii="Arial" w:hAnsi="Arial" w:cs="Arial"/>
          <w:sz w:val="24"/>
          <w:szCs w:val="24"/>
        </w:rPr>
        <w:t xml:space="preserve"> (инсталляци</w:t>
      </w:r>
      <w:r w:rsidR="00E81389">
        <w:rPr>
          <w:rFonts w:ascii="Arial" w:hAnsi="Arial" w:cs="Arial"/>
          <w:sz w:val="24"/>
          <w:szCs w:val="24"/>
        </w:rPr>
        <w:t>и</w:t>
      </w:r>
      <w:r w:rsidRPr="00826878">
        <w:rPr>
          <w:rFonts w:ascii="Arial" w:hAnsi="Arial" w:cs="Arial"/>
          <w:sz w:val="24"/>
          <w:szCs w:val="24"/>
        </w:rPr>
        <w:t>) неиспользуемого в обработке персональных да</w:t>
      </w:r>
      <w:r w:rsidRPr="00826878">
        <w:rPr>
          <w:rFonts w:ascii="Arial" w:hAnsi="Arial" w:cs="Arial"/>
          <w:sz w:val="24"/>
          <w:szCs w:val="24"/>
        </w:rPr>
        <w:t>н</w:t>
      </w:r>
      <w:r w:rsidRPr="00826878">
        <w:rPr>
          <w:rFonts w:ascii="Arial" w:hAnsi="Arial" w:cs="Arial"/>
          <w:sz w:val="24"/>
          <w:szCs w:val="24"/>
        </w:rPr>
        <w:t>ных или запрещенного к использованию программного обеспечения</w:t>
      </w:r>
      <w:r w:rsidR="00E81389">
        <w:rPr>
          <w:rFonts w:ascii="Arial" w:hAnsi="Arial" w:cs="Arial"/>
          <w:sz w:val="24"/>
          <w:szCs w:val="24"/>
        </w:rPr>
        <w:t xml:space="preserve">, </w:t>
      </w:r>
      <w:r w:rsidRPr="00826878">
        <w:rPr>
          <w:rFonts w:ascii="Arial" w:hAnsi="Arial" w:cs="Arial"/>
          <w:sz w:val="24"/>
          <w:szCs w:val="24"/>
        </w:rPr>
        <w:t>в том числе средств разработки и отладки программ.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878">
        <w:rPr>
          <w:rFonts w:ascii="Arial" w:hAnsi="Arial" w:cs="Arial"/>
          <w:sz w:val="24"/>
          <w:szCs w:val="24"/>
        </w:rPr>
        <w:t xml:space="preserve">Меры по защите машинных носителей информации </w:t>
      </w:r>
      <w:r w:rsidR="00E81389">
        <w:rPr>
          <w:rFonts w:ascii="Arial" w:hAnsi="Arial" w:cs="Arial"/>
          <w:sz w:val="24"/>
          <w:szCs w:val="24"/>
        </w:rPr>
        <w:t xml:space="preserve">позволяют </w:t>
      </w:r>
      <w:r w:rsidRPr="00826878">
        <w:rPr>
          <w:rFonts w:ascii="Arial" w:hAnsi="Arial" w:cs="Arial"/>
          <w:sz w:val="24"/>
          <w:szCs w:val="24"/>
        </w:rPr>
        <w:t>исключ</w:t>
      </w:r>
      <w:r w:rsidR="00E81389">
        <w:rPr>
          <w:rFonts w:ascii="Arial" w:hAnsi="Arial" w:cs="Arial"/>
          <w:sz w:val="24"/>
          <w:szCs w:val="24"/>
        </w:rPr>
        <w:t>ить</w:t>
      </w:r>
      <w:r w:rsidRPr="00826878">
        <w:rPr>
          <w:rFonts w:ascii="Arial" w:hAnsi="Arial" w:cs="Arial"/>
          <w:sz w:val="24"/>
          <w:szCs w:val="24"/>
        </w:rPr>
        <w:t xml:space="preserve"> несанкционированный доступ к носителям и персональным </w:t>
      </w:r>
      <w:proofErr w:type="gramStart"/>
      <w:r w:rsidRPr="00826878">
        <w:rPr>
          <w:rFonts w:ascii="Arial" w:hAnsi="Arial" w:cs="Arial"/>
          <w:sz w:val="24"/>
          <w:szCs w:val="24"/>
        </w:rPr>
        <w:t>данным</w:t>
      </w:r>
      <w:proofErr w:type="gramEnd"/>
      <w:r w:rsidRPr="00826878">
        <w:rPr>
          <w:rFonts w:ascii="Arial" w:hAnsi="Arial" w:cs="Arial"/>
          <w:sz w:val="24"/>
          <w:szCs w:val="24"/>
        </w:rPr>
        <w:t xml:space="preserve"> хранящимся на них, а также несанкционированное использование съемных машинных носит</w:t>
      </w:r>
      <w:r w:rsidRPr="00826878">
        <w:rPr>
          <w:rFonts w:ascii="Arial" w:hAnsi="Arial" w:cs="Arial"/>
          <w:sz w:val="24"/>
          <w:szCs w:val="24"/>
        </w:rPr>
        <w:t>е</w:t>
      </w:r>
      <w:r w:rsidRPr="00826878">
        <w:rPr>
          <w:rFonts w:ascii="Arial" w:hAnsi="Arial" w:cs="Arial"/>
          <w:sz w:val="24"/>
          <w:szCs w:val="24"/>
        </w:rPr>
        <w:t>лей информации.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878">
        <w:rPr>
          <w:rFonts w:ascii="Arial" w:hAnsi="Arial" w:cs="Arial"/>
          <w:sz w:val="24"/>
          <w:szCs w:val="24"/>
        </w:rPr>
        <w:t>Меры по регистрации событий безопасности обеспечива</w:t>
      </w:r>
      <w:r w:rsidR="00E81389">
        <w:rPr>
          <w:rFonts w:ascii="Arial" w:hAnsi="Arial" w:cs="Arial"/>
          <w:sz w:val="24"/>
          <w:szCs w:val="24"/>
        </w:rPr>
        <w:t>ю</w:t>
      </w:r>
      <w:r w:rsidRPr="00826878">
        <w:rPr>
          <w:rFonts w:ascii="Arial" w:hAnsi="Arial" w:cs="Arial"/>
          <w:sz w:val="24"/>
          <w:szCs w:val="24"/>
        </w:rPr>
        <w:t>т распознавание, запись, хранение и защиту информации о событиях в информационной системе, относящихся к безопасности персональных данных, а также возможность пр</w:t>
      </w:r>
      <w:r w:rsidRPr="00826878">
        <w:rPr>
          <w:rFonts w:ascii="Arial" w:hAnsi="Arial" w:cs="Arial"/>
          <w:sz w:val="24"/>
          <w:szCs w:val="24"/>
        </w:rPr>
        <w:t>о</w:t>
      </w:r>
      <w:r w:rsidRPr="00826878">
        <w:rPr>
          <w:rFonts w:ascii="Arial" w:hAnsi="Arial" w:cs="Arial"/>
          <w:sz w:val="24"/>
          <w:szCs w:val="24"/>
        </w:rPr>
        <w:t>смотра и анализа информации о таких событиях и реагирование на них.</w:t>
      </w:r>
    </w:p>
    <w:p w:rsidR="007B47E9" w:rsidRDefault="007B47E9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Меры по антивирусной защите </w:t>
      </w:r>
      <w:r w:rsidR="00E81389">
        <w:rPr>
          <w:rFonts w:ascii="Arial" w:hAnsi="Arial" w:cs="Arial"/>
          <w:sz w:val="24"/>
          <w:szCs w:val="24"/>
        </w:rPr>
        <w:t>направлены на</w:t>
      </w:r>
      <w:r>
        <w:rPr>
          <w:rFonts w:ascii="Arial" w:hAnsi="Arial" w:cs="Arial"/>
          <w:sz w:val="24"/>
          <w:szCs w:val="24"/>
        </w:rPr>
        <w:t xml:space="preserve"> обнаружение в информац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онной системе </w:t>
      </w:r>
      <w:r w:rsidR="00A54A93">
        <w:rPr>
          <w:rFonts w:ascii="Arial" w:hAnsi="Arial" w:cs="Arial"/>
          <w:sz w:val="24"/>
          <w:szCs w:val="24"/>
        </w:rPr>
        <w:t>компьютерных программ, предназначенных для несанкционир</w:t>
      </w:r>
      <w:r w:rsidR="00A54A93">
        <w:rPr>
          <w:rFonts w:ascii="Arial" w:hAnsi="Arial" w:cs="Arial"/>
          <w:sz w:val="24"/>
          <w:szCs w:val="24"/>
        </w:rPr>
        <w:t>о</w:t>
      </w:r>
      <w:r w:rsidR="00A54A93">
        <w:rPr>
          <w:rFonts w:ascii="Arial" w:hAnsi="Arial" w:cs="Arial"/>
          <w:sz w:val="24"/>
          <w:szCs w:val="24"/>
        </w:rPr>
        <w:t>ванного уничтожения, блокирования, модификации, копирования персональных данных или нейтрализацию средств защиты.</w:t>
      </w:r>
    </w:p>
    <w:p w:rsidR="00D445A5" w:rsidRDefault="00A54A93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Меры по обнаружению (предотвращению) вторжений </w:t>
      </w:r>
      <w:r w:rsidR="00E81389">
        <w:rPr>
          <w:rFonts w:ascii="Arial" w:hAnsi="Arial" w:cs="Arial"/>
          <w:sz w:val="24"/>
          <w:szCs w:val="24"/>
        </w:rPr>
        <w:t xml:space="preserve">служат для </w:t>
      </w:r>
      <w:r>
        <w:rPr>
          <w:rFonts w:ascii="Arial" w:hAnsi="Arial" w:cs="Arial"/>
          <w:sz w:val="24"/>
          <w:szCs w:val="24"/>
        </w:rPr>
        <w:t>обнаруж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</w:t>
      </w:r>
      <w:r w:rsidR="00E8138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действий по несанкционированному доступу к информации </w:t>
      </w:r>
      <w:r w:rsidR="00E8138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цел</w:t>
      </w:r>
      <w:r w:rsidR="00E81389">
        <w:rPr>
          <w:rFonts w:ascii="Arial" w:hAnsi="Arial" w:cs="Arial"/>
          <w:sz w:val="24"/>
          <w:szCs w:val="24"/>
        </w:rPr>
        <w:t>ью</w:t>
      </w:r>
      <w:r>
        <w:rPr>
          <w:rFonts w:ascii="Arial" w:hAnsi="Arial" w:cs="Arial"/>
          <w:sz w:val="24"/>
          <w:szCs w:val="24"/>
        </w:rPr>
        <w:t xml:space="preserve"> </w:t>
      </w:r>
      <w:r w:rsidR="00E81389">
        <w:rPr>
          <w:rFonts w:ascii="Arial" w:hAnsi="Arial" w:cs="Arial"/>
          <w:sz w:val="24"/>
          <w:szCs w:val="24"/>
        </w:rPr>
        <w:t xml:space="preserve">ее </w:t>
      </w:r>
      <w:r>
        <w:rPr>
          <w:rFonts w:ascii="Arial" w:hAnsi="Arial" w:cs="Arial"/>
          <w:sz w:val="24"/>
          <w:szCs w:val="24"/>
        </w:rPr>
        <w:t>доб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вания, уничтожения и блокирования.</w:t>
      </w:r>
    </w:p>
    <w:p w:rsidR="00A54A93" w:rsidRDefault="00A54A93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Меры по контролю (анализу) защищенности </w:t>
      </w:r>
      <w:proofErr w:type="gramStart"/>
      <w:r>
        <w:rPr>
          <w:rFonts w:ascii="Arial" w:hAnsi="Arial" w:cs="Arial"/>
          <w:sz w:val="24"/>
          <w:szCs w:val="24"/>
        </w:rPr>
        <w:t>персональных</w:t>
      </w:r>
      <w:proofErr w:type="gramEnd"/>
      <w:r>
        <w:rPr>
          <w:rFonts w:ascii="Arial" w:hAnsi="Arial" w:cs="Arial"/>
          <w:sz w:val="24"/>
          <w:szCs w:val="24"/>
        </w:rPr>
        <w:t xml:space="preserve"> обеспечива</w:t>
      </w:r>
      <w:r w:rsidR="00E81389">
        <w:rPr>
          <w:rFonts w:ascii="Arial" w:hAnsi="Arial" w:cs="Arial"/>
          <w:sz w:val="24"/>
          <w:szCs w:val="24"/>
        </w:rPr>
        <w:t>ют</w:t>
      </w:r>
      <w:r>
        <w:rPr>
          <w:rFonts w:ascii="Arial" w:hAnsi="Arial" w:cs="Arial"/>
          <w:sz w:val="24"/>
          <w:szCs w:val="24"/>
        </w:rPr>
        <w:t xml:space="preserve"> проведени</w:t>
      </w:r>
      <w:r w:rsidR="00E8138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систематического анализа защищенности информационной системы и тестировани</w:t>
      </w:r>
      <w:r w:rsidR="00E8138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работоспособности системы защиты информации. </w:t>
      </w:r>
    </w:p>
    <w:p w:rsidR="00A54A93" w:rsidRDefault="00A54A93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A93">
        <w:rPr>
          <w:rFonts w:ascii="Arial" w:hAnsi="Arial" w:cs="Arial"/>
          <w:sz w:val="24"/>
          <w:szCs w:val="24"/>
        </w:rPr>
        <w:t>Меры по обеспечению целостности информационной системы и информ</w:t>
      </w:r>
      <w:r w:rsidRPr="00A54A93">
        <w:rPr>
          <w:rFonts w:ascii="Arial" w:hAnsi="Arial" w:cs="Arial"/>
          <w:sz w:val="24"/>
          <w:szCs w:val="24"/>
        </w:rPr>
        <w:t>а</w:t>
      </w:r>
      <w:r w:rsidRPr="00A54A93">
        <w:rPr>
          <w:rFonts w:ascii="Arial" w:hAnsi="Arial" w:cs="Arial"/>
          <w:sz w:val="24"/>
          <w:szCs w:val="24"/>
        </w:rPr>
        <w:t xml:space="preserve">ции </w:t>
      </w:r>
      <w:r w:rsidR="00E81389">
        <w:rPr>
          <w:rFonts w:ascii="Arial" w:hAnsi="Arial" w:cs="Arial"/>
          <w:sz w:val="24"/>
          <w:szCs w:val="24"/>
        </w:rPr>
        <w:t xml:space="preserve">направлены на </w:t>
      </w:r>
      <w:r w:rsidRPr="00A54A93">
        <w:rPr>
          <w:rFonts w:ascii="Arial" w:hAnsi="Arial" w:cs="Arial"/>
          <w:sz w:val="24"/>
          <w:szCs w:val="24"/>
        </w:rPr>
        <w:t>обнаружение фактов нарушения целостности информацио</w:t>
      </w:r>
      <w:r w:rsidRPr="00A54A93">
        <w:rPr>
          <w:rFonts w:ascii="Arial" w:hAnsi="Arial" w:cs="Arial"/>
          <w:sz w:val="24"/>
          <w:szCs w:val="24"/>
        </w:rPr>
        <w:t>н</w:t>
      </w:r>
      <w:r w:rsidRPr="00A54A93">
        <w:rPr>
          <w:rFonts w:ascii="Arial" w:hAnsi="Arial" w:cs="Arial"/>
          <w:sz w:val="24"/>
          <w:szCs w:val="24"/>
        </w:rPr>
        <w:t xml:space="preserve">ной системы и информации, </w:t>
      </w:r>
      <w:r w:rsidR="00E81389">
        <w:rPr>
          <w:rFonts w:ascii="Arial" w:hAnsi="Arial" w:cs="Arial"/>
          <w:sz w:val="24"/>
          <w:szCs w:val="24"/>
        </w:rPr>
        <w:t xml:space="preserve">и позволяют </w:t>
      </w:r>
      <w:r w:rsidRPr="00A54A93">
        <w:rPr>
          <w:rFonts w:ascii="Arial" w:hAnsi="Arial" w:cs="Arial"/>
          <w:sz w:val="24"/>
          <w:szCs w:val="24"/>
        </w:rPr>
        <w:t>восстанов</w:t>
      </w:r>
      <w:r w:rsidR="00E81389">
        <w:rPr>
          <w:rFonts w:ascii="Arial" w:hAnsi="Arial" w:cs="Arial"/>
          <w:sz w:val="24"/>
          <w:szCs w:val="24"/>
        </w:rPr>
        <w:t>ить</w:t>
      </w:r>
      <w:r w:rsidRPr="00A54A93">
        <w:rPr>
          <w:rFonts w:ascii="Arial" w:hAnsi="Arial" w:cs="Arial"/>
          <w:sz w:val="24"/>
          <w:szCs w:val="24"/>
        </w:rPr>
        <w:t xml:space="preserve"> информационн</w:t>
      </w:r>
      <w:r w:rsidR="00E81389">
        <w:rPr>
          <w:rFonts w:ascii="Arial" w:hAnsi="Arial" w:cs="Arial"/>
          <w:sz w:val="24"/>
          <w:szCs w:val="24"/>
        </w:rPr>
        <w:t>ую</w:t>
      </w:r>
      <w:r w:rsidRPr="00A54A93">
        <w:rPr>
          <w:rFonts w:ascii="Arial" w:hAnsi="Arial" w:cs="Arial"/>
          <w:sz w:val="24"/>
          <w:szCs w:val="24"/>
        </w:rPr>
        <w:t xml:space="preserve"> систем</w:t>
      </w:r>
      <w:r w:rsidR="00E81389">
        <w:rPr>
          <w:rFonts w:ascii="Arial" w:hAnsi="Arial" w:cs="Arial"/>
          <w:sz w:val="24"/>
          <w:szCs w:val="24"/>
        </w:rPr>
        <w:t>у</w:t>
      </w:r>
      <w:r w:rsidRPr="00A54A93">
        <w:rPr>
          <w:rFonts w:ascii="Arial" w:hAnsi="Arial" w:cs="Arial"/>
          <w:sz w:val="24"/>
          <w:szCs w:val="24"/>
        </w:rPr>
        <w:t xml:space="preserve"> и информаци</w:t>
      </w:r>
      <w:r w:rsidR="00E81389">
        <w:rPr>
          <w:rFonts w:ascii="Arial" w:hAnsi="Arial" w:cs="Arial"/>
          <w:sz w:val="24"/>
          <w:szCs w:val="24"/>
        </w:rPr>
        <w:t>ю</w:t>
      </w:r>
      <w:r w:rsidRPr="00A54A93">
        <w:rPr>
          <w:rFonts w:ascii="Arial" w:hAnsi="Arial" w:cs="Arial"/>
          <w:sz w:val="24"/>
          <w:szCs w:val="24"/>
        </w:rPr>
        <w:t>.</w:t>
      </w:r>
    </w:p>
    <w:p w:rsidR="00A54A93" w:rsidRDefault="00A54A93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Меры по обеспечению доступности перс</w:t>
      </w:r>
      <w:r w:rsidR="004D799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нальных данных обеспечива</w:t>
      </w:r>
      <w:r w:rsidR="00E81389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 авторизованный </w:t>
      </w:r>
      <w:r w:rsidR="004D799B">
        <w:rPr>
          <w:rFonts w:ascii="Arial" w:hAnsi="Arial" w:cs="Arial"/>
          <w:sz w:val="24"/>
          <w:szCs w:val="24"/>
        </w:rPr>
        <w:t>доступ пользователей, имеющих право доступа к персональным данным в штатном режиме эксплуатации информационной системы.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A02">
        <w:rPr>
          <w:rFonts w:ascii="Arial" w:hAnsi="Arial" w:cs="Arial"/>
          <w:sz w:val="24"/>
          <w:szCs w:val="24"/>
        </w:rPr>
        <w:t xml:space="preserve">Меры по защите </w:t>
      </w:r>
      <w:r w:rsidR="007E4E5B">
        <w:rPr>
          <w:rFonts w:ascii="Arial" w:hAnsi="Arial" w:cs="Arial"/>
          <w:sz w:val="24"/>
          <w:szCs w:val="24"/>
        </w:rPr>
        <w:t>средств обработки информации</w:t>
      </w:r>
      <w:r w:rsidRPr="00037A02">
        <w:rPr>
          <w:rFonts w:ascii="Arial" w:hAnsi="Arial" w:cs="Arial"/>
          <w:sz w:val="24"/>
          <w:szCs w:val="24"/>
        </w:rPr>
        <w:t xml:space="preserve"> </w:t>
      </w:r>
      <w:r w:rsidR="00E81389">
        <w:rPr>
          <w:rFonts w:ascii="Arial" w:hAnsi="Arial" w:cs="Arial"/>
          <w:sz w:val="24"/>
          <w:szCs w:val="24"/>
        </w:rPr>
        <w:t xml:space="preserve">позволяют </w:t>
      </w:r>
      <w:r w:rsidRPr="00037A02">
        <w:rPr>
          <w:rFonts w:ascii="Arial" w:hAnsi="Arial" w:cs="Arial"/>
          <w:sz w:val="24"/>
          <w:szCs w:val="24"/>
        </w:rPr>
        <w:t>огранич</w:t>
      </w:r>
      <w:r w:rsidR="00E81389">
        <w:rPr>
          <w:rFonts w:ascii="Arial" w:hAnsi="Arial" w:cs="Arial"/>
          <w:sz w:val="24"/>
          <w:szCs w:val="24"/>
        </w:rPr>
        <w:t>ить</w:t>
      </w:r>
      <w:r w:rsidRPr="00037A02">
        <w:rPr>
          <w:rFonts w:ascii="Arial" w:hAnsi="Arial" w:cs="Arial"/>
          <w:sz w:val="24"/>
          <w:szCs w:val="24"/>
        </w:rPr>
        <w:t xml:space="preserve"> доступ к техническим средствам обработки персональных данных, средствам обеспечения функционирования информационной системы и в помещения в кот</w:t>
      </w:r>
      <w:r w:rsidRPr="00037A02">
        <w:rPr>
          <w:rFonts w:ascii="Arial" w:hAnsi="Arial" w:cs="Arial"/>
          <w:sz w:val="24"/>
          <w:szCs w:val="24"/>
        </w:rPr>
        <w:t>о</w:t>
      </w:r>
      <w:r w:rsidRPr="00037A02">
        <w:rPr>
          <w:rFonts w:ascii="Arial" w:hAnsi="Arial" w:cs="Arial"/>
          <w:sz w:val="24"/>
          <w:szCs w:val="24"/>
        </w:rPr>
        <w:t xml:space="preserve">рых они постоянно расположены, </w:t>
      </w:r>
      <w:r w:rsidR="00E81389">
        <w:rPr>
          <w:rFonts w:ascii="Arial" w:hAnsi="Arial" w:cs="Arial"/>
          <w:sz w:val="24"/>
          <w:szCs w:val="24"/>
        </w:rPr>
        <w:t xml:space="preserve">а также </w:t>
      </w:r>
      <w:r w:rsidRPr="00037A02">
        <w:rPr>
          <w:rFonts w:ascii="Arial" w:hAnsi="Arial" w:cs="Arial"/>
          <w:sz w:val="24"/>
          <w:szCs w:val="24"/>
        </w:rPr>
        <w:t>защиту технических средств от внешних воздействий.</w:t>
      </w:r>
    </w:p>
    <w:p w:rsidR="00D445A5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A02">
        <w:rPr>
          <w:rFonts w:ascii="Arial" w:hAnsi="Arial" w:cs="Arial"/>
          <w:sz w:val="24"/>
          <w:szCs w:val="24"/>
        </w:rPr>
        <w:t xml:space="preserve">Меры по защите информационной системы, ее средств и систем связи и передачи данных </w:t>
      </w:r>
      <w:r w:rsidR="000D7094">
        <w:rPr>
          <w:rFonts w:ascii="Arial" w:hAnsi="Arial" w:cs="Arial"/>
          <w:sz w:val="24"/>
          <w:szCs w:val="24"/>
        </w:rPr>
        <w:t xml:space="preserve">служат для </w:t>
      </w:r>
      <w:r w:rsidRPr="00037A02">
        <w:rPr>
          <w:rFonts w:ascii="Arial" w:hAnsi="Arial" w:cs="Arial"/>
          <w:sz w:val="24"/>
          <w:szCs w:val="24"/>
        </w:rPr>
        <w:t xml:space="preserve"> защит</w:t>
      </w:r>
      <w:r w:rsidR="000D7094">
        <w:rPr>
          <w:rFonts w:ascii="Arial" w:hAnsi="Arial" w:cs="Arial"/>
          <w:sz w:val="24"/>
          <w:szCs w:val="24"/>
        </w:rPr>
        <w:t>ы</w:t>
      </w:r>
      <w:r w:rsidRPr="00037A02">
        <w:rPr>
          <w:rFonts w:ascii="Arial" w:hAnsi="Arial" w:cs="Arial"/>
          <w:sz w:val="24"/>
          <w:szCs w:val="24"/>
        </w:rPr>
        <w:t xml:space="preserve"> информации при взаимодействии сегме</w:t>
      </w:r>
      <w:r w:rsidRPr="00037A02">
        <w:rPr>
          <w:rFonts w:ascii="Arial" w:hAnsi="Arial" w:cs="Arial"/>
          <w:sz w:val="24"/>
          <w:szCs w:val="24"/>
        </w:rPr>
        <w:t>н</w:t>
      </w:r>
      <w:r w:rsidRPr="00037A02">
        <w:rPr>
          <w:rFonts w:ascii="Arial" w:hAnsi="Arial" w:cs="Arial"/>
          <w:sz w:val="24"/>
          <w:szCs w:val="24"/>
        </w:rPr>
        <w:t xml:space="preserve">тов информационной системы, информационной системы с </w:t>
      </w:r>
      <w:r w:rsidR="000D7094">
        <w:rPr>
          <w:rFonts w:ascii="Arial" w:hAnsi="Arial" w:cs="Arial"/>
          <w:sz w:val="24"/>
          <w:szCs w:val="24"/>
        </w:rPr>
        <w:t>другими</w:t>
      </w:r>
      <w:r w:rsidRPr="00037A02">
        <w:rPr>
          <w:rFonts w:ascii="Arial" w:hAnsi="Arial" w:cs="Arial"/>
          <w:sz w:val="24"/>
          <w:szCs w:val="24"/>
        </w:rPr>
        <w:t xml:space="preserve"> информац</w:t>
      </w:r>
      <w:r w:rsidRPr="00037A02">
        <w:rPr>
          <w:rFonts w:ascii="Arial" w:hAnsi="Arial" w:cs="Arial"/>
          <w:sz w:val="24"/>
          <w:szCs w:val="24"/>
        </w:rPr>
        <w:t>и</w:t>
      </w:r>
      <w:r w:rsidRPr="00037A02">
        <w:rPr>
          <w:rFonts w:ascii="Arial" w:hAnsi="Arial" w:cs="Arial"/>
          <w:sz w:val="24"/>
          <w:szCs w:val="24"/>
        </w:rPr>
        <w:t>онными системами и информационно-телекоммуникационными сетями.</w:t>
      </w:r>
    </w:p>
    <w:p w:rsidR="004D799B" w:rsidRPr="004D799B" w:rsidRDefault="004D799B" w:rsidP="004D799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Меры по </w:t>
      </w:r>
      <w:r w:rsidRPr="004D799B">
        <w:rPr>
          <w:rFonts w:ascii="Arial" w:hAnsi="Arial" w:cs="Arial"/>
          <w:sz w:val="24"/>
          <w:szCs w:val="24"/>
        </w:rPr>
        <w:t>выявлени</w:t>
      </w:r>
      <w:r>
        <w:rPr>
          <w:rFonts w:ascii="Arial" w:hAnsi="Arial" w:cs="Arial"/>
          <w:sz w:val="24"/>
          <w:szCs w:val="24"/>
        </w:rPr>
        <w:t>ю</w:t>
      </w:r>
      <w:r w:rsidRPr="004D799B">
        <w:rPr>
          <w:rFonts w:ascii="Arial" w:hAnsi="Arial" w:cs="Arial"/>
          <w:sz w:val="24"/>
          <w:szCs w:val="24"/>
        </w:rPr>
        <w:t xml:space="preserve"> инцидентов б</w:t>
      </w:r>
      <w:r>
        <w:rPr>
          <w:rFonts w:ascii="Arial" w:hAnsi="Arial" w:cs="Arial"/>
          <w:sz w:val="24"/>
          <w:szCs w:val="24"/>
        </w:rPr>
        <w:t xml:space="preserve">езопасности персональных данных </w:t>
      </w:r>
      <w:r w:rsidR="000D7094">
        <w:rPr>
          <w:rFonts w:ascii="Arial" w:hAnsi="Arial" w:cs="Arial"/>
          <w:sz w:val="24"/>
          <w:szCs w:val="24"/>
        </w:rPr>
        <w:t>н</w:t>
      </w:r>
      <w:r w:rsidR="000D7094">
        <w:rPr>
          <w:rFonts w:ascii="Arial" w:hAnsi="Arial" w:cs="Arial"/>
          <w:sz w:val="24"/>
          <w:szCs w:val="24"/>
        </w:rPr>
        <w:t>а</w:t>
      </w:r>
      <w:r w:rsidR="000D7094">
        <w:rPr>
          <w:rFonts w:ascii="Arial" w:hAnsi="Arial" w:cs="Arial"/>
          <w:sz w:val="24"/>
          <w:szCs w:val="24"/>
        </w:rPr>
        <w:t xml:space="preserve">правлены на </w:t>
      </w:r>
      <w:r>
        <w:rPr>
          <w:rFonts w:ascii="Arial" w:hAnsi="Arial" w:cs="Arial"/>
          <w:sz w:val="24"/>
          <w:szCs w:val="24"/>
        </w:rPr>
        <w:t xml:space="preserve"> обнаружение, идентификацию и анализ инцидентов, а также прин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тие мер по их устранению.</w:t>
      </w:r>
    </w:p>
    <w:p w:rsidR="004D799B" w:rsidRDefault="004D799B" w:rsidP="004D799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Меры по </w:t>
      </w:r>
      <w:r w:rsidRPr="004D799B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ю</w:t>
      </w:r>
      <w:r w:rsidRPr="004D799B">
        <w:rPr>
          <w:rFonts w:ascii="Arial" w:hAnsi="Arial" w:cs="Arial"/>
          <w:sz w:val="24"/>
          <w:szCs w:val="24"/>
        </w:rPr>
        <w:t xml:space="preserve"> конфигурацией информационной системой и сист</w:t>
      </w:r>
      <w:r w:rsidRPr="004D799B">
        <w:rPr>
          <w:rFonts w:ascii="Arial" w:hAnsi="Arial" w:cs="Arial"/>
          <w:sz w:val="24"/>
          <w:szCs w:val="24"/>
        </w:rPr>
        <w:t>е</w:t>
      </w:r>
      <w:r w:rsidRPr="004D799B">
        <w:rPr>
          <w:rFonts w:ascii="Arial" w:hAnsi="Arial" w:cs="Arial"/>
          <w:sz w:val="24"/>
          <w:szCs w:val="24"/>
        </w:rPr>
        <w:t>мой защиты</w:t>
      </w:r>
      <w:r>
        <w:rPr>
          <w:rFonts w:ascii="Arial" w:hAnsi="Arial" w:cs="Arial"/>
          <w:sz w:val="24"/>
          <w:szCs w:val="24"/>
        </w:rPr>
        <w:t xml:space="preserve"> </w:t>
      </w:r>
      <w:r w:rsidR="000D7094">
        <w:rPr>
          <w:rFonts w:ascii="Arial" w:hAnsi="Arial" w:cs="Arial"/>
          <w:sz w:val="24"/>
          <w:szCs w:val="24"/>
        </w:rPr>
        <w:t>позволяют контролировать</w:t>
      </w:r>
      <w:r>
        <w:rPr>
          <w:rFonts w:ascii="Arial" w:hAnsi="Arial" w:cs="Arial"/>
          <w:sz w:val="24"/>
          <w:szCs w:val="24"/>
        </w:rPr>
        <w:t xml:space="preserve"> изменения конфигураци</w:t>
      </w:r>
      <w:r w:rsidR="000D709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информацио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ной системы и системы защиты, а также </w:t>
      </w:r>
      <w:r w:rsidR="000D7094">
        <w:rPr>
          <w:rFonts w:ascii="Arial" w:hAnsi="Arial" w:cs="Arial"/>
          <w:sz w:val="24"/>
          <w:szCs w:val="24"/>
        </w:rPr>
        <w:t xml:space="preserve">проводить </w:t>
      </w:r>
      <w:r>
        <w:rPr>
          <w:rFonts w:ascii="Arial" w:hAnsi="Arial" w:cs="Arial"/>
          <w:sz w:val="24"/>
          <w:szCs w:val="24"/>
        </w:rPr>
        <w:t>анализ потенциально</w:t>
      </w:r>
      <w:r w:rsidR="000D709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действия планируемых изменений на обеспечение безопасности персональных данных.</w:t>
      </w:r>
    </w:p>
    <w:p w:rsidR="00D0111F" w:rsidRDefault="00D0111F" w:rsidP="00D0111F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Отметим, что для 3 уровня защищенности персональных данных, который </w:t>
      </w:r>
      <w:r w:rsidR="007A7A41">
        <w:rPr>
          <w:rFonts w:ascii="Arial" w:hAnsi="Arial" w:cs="Arial"/>
          <w:sz w:val="24"/>
          <w:szCs w:val="24"/>
        </w:rPr>
        <w:t xml:space="preserve">характерен </w:t>
      </w:r>
      <w:r>
        <w:rPr>
          <w:rFonts w:ascii="Arial" w:hAnsi="Arial" w:cs="Arial"/>
          <w:sz w:val="24"/>
          <w:szCs w:val="24"/>
        </w:rPr>
        <w:t xml:space="preserve"> для</w:t>
      </w:r>
      <w:r w:rsidR="007A7A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школьных информационных систем, </w:t>
      </w:r>
      <w:r w:rsidR="007A7A41">
        <w:rPr>
          <w:rFonts w:ascii="Arial" w:hAnsi="Arial" w:cs="Arial"/>
          <w:sz w:val="24"/>
          <w:szCs w:val="24"/>
        </w:rPr>
        <w:t>обрабатывающих биометр</w:t>
      </w:r>
      <w:r w:rsidR="007A7A41">
        <w:rPr>
          <w:rFonts w:ascii="Arial" w:hAnsi="Arial" w:cs="Arial"/>
          <w:sz w:val="24"/>
          <w:szCs w:val="24"/>
        </w:rPr>
        <w:t>и</w:t>
      </w:r>
      <w:r w:rsidR="007A7A41">
        <w:rPr>
          <w:rFonts w:ascii="Arial" w:hAnsi="Arial" w:cs="Arial"/>
          <w:sz w:val="24"/>
          <w:szCs w:val="24"/>
        </w:rPr>
        <w:t xml:space="preserve">ческие и специальные категории персональных данных, </w:t>
      </w:r>
      <w:r>
        <w:rPr>
          <w:rFonts w:ascii="Arial" w:hAnsi="Arial" w:cs="Arial"/>
          <w:sz w:val="24"/>
          <w:szCs w:val="24"/>
        </w:rPr>
        <w:t>меры по</w:t>
      </w:r>
      <w:r w:rsidRPr="00D01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D0111F">
        <w:rPr>
          <w:rFonts w:ascii="Arial" w:hAnsi="Arial" w:cs="Arial"/>
          <w:sz w:val="24"/>
          <w:szCs w:val="24"/>
        </w:rPr>
        <w:t>бнаружени</w:t>
      </w:r>
      <w:r>
        <w:rPr>
          <w:rFonts w:ascii="Arial" w:hAnsi="Arial" w:cs="Arial"/>
          <w:sz w:val="24"/>
          <w:szCs w:val="24"/>
        </w:rPr>
        <w:t>ю</w:t>
      </w:r>
      <w:r w:rsidRPr="00D0111F">
        <w:rPr>
          <w:rFonts w:ascii="Arial" w:hAnsi="Arial" w:cs="Arial"/>
          <w:sz w:val="24"/>
          <w:szCs w:val="24"/>
        </w:rPr>
        <w:t xml:space="preserve"> вторжений</w:t>
      </w:r>
      <w:r>
        <w:rPr>
          <w:rFonts w:ascii="Arial" w:hAnsi="Arial" w:cs="Arial"/>
          <w:sz w:val="24"/>
          <w:szCs w:val="24"/>
        </w:rPr>
        <w:t>, о</w:t>
      </w:r>
      <w:r w:rsidRPr="00D0111F">
        <w:rPr>
          <w:rFonts w:ascii="Arial" w:hAnsi="Arial" w:cs="Arial"/>
          <w:sz w:val="24"/>
          <w:szCs w:val="24"/>
        </w:rPr>
        <w:t>беспечени</w:t>
      </w:r>
      <w:r>
        <w:rPr>
          <w:rFonts w:ascii="Arial" w:hAnsi="Arial" w:cs="Arial"/>
          <w:sz w:val="24"/>
          <w:szCs w:val="24"/>
        </w:rPr>
        <w:t>ю</w:t>
      </w:r>
      <w:r w:rsidRPr="00D0111F">
        <w:rPr>
          <w:rFonts w:ascii="Arial" w:hAnsi="Arial" w:cs="Arial"/>
          <w:sz w:val="24"/>
          <w:szCs w:val="24"/>
        </w:rPr>
        <w:t xml:space="preserve"> целостности информационной системы</w:t>
      </w:r>
      <w:r>
        <w:rPr>
          <w:rFonts w:ascii="Arial" w:hAnsi="Arial" w:cs="Arial"/>
          <w:sz w:val="24"/>
          <w:szCs w:val="24"/>
        </w:rPr>
        <w:t xml:space="preserve">, </w:t>
      </w:r>
      <w:r w:rsidR="007A7A41">
        <w:rPr>
          <w:rFonts w:ascii="Arial" w:hAnsi="Arial" w:cs="Arial"/>
          <w:sz w:val="24"/>
          <w:szCs w:val="24"/>
        </w:rPr>
        <w:t xml:space="preserve">ограничению программной среды, </w:t>
      </w:r>
      <w:r>
        <w:rPr>
          <w:rFonts w:ascii="Arial" w:hAnsi="Arial" w:cs="Arial"/>
          <w:sz w:val="24"/>
          <w:szCs w:val="24"/>
        </w:rPr>
        <w:t>о</w:t>
      </w:r>
      <w:r w:rsidRPr="00D0111F">
        <w:rPr>
          <w:rFonts w:ascii="Arial" w:hAnsi="Arial" w:cs="Arial"/>
          <w:sz w:val="24"/>
          <w:szCs w:val="24"/>
        </w:rPr>
        <w:t>беспечени</w:t>
      </w:r>
      <w:r>
        <w:rPr>
          <w:rFonts w:ascii="Arial" w:hAnsi="Arial" w:cs="Arial"/>
          <w:sz w:val="24"/>
          <w:szCs w:val="24"/>
        </w:rPr>
        <w:t>ю</w:t>
      </w:r>
      <w:r w:rsidRPr="00D0111F">
        <w:rPr>
          <w:rFonts w:ascii="Arial" w:hAnsi="Arial" w:cs="Arial"/>
          <w:sz w:val="24"/>
          <w:szCs w:val="24"/>
        </w:rPr>
        <w:t xml:space="preserve"> доступности персональных данных</w:t>
      </w:r>
      <w:r>
        <w:rPr>
          <w:rFonts w:ascii="Arial" w:hAnsi="Arial" w:cs="Arial"/>
          <w:sz w:val="24"/>
          <w:szCs w:val="24"/>
        </w:rPr>
        <w:t>, з</w:t>
      </w:r>
      <w:r w:rsidRPr="00D0111F">
        <w:rPr>
          <w:rFonts w:ascii="Arial" w:hAnsi="Arial" w:cs="Arial"/>
          <w:sz w:val="24"/>
          <w:szCs w:val="24"/>
        </w:rPr>
        <w:t>ащит</w:t>
      </w:r>
      <w:r>
        <w:rPr>
          <w:rFonts w:ascii="Arial" w:hAnsi="Arial" w:cs="Arial"/>
          <w:sz w:val="24"/>
          <w:szCs w:val="24"/>
        </w:rPr>
        <w:t>е</w:t>
      </w:r>
      <w:r w:rsidRPr="00D0111F">
        <w:rPr>
          <w:rFonts w:ascii="Arial" w:hAnsi="Arial" w:cs="Arial"/>
          <w:sz w:val="24"/>
          <w:szCs w:val="24"/>
        </w:rPr>
        <w:t xml:space="preserve"> среды виртуализации</w:t>
      </w:r>
      <w:r>
        <w:rPr>
          <w:rFonts w:ascii="Arial" w:hAnsi="Arial" w:cs="Arial"/>
          <w:sz w:val="24"/>
          <w:szCs w:val="24"/>
        </w:rPr>
        <w:t>, в</w:t>
      </w:r>
      <w:r w:rsidRPr="00D0111F">
        <w:rPr>
          <w:rFonts w:ascii="Arial" w:hAnsi="Arial" w:cs="Arial"/>
          <w:sz w:val="24"/>
          <w:szCs w:val="24"/>
        </w:rPr>
        <w:t>ыявлени</w:t>
      </w:r>
      <w:r>
        <w:rPr>
          <w:rFonts w:ascii="Arial" w:hAnsi="Arial" w:cs="Arial"/>
          <w:sz w:val="24"/>
          <w:szCs w:val="24"/>
        </w:rPr>
        <w:t>ю</w:t>
      </w:r>
      <w:r w:rsidRPr="00D0111F">
        <w:rPr>
          <w:rFonts w:ascii="Arial" w:hAnsi="Arial" w:cs="Arial"/>
          <w:sz w:val="24"/>
          <w:szCs w:val="24"/>
        </w:rPr>
        <w:t xml:space="preserve"> инцидентов и реагировани</w:t>
      </w:r>
      <w:r>
        <w:rPr>
          <w:rFonts w:ascii="Arial" w:hAnsi="Arial" w:cs="Arial"/>
          <w:sz w:val="24"/>
          <w:szCs w:val="24"/>
        </w:rPr>
        <w:t>ю</w:t>
      </w:r>
      <w:r w:rsidRPr="00D0111F">
        <w:rPr>
          <w:rFonts w:ascii="Arial" w:hAnsi="Arial" w:cs="Arial"/>
          <w:sz w:val="24"/>
          <w:szCs w:val="24"/>
        </w:rPr>
        <w:t xml:space="preserve"> на них</w:t>
      </w:r>
      <w:r>
        <w:rPr>
          <w:rFonts w:ascii="Arial" w:hAnsi="Arial" w:cs="Arial"/>
          <w:sz w:val="24"/>
          <w:szCs w:val="24"/>
        </w:rPr>
        <w:t xml:space="preserve"> выполнять не требуется, что значительно упрощает систему защиты и сокращает расходы на ее создание.</w:t>
      </w:r>
      <w:proofErr w:type="gramEnd"/>
      <w:r w:rsidR="007A7A41">
        <w:rPr>
          <w:rFonts w:ascii="Arial" w:hAnsi="Arial" w:cs="Arial"/>
          <w:sz w:val="24"/>
          <w:szCs w:val="24"/>
        </w:rPr>
        <w:t xml:space="preserve"> А для 4 уровня защищенности персональных данных, типичного для </w:t>
      </w:r>
      <w:r w:rsidR="00155E0B">
        <w:rPr>
          <w:rFonts w:ascii="Arial" w:hAnsi="Arial" w:cs="Arial"/>
          <w:sz w:val="24"/>
          <w:szCs w:val="24"/>
        </w:rPr>
        <w:t>большинства остальных</w:t>
      </w:r>
      <w:r w:rsidR="007A7A41">
        <w:rPr>
          <w:rFonts w:ascii="Arial" w:hAnsi="Arial" w:cs="Arial"/>
          <w:sz w:val="24"/>
          <w:szCs w:val="24"/>
        </w:rPr>
        <w:t xml:space="preserve"> школьных информационных систем, обрабатывающих общедоступные и иные категории персональных данных, дополнительно искл</w:t>
      </w:r>
      <w:r w:rsidR="007A7A41">
        <w:rPr>
          <w:rFonts w:ascii="Arial" w:hAnsi="Arial" w:cs="Arial"/>
          <w:sz w:val="24"/>
          <w:szCs w:val="24"/>
        </w:rPr>
        <w:t>ю</w:t>
      </w:r>
      <w:r w:rsidR="007A7A41">
        <w:rPr>
          <w:rFonts w:ascii="Arial" w:hAnsi="Arial" w:cs="Arial"/>
          <w:sz w:val="24"/>
          <w:szCs w:val="24"/>
        </w:rPr>
        <w:t>чаются меры, направленные за защиту машинных носителей и у</w:t>
      </w:r>
      <w:r w:rsidR="007A7A41" w:rsidRPr="007A7A41">
        <w:rPr>
          <w:rFonts w:ascii="Arial" w:hAnsi="Arial" w:cs="Arial"/>
          <w:sz w:val="24"/>
          <w:szCs w:val="24"/>
        </w:rPr>
        <w:t>правлени</w:t>
      </w:r>
      <w:r w:rsidR="00155E0B">
        <w:rPr>
          <w:rFonts w:ascii="Arial" w:hAnsi="Arial" w:cs="Arial"/>
          <w:sz w:val="24"/>
          <w:szCs w:val="24"/>
        </w:rPr>
        <w:t>е</w:t>
      </w:r>
      <w:r w:rsidR="007A7A41" w:rsidRPr="007A7A41">
        <w:rPr>
          <w:rFonts w:ascii="Arial" w:hAnsi="Arial" w:cs="Arial"/>
          <w:sz w:val="24"/>
          <w:szCs w:val="24"/>
        </w:rPr>
        <w:t xml:space="preserve"> конф</w:t>
      </w:r>
      <w:r w:rsidR="007A7A41" w:rsidRPr="007A7A41">
        <w:rPr>
          <w:rFonts w:ascii="Arial" w:hAnsi="Arial" w:cs="Arial"/>
          <w:sz w:val="24"/>
          <w:szCs w:val="24"/>
        </w:rPr>
        <w:t>и</w:t>
      </w:r>
      <w:r w:rsidR="007A7A41" w:rsidRPr="007A7A41">
        <w:rPr>
          <w:rFonts w:ascii="Arial" w:hAnsi="Arial" w:cs="Arial"/>
          <w:sz w:val="24"/>
          <w:szCs w:val="24"/>
        </w:rPr>
        <w:t>гурацией информационной системы и системы защиты персональных данных</w:t>
      </w:r>
      <w:r w:rsidR="007A7A41">
        <w:rPr>
          <w:rFonts w:ascii="Arial" w:hAnsi="Arial" w:cs="Arial"/>
          <w:sz w:val="24"/>
          <w:szCs w:val="24"/>
        </w:rPr>
        <w:t>.</w:t>
      </w:r>
    </w:p>
    <w:p w:rsidR="00084EF5" w:rsidRPr="00084EF5" w:rsidRDefault="00084EF5" w:rsidP="00084EF5">
      <w:pPr>
        <w:pStyle w:val="4"/>
        <w:rPr>
          <w:i/>
          <w:color w:val="002CE6"/>
          <w:lang w:eastAsia="ru-RU"/>
        </w:rPr>
      </w:pPr>
      <w:bookmarkStart w:id="43" w:name="_Toc378252732"/>
      <w:r w:rsidRPr="00084EF5">
        <w:rPr>
          <w:i/>
          <w:color w:val="002CE6"/>
          <w:lang w:eastAsia="ru-RU"/>
        </w:rPr>
        <w:t>Общий порядок действий по выбору мер защиты информации.</w:t>
      </w:r>
      <w:bookmarkEnd w:id="43"/>
    </w:p>
    <w:p w:rsidR="00D445A5" w:rsidRPr="00037A02" w:rsidRDefault="00D445A5" w:rsidP="00D445A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7A02">
        <w:rPr>
          <w:rFonts w:ascii="Arial" w:hAnsi="Arial" w:cs="Arial"/>
          <w:sz w:val="24"/>
          <w:szCs w:val="24"/>
        </w:rPr>
        <w:t>Выбор мер по обеспечению безопасности персональных данных, подлеж</w:t>
      </w:r>
      <w:r w:rsidRPr="00037A02">
        <w:rPr>
          <w:rFonts w:ascii="Arial" w:hAnsi="Arial" w:cs="Arial"/>
          <w:sz w:val="24"/>
          <w:szCs w:val="24"/>
        </w:rPr>
        <w:t>а</w:t>
      </w:r>
      <w:r w:rsidRPr="00037A02">
        <w:rPr>
          <w:rFonts w:ascii="Arial" w:hAnsi="Arial" w:cs="Arial"/>
          <w:sz w:val="24"/>
          <w:szCs w:val="24"/>
        </w:rPr>
        <w:t>щих реализации в системе защиты персональных данных,</w:t>
      </w:r>
      <w:r w:rsidR="0013677F" w:rsidRPr="0013677F">
        <w:t xml:space="preserve"> </w:t>
      </w:r>
      <w:r w:rsidR="0013677F" w:rsidRPr="001B3F82">
        <w:rPr>
          <w:rFonts w:ascii="Arial" w:hAnsi="Arial" w:cs="Arial"/>
          <w:sz w:val="24"/>
          <w:szCs w:val="24"/>
        </w:rPr>
        <w:t xml:space="preserve">проводится </w:t>
      </w:r>
      <w:r w:rsidR="00B36658">
        <w:rPr>
          <w:rFonts w:ascii="Arial" w:hAnsi="Arial" w:cs="Arial"/>
          <w:sz w:val="24"/>
          <w:szCs w:val="24"/>
        </w:rPr>
        <w:t>в следу</w:t>
      </w:r>
      <w:r w:rsidR="00B36658">
        <w:rPr>
          <w:rFonts w:ascii="Arial" w:hAnsi="Arial" w:cs="Arial"/>
          <w:sz w:val="24"/>
          <w:szCs w:val="24"/>
        </w:rPr>
        <w:t>ю</w:t>
      </w:r>
      <w:r w:rsidR="00B36658">
        <w:rPr>
          <w:rFonts w:ascii="Arial" w:hAnsi="Arial" w:cs="Arial"/>
          <w:sz w:val="24"/>
          <w:szCs w:val="24"/>
        </w:rPr>
        <w:t>щей последовательности:</w:t>
      </w:r>
      <w:r w:rsidR="00B36658" w:rsidDel="00B36658">
        <w:rPr>
          <w:rFonts w:ascii="Arial" w:hAnsi="Arial" w:cs="Arial"/>
          <w:sz w:val="24"/>
          <w:szCs w:val="24"/>
        </w:rPr>
        <w:t xml:space="preserve"> 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выбор базового набора мер по обеспечению безопасности персональных данных для установленного уровня защищенности персональных данных, обрабатываемых в информационной системе;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 xml:space="preserve">адаптацию выбранного базового набора мер применительно к структурно-функциональным характеристикам информационной системы </w:t>
      </w:r>
      <w:r w:rsidR="001B3F82">
        <w:rPr>
          <w:rFonts w:ascii="Arial" w:eastAsia="Times New Roman" w:hAnsi="Arial" w:cs="Arial"/>
          <w:sz w:val="20"/>
          <w:szCs w:val="20"/>
        </w:rPr>
        <w:t xml:space="preserve">и </w:t>
      </w:r>
      <w:r w:rsidRPr="00D445A5">
        <w:rPr>
          <w:rFonts w:ascii="Arial" w:eastAsia="Times New Roman" w:hAnsi="Arial" w:cs="Arial"/>
          <w:sz w:val="20"/>
          <w:szCs w:val="20"/>
        </w:rPr>
        <w:t>с учетом целей з</w:t>
      </w:r>
      <w:r w:rsidRPr="00D445A5">
        <w:rPr>
          <w:rFonts w:ascii="Arial" w:eastAsia="Times New Roman" w:hAnsi="Arial" w:cs="Arial"/>
          <w:sz w:val="20"/>
          <w:szCs w:val="20"/>
        </w:rPr>
        <w:t>а</w:t>
      </w:r>
      <w:r w:rsidRPr="00D445A5">
        <w:rPr>
          <w:rFonts w:ascii="Arial" w:eastAsia="Times New Roman" w:hAnsi="Arial" w:cs="Arial"/>
          <w:sz w:val="20"/>
          <w:szCs w:val="20"/>
        </w:rPr>
        <w:t>щиты персональных данных (конфиденциальности, целостности, доступности);</w:t>
      </w:r>
    </w:p>
    <w:p w:rsidR="00D445A5" w:rsidRPr="00D445A5" w:rsidRDefault="00D445A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 xml:space="preserve">дополнение адаптированного базового набора мер дополнительными </w:t>
      </w:r>
      <w:proofErr w:type="gramStart"/>
      <w:r w:rsidRPr="00D445A5">
        <w:rPr>
          <w:rFonts w:ascii="Arial" w:eastAsia="Times New Roman" w:hAnsi="Arial" w:cs="Arial"/>
          <w:sz w:val="20"/>
          <w:szCs w:val="20"/>
        </w:rPr>
        <w:t>мерами</w:t>
      </w:r>
      <w:proofErr w:type="gramEnd"/>
      <w:r w:rsidR="001B3F82" w:rsidRPr="001B3F82">
        <w:rPr>
          <w:rFonts w:ascii="Arial" w:eastAsia="Times New Roman" w:hAnsi="Arial" w:cs="Arial"/>
          <w:sz w:val="20"/>
          <w:szCs w:val="20"/>
        </w:rPr>
        <w:t xml:space="preserve"> </w:t>
      </w:r>
      <w:r w:rsidR="001B3F82" w:rsidRPr="00D445A5">
        <w:rPr>
          <w:rFonts w:ascii="Arial" w:eastAsia="Times New Roman" w:hAnsi="Arial" w:cs="Arial"/>
          <w:sz w:val="20"/>
          <w:szCs w:val="20"/>
        </w:rPr>
        <w:t>пр</w:t>
      </w:r>
      <w:r w:rsidR="001B3F82" w:rsidRPr="00D445A5">
        <w:rPr>
          <w:rFonts w:ascii="Arial" w:eastAsia="Times New Roman" w:hAnsi="Arial" w:cs="Arial"/>
          <w:sz w:val="20"/>
          <w:szCs w:val="20"/>
        </w:rPr>
        <w:t>и</w:t>
      </w:r>
      <w:r w:rsidR="001B3F82" w:rsidRPr="00D445A5">
        <w:rPr>
          <w:rFonts w:ascii="Arial" w:eastAsia="Times New Roman" w:hAnsi="Arial" w:cs="Arial"/>
          <w:sz w:val="20"/>
          <w:szCs w:val="20"/>
        </w:rPr>
        <w:t xml:space="preserve">веденными </w:t>
      </w:r>
      <w:r w:rsidR="001B3F82">
        <w:rPr>
          <w:rFonts w:ascii="Arial" w:eastAsia="Times New Roman" w:hAnsi="Arial" w:cs="Arial"/>
          <w:sz w:val="20"/>
          <w:szCs w:val="20"/>
        </w:rPr>
        <w:t>в приказе ФСТЭК России</w:t>
      </w:r>
      <w:r w:rsidR="001B3F82" w:rsidRPr="00D445A5">
        <w:rPr>
          <w:rFonts w:ascii="Arial" w:eastAsia="Times New Roman" w:hAnsi="Arial" w:cs="Arial"/>
          <w:sz w:val="20"/>
          <w:szCs w:val="20"/>
        </w:rPr>
        <w:t>, но не определенными в качестве базовых,</w:t>
      </w:r>
      <w:r w:rsidR="001B3F82">
        <w:rPr>
          <w:rFonts w:ascii="Arial" w:eastAsia="Times New Roman" w:hAnsi="Arial" w:cs="Arial"/>
          <w:sz w:val="20"/>
          <w:szCs w:val="20"/>
        </w:rPr>
        <w:t xml:space="preserve"> но </w:t>
      </w:r>
      <w:r w:rsidR="001B3F82">
        <w:rPr>
          <w:rFonts w:ascii="Arial" w:eastAsia="Times New Roman" w:hAnsi="Arial" w:cs="Arial"/>
          <w:sz w:val="20"/>
          <w:szCs w:val="20"/>
        </w:rPr>
        <w:lastRenderedPageBreak/>
        <w:t xml:space="preserve">необходимых </w:t>
      </w:r>
      <w:r w:rsidR="001B3F82" w:rsidRPr="001B3F82">
        <w:rPr>
          <w:rFonts w:ascii="Arial" w:eastAsia="Times New Roman" w:hAnsi="Arial" w:cs="Arial"/>
          <w:sz w:val="20"/>
          <w:szCs w:val="20"/>
        </w:rPr>
        <w:t xml:space="preserve"> </w:t>
      </w:r>
      <w:r w:rsidR="001B3F82" w:rsidRPr="00D445A5">
        <w:rPr>
          <w:rFonts w:ascii="Arial" w:eastAsia="Times New Roman" w:hAnsi="Arial" w:cs="Arial"/>
          <w:sz w:val="20"/>
          <w:szCs w:val="20"/>
        </w:rPr>
        <w:t>для блокирования (нейтрализации) актуальных угроз безопасности</w:t>
      </w:r>
      <w:r w:rsidRPr="00D445A5">
        <w:rPr>
          <w:rFonts w:ascii="Arial" w:eastAsia="Times New Roman" w:hAnsi="Arial" w:cs="Arial"/>
          <w:sz w:val="20"/>
          <w:szCs w:val="20"/>
        </w:rPr>
        <w:t>, а также дополнительными мерами, обеспечивающими выполнение требований по обеспечению безопасности персональных данных, установленными иными норм</w:t>
      </w:r>
      <w:r w:rsidRPr="00D445A5">
        <w:rPr>
          <w:rFonts w:ascii="Arial" w:eastAsia="Times New Roman" w:hAnsi="Arial" w:cs="Arial"/>
          <w:sz w:val="20"/>
          <w:szCs w:val="20"/>
        </w:rPr>
        <w:t>а</w:t>
      </w:r>
      <w:r w:rsidRPr="00D445A5">
        <w:rPr>
          <w:rFonts w:ascii="Arial" w:eastAsia="Times New Roman" w:hAnsi="Arial" w:cs="Arial"/>
          <w:sz w:val="20"/>
          <w:szCs w:val="20"/>
        </w:rPr>
        <w:t>тивными правовыми актами в области защиты информации.</w:t>
      </w:r>
    </w:p>
    <w:p w:rsidR="001B3F82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Алгоритм действий по выбору мер защиты информации приве</w:t>
      </w:r>
      <w:r w:rsidRPr="001B3F82">
        <w:rPr>
          <w:rFonts w:ascii="Arial" w:hAnsi="Arial" w:cs="Arial"/>
          <w:sz w:val="24"/>
          <w:szCs w:val="24"/>
        </w:rPr>
        <w:t xml:space="preserve">ден </w:t>
      </w:r>
      <w:r w:rsidR="001B3F82" w:rsidRPr="001B3F82">
        <w:rPr>
          <w:rFonts w:ascii="Arial" w:hAnsi="Arial" w:cs="Arial"/>
          <w:sz w:val="24"/>
          <w:szCs w:val="24"/>
        </w:rPr>
        <w:t xml:space="preserve">в </w:t>
      </w:r>
      <w:r w:rsidR="001B3F82" w:rsidRPr="0026645E">
        <w:rPr>
          <w:rFonts w:ascii="Arial" w:hAnsi="Arial" w:cs="Arial"/>
          <w:sz w:val="24"/>
          <w:szCs w:val="24"/>
        </w:rPr>
        <w:t>Прил</w:t>
      </w:r>
      <w:r w:rsidR="001B3F82" w:rsidRPr="0026645E">
        <w:rPr>
          <w:rFonts w:ascii="Arial" w:hAnsi="Arial" w:cs="Arial"/>
          <w:sz w:val="24"/>
          <w:szCs w:val="24"/>
        </w:rPr>
        <w:t>о</w:t>
      </w:r>
      <w:r w:rsidR="001B3F82" w:rsidRPr="0026645E">
        <w:rPr>
          <w:rFonts w:ascii="Arial" w:hAnsi="Arial" w:cs="Arial"/>
          <w:sz w:val="24"/>
          <w:szCs w:val="24"/>
        </w:rPr>
        <w:t xml:space="preserve">жении </w:t>
      </w:r>
      <w:r w:rsidR="0026645E" w:rsidRPr="0026645E">
        <w:rPr>
          <w:rFonts w:ascii="Arial" w:hAnsi="Arial" w:cs="Arial"/>
          <w:sz w:val="24"/>
          <w:szCs w:val="24"/>
        </w:rPr>
        <w:t>№ 4</w:t>
      </w:r>
      <w:r w:rsidRPr="0026645E">
        <w:rPr>
          <w:rFonts w:ascii="Arial" w:hAnsi="Arial" w:cs="Arial"/>
          <w:sz w:val="24"/>
          <w:szCs w:val="24"/>
        </w:rPr>
        <w:t>.</w:t>
      </w:r>
    </w:p>
    <w:p w:rsidR="00084EF5" w:rsidRPr="00084EF5" w:rsidRDefault="00084EF5" w:rsidP="001B3F82">
      <w:pPr>
        <w:pStyle w:val="4"/>
        <w:rPr>
          <w:i/>
          <w:color w:val="002CE6"/>
          <w:lang w:eastAsia="ru-RU"/>
        </w:rPr>
      </w:pPr>
      <w:bookmarkStart w:id="44" w:name="_Toc378252733"/>
      <w:r w:rsidRPr="00084EF5">
        <w:rPr>
          <w:i/>
          <w:color w:val="002CE6"/>
          <w:lang w:eastAsia="ru-RU"/>
        </w:rPr>
        <w:t>Определение базового набора мер защиты информации</w:t>
      </w:r>
      <w:r>
        <w:rPr>
          <w:i/>
          <w:color w:val="002CE6"/>
          <w:lang w:eastAsia="ru-RU"/>
        </w:rPr>
        <w:t>.</w:t>
      </w:r>
      <w:bookmarkEnd w:id="44"/>
    </w:p>
    <w:p w:rsidR="00084EF5" w:rsidRP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Определение базового набора мер защиты является первым шагом в в</w:t>
      </w:r>
      <w:r w:rsidRPr="00084EF5">
        <w:rPr>
          <w:rFonts w:ascii="Arial" w:hAnsi="Arial" w:cs="Arial"/>
          <w:sz w:val="24"/>
          <w:szCs w:val="24"/>
        </w:rPr>
        <w:t>ы</w:t>
      </w:r>
      <w:r w:rsidRPr="00084EF5">
        <w:rPr>
          <w:rFonts w:ascii="Arial" w:hAnsi="Arial" w:cs="Arial"/>
          <w:sz w:val="24"/>
          <w:szCs w:val="24"/>
        </w:rPr>
        <w:t xml:space="preserve">боре мер защиты. </w:t>
      </w:r>
      <w:r w:rsidR="00FC3065">
        <w:rPr>
          <w:rFonts w:ascii="Arial" w:hAnsi="Arial" w:cs="Arial"/>
          <w:sz w:val="24"/>
          <w:szCs w:val="24"/>
        </w:rPr>
        <w:t xml:space="preserve">Состав </w:t>
      </w:r>
      <w:r w:rsidRPr="00084EF5">
        <w:rPr>
          <w:rFonts w:ascii="Arial" w:hAnsi="Arial" w:cs="Arial"/>
          <w:sz w:val="24"/>
          <w:szCs w:val="24"/>
        </w:rPr>
        <w:t xml:space="preserve">базового набора мер защиты информации </w:t>
      </w:r>
      <w:r w:rsidR="00FC3065">
        <w:rPr>
          <w:rFonts w:ascii="Arial" w:hAnsi="Arial" w:cs="Arial"/>
          <w:sz w:val="24"/>
          <w:szCs w:val="24"/>
        </w:rPr>
        <w:t>напрямую зависит от</w:t>
      </w:r>
      <w:r w:rsidRPr="00084EF5">
        <w:rPr>
          <w:rFonts w:ascii="Arial" w:hAnsi="Arial" w:cs="Arial"/>
          <w:sz w:val="24"/>
          <w:szCs w:val="24"/>
        </w:rPr>
        <w:t xml:space="preserve"> </w:t>
      </w:r>
      <w:r w:rsidR="001B3F82">
        <w:rPr>
          <w:rFonts w:ascii="Arial" w:hAnsi="Arial" w:cs="Arial"/>
          <w:sz w:val="24"/>
          <w:szCs w:val="24"/>
        </w:rPr>
        <w:t>требуемо</w:t>
      </w:r>
      <w:r w:rsidR="00FC3065">
        <w:rPr>
          <w:rFonts w:ascii="Arial" w:hAnsi="Arial" w:cs="Arial"/>
          <w:sz w:val="24"/>
          <w:szCs w:val="24"/>
        </w:rPr>
        <w:t>го</w:t>
      </w:r>
      <w:r w:rsidR="001B3F82">
        <w:rPr>
          <w:rFonts w:ascii="Arial" w:hAnsi="Arial" w:cs="Arial"/>
          <w:sz w:val="24"/>
          <w:szCs w:val="24"/>
        </w:rPr>
        <w:t xml:space="preserve"> уровн</w:t>
      </w:r>
      <w:r w:rsidR="00FC3065">
        <w:rPr>
          <w:rFonts w:ascii="Arial" w:hAnsi="Arial" w:cs="Arial"/>
          <w:sz w:val="24"/>
          <w:szCs w:val="24"/>
        </w:rPr>
        <w:t>я</w:t>
      </w:r>
      <w:r w:rsidRPr="00084EF5">
        <w:rPr>
          <w:rFonts w:ascii="Arial" w:hAnsi="Arial" w:cs="Arial"/>
          <w:sz w:val="24"/>
          <w:szCs w:val="24"/>
        </w:rPr>
        <w:t xml:space="preserve"> защищенности </w:t>
      </w:r>
      <w:r w:rsidR="001B3F82">
        <w:rPr>
          <w:rFonts w:ascii="Arial" w:hAnsi="Arial" w:cs="Arial"/>
          <w:sz w:val="24"/>
          <w:szCs w:val="24"/>
        </w:rPr>
        <w:t>персональных данных</w:t>
      </w:r>
      <w:r w:rsidRPr="00084EF5">
        <w:rPr>
          <w:rFonts w:ascii="Arial" w:hAnsi="Arial" w:cs="Arial"/>
          <w:sz w:val="24"/>
          <w:szCs w:val="24"/>
        </w:rPr>
        <w:t xml:space="preserve">, который </w:t>
      </w:r>
      <w:r w:rsidR="00FC3065">
        <w:rPr>
          <w:rFonts w:ascii="Arial" w:hAnsi="Arial" w:cs="Arial"/>
          <w:sz w:val="24"/>
          <w:szCs w:val="24"/>
        </w:rPr>
        <w:t xml:space="preserve">был </w:t>
      </w:r>
      <w:r w:rsidRPr="00084EF5">
        <w:rPr>
          <w:rFonts w:ascii="Arial" w:hAnsi="Arial" w:cs="Arial"/>
          <w:sz w:val="24"/>
          <w:szCs w:val="24"/>
        </w:rPr>
        <w:t>определ</w:t>
      </w:r>
      <w:r w:rsidR="00FC3065">
        <w:rPr>
          <w:rFonts w:ascii="Arial" w:hAnsi="Arial" w:cs="Arial"/>
          <w:sz w:val="24"/>
          <w:szCs w:val="24"/>
        </w:rPr>
        <w:t>ен для персональных данных, обрабатываемых в школе</w:t>
      </w:r>
      <w:r w:rsidRPr="00084EF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84EF5">
        <w:rPr>
          <w:rFonts w:ascii="Arial" w:hAnsi="Arial" w:cs="Arial"/>
          <w:sz w:val="24"/>
          <w:szCs w:val="24"/>
        </w:rPr>
        <w:t>В качестве н</w:t>
      </w:r>
      <w:r w:rsidRPr="00084EF5">
        <w:rPr>
          <w:rFonts w:ascii="Arial" w:hAnsi="Arial" w:cs="Arial"/>
          <w:sz w:val="24"/>
          <w:szCs w:val="24"/>
        </w:rPr>
        <w:t>а</w:t>
      </w:r>
      <w:r w:rsidRPr="00084EF5">
        <w:rPr>
          <w:rFonts w:ascii="Arial" w:hAnsi="Arial" w:cs="Arial"/>
          <w:sz w:val="24"/>
          <w:szCs w:val="24"/>
        </w:rPr>
        <w:t xml:space="preserve">чального выбирается один из четырех базовых наборов мер защиты информации из </w:t>
      </w:r>
      <w:r w:rsidR="00FC3065">
        <w:rPr>
          <w:rFonts w:ascii="Arial" w:hAnsi="Arial" w:cs="Arial"/>
          <w:sz w:val="24"/>
          <w:szCs w:val="24"/>
        </w:rPr>
        <w:t>приложения к п</w:t>
      </w:r>
      <w:r w:rsidR="00611B38">
        <w:rPr>
          <w:rFonts w:ascii="Arial" w:hAnsi="Arial" w:cs="Arial"/>
          <w:sz w:val="24"/>
          <w:szCs w:val="24"/>
        </w:rPr>
        <w:t>риказ</w:t>
      </w:r>
      <w:r w:rsidR="00FC3065">
        <w:rPr>
          <w:rFonts w:ascii="Arial" w:hAnsi="Arial" w:cs="Arial"/>
          <w:sz w:val="24"/>
          <w:szCs w:val="24"/>
        </w:rPr>
        <w:t>у</w:t>
      </w:r>
      <w:r w:rsidRPr="00084EF5">
        <w:rPr>
          <w:rFonts w:ascii="Arial" w:hAnsi="Arial" w:cs="Arial"/>
          <w:sz w:val="24"/>
          <w:szCs w:val="24"/>
        </w:rPr>
        <w:t xml:space="preserve"> ФСТЭК России.</w:t>
      </w:r>
      <w:proofErr w:type="gramEnd"/>
    </w:p>
    <w:p w:rsid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Требования базового набора мер защиты являются минимальными треб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>ваниями, выполнение которых должно быть обеспечено, если эта мера не искл</w:t>
      </w:r>
      <w:r w:rsidRPr="00084EF5">
        <w:rPr>
          <w:rFonts w:ascii="Arial" w:hAnsi="Arial" w:cs="Arial"/>
          <w:sz w:val="24"/>
          <w:szCs w:val="24"/>
        </w:rPr>
        <w:t>ю</w:t>
      </w:r>
      <w:r w:rsidRPr="00084EF5">
        <w:rPr>
          <w:rFonts w:ascii="Arial" w:hAnsi="Arial" w:cs="Arial"/>
          <w:sz w:val="24"/>
          <w:szCs w:val="24"/>
        </w:rPr>
        <w:t>чена на последующем этапе (этап адаптации базового набора мер защиты).</w:t>
      </w:r>
      <w:r w:rsidR="00611B38">
        <w:rPr>
          <w:rFonts w:ascii="Arial" w:hAnsi="Arial" w:cs="Arial"/>
          <w:sz w:val="24"/>
          <w:szCs w:val="24"/>
        </w:rPr>
        <w:t xml:space="preserve"> </w:t>
      </w:r>
      <w:r w:rsidRPr="00084EF5">
        <w:rPr>
          <w:rFonts w:ascii="Arial" w:hAnsi="Arial" w:cs="Arial"/>
          <w:sz w:val="24"/>
          <w:szCs w:val="24"/>
        </w:rPr>
        <w:t>С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 xml:space="preserve">держание каждой базовой меры защиты информации можно найти в </w:t>
      </w:r>
      <w:r w:rsidR="00611B38">
        <w:rPr>
          <w:rFonts w:ascii="Arial" w:hAnsi="Arial" w:cs="Arial"/>
          <w:sz w:val="24"/>
          <w:szCs w:val="24"/>
        </w:rPr>
        <w:t>приказе</w:t>
      </w:r>
      <w:r w:rsidRPr="00084EF5">
        <w:rPr>
          <w:rFonts w:ascii="Arial" w:hAnsi="Arial" w:cs="Arial"/>
          <w:sz w:val="24"/>
          <w:szCs w:val="24"/>
        </w:rPr>
        <w:t xml:space="preserve"> ФСТЭК России. </w:t>
      </w:r>
    </w:p>
    <w:p w:rsidR="004A4E47" w:rsidRPr="00084EF5" w:rsidRDefault="004A4E47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и содержание базового набора мер защиты для 3 уровня защище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ности персональных данных, а также </w:t>
      </w:r>
      <w:r w:rsidR="005D4BFB">
        <w:rPr>
          <w:rFonts w:ascii="Arial" w:hAnsi="Arial" w:cs="Arial"/>
          <w:sz w:val="24"/>
          <w:szCs w:val="24"/>
        </w:rPr>
        <w:t>способы их реализации и типы необходимых технических средств защиты</w:t>
      </w:r>
      <w:r>
        <w:rPr>
          <w:rFonts w:ascii="Arial" w:hAnsi="Arial" w:cs="Arial"/>
          <w:sz w:val="24"/>
          <w:szCs w:val="24"/>
        </w:rPr>
        <w:t xml:space="preserve"> приведен </w:t>
      </w:r>
      <w:r w:rsidR="005D4BFB" w:rsidRPr="0026645E">
        <w:rPr>
          <w:rFonts w:ascii="Arial" w:hAnsi="Arial" w:cs="Arial"/>
          <w:sz w:val="24"/>
          <w:szCs w:val="24"/>
        </w:rPr>
        <w:t>в Приложении</w:t>
      </w:r>
      <w:r w:rsidR="0026645E">
        <w:rPr>
          <w:rFonts w:ascii="Arial" w:hAnsi="Arial" w:cs="Arial"/>
          <w:sz w:val="24"/>
          <w:szCs w:val="24"/>
        </w:rPr>
        <w:t xml:space="preserve"> № 8</w:t>
      </w:r>
      <w:r w:rsidR="005D4BFB">
        <w:rPr>
          <w:rFonts w:ascii="Arial" w:hAnsi="Arial" w:cs="Arial"/>
          <w:sz w:val="24"/>
          <w:szCs w:val="24"/>
        </w:rPr>
        <w:t>.</w:t>
      </w:r>
    </w:p>
    <w:p w:rsidR="00084EF5" w:rsidRPr="00084EF5" w:rsidRDefault="00084EF5" w:rsidP="00084EF5">
      <w:pPr>
        <w:pStyle w:val="4"/>
        <w:rPr>
          <w:i/>
          <w:color w:val="002CE6"/>
          <w:lang w:eastAsia="ru-RU"/>
        </w:rPr>
      </w:pPr>
      <w:bookmarkStart w:id="45" w:name="_Toc378252734"/>
      <w:r w:rsidRPr="00084EF5">
        <w:rPr>
          <w:i/>
          <w:color w:val="002CE6"/>
          <w:lang w:eastAsia="ru-RU"/>
        </w:rPr>
        <w:t>Адаптация базового набора мер</w:t>
      </w:r>
      <w:r>
        <w:rPr>
          <w:i/>
          <w:color w:val="002CE6"/>
          <w:lang w:eastAsia="ru-RU"/>
        </w:rPr>
        <w:t>.</w:t>
      </w:r>
      <w:bookmarkEnd w:id="45"/>
      <w:r w:rsidRPr="00084EF5">
        <w:rPr>
          <w:i/>
          <w:color w:val="002CE6"/>
          <w:lang w:eastAsia="ru-RU"/>
        </w:rPr>
        <w:t xml:space="preserve"> </w:t>
      </w:r>
    </w:p>
    <w:p w:rsidR="00084EF5" w:rsidRP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 xml:space="preserve">Вторым шагом после является изменение начально выбранного базового набора мер защиты в части его максимальной адаптации к структуре </w:t>
      </w:r>
      <w:r w:rsidR="00FC3065">
        <w:rPr>
          <w:rFonts w:ascii="Arial" w:hAnsi="Arial" w:cs="Arial"/>
          <w:sz w:val="24"/>
          <w:szCs w:val="24"/>
        </w:rPr>
        <w:t xml:space="preserve">школьной </w:t>
      </w:r>
      <w:r w:rsidR="00FC3065" w:rsidRPr="00084EF5">
        <w:rPr>
          <w:rFonts w:ascii="Arial" w:hAnsi="Arial" w:cs="Arial"/>
          <w:sz w:val="24"/>
          <w:szCs w:val="24"/>
        </w:rPr>
        <w:t xml:space="preserve">информационной системы </w:t>
      </w:r>
      <w:r w:rsidRPr="00084EF5">
        <w:rPr>
          <w:rFonts w:ascii="Arial" w:hAnsi="Arial" w:cs="Arial"/>
          <w:sz w:val="24"/>
          <w:szCs w:val="24"/>
        </w:rPr>
        <w:t xml:space="preserve">и особенностям </w:t>
      </w:r>
      <w:r w:rsidR="00FC3065">
        <w:rPr>
          <w:rFonts w:ascii="Arial" w:hAnsi="Arial" w:cs="Arial"/>
          <w:sz w:val="24"/>
          <w:szCs w:val="24"/>
        </w:rPr>
        <w:t xml:space="preserve">ее </w:t>
      </w:r>
      <w:r w:rsidRPr="00084EF5">
        <w:rPr>
          <w:rFonts w:ascii="Arial" w:hAnsi="Arial" w:cs="Arial"/>
          <w:sz w:val="24"/>
          <w:szCs w:val="24"/>
        </w:rPr>
        <w:t>эксплуатации. При адаптации баз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>вого набора мер защиты информации надо учитывать:</w:t>
      </w:r>
    </w:p>
    <w:p w:rsidR="00084EF5" w:rsidRPr="00D445A5" w:rsidRDefault="00084EF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 xml:space="preserve">цели и задачи защиты </w:t>
      </w:r>
      <w:proofErr w:type="gramStart"/>
      <w:r w:rsidR="00FC3065">
        <w:rPr>
          <w:rFonts w:ascii="Arial" w:eastAsia="Times New Roman" w:hAnsi="Arial" w:cs="Arial"/>
          <w:sz w:val="20"/>
          <w:szCs w:val="20"/>
        </w:rPr>
        <w:t>персональных</w:t>
      </w:r>
      <w:proofErr w:type="gramEnd"/>
      <w:r w:rsidR="00FC3065">
        <w:rPr>
          <w:rFonts w:ascii="Arial" w:eastAsia="Times New Roman" w:hAnsi="Arial" w:cs="Arial"/>
          <w:sz w:val="20"/>
          <w:szCs w:val="20"/>
        </w:rPr>
        <w:t xml:space="preserve"> данных</w:t>
      </w:r>
      <w:r w:rsidRPr="00D445A5">
        <w:rPr>
          <w:rFonts w:ascii="Arial" w:eastAsia="Times New Roman" w:hAnsi="Arial" w:cs="Arial"/>
          <w:sz w:val="20"/>
          <w:szCs w:val="20"/>
        </w:rPr>
        <w:t xml:space="preserve"> в информационной системе;</w:t>
      </w:r>
    </w:p>
    <w:p w:rsidR="00084EF5" w:rsidRPr="00D445A5" w:rsidRDefault="00084EF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445A5">
        <w:rPr>
          <w:rFonts w:ascii="Arial" w:eastAsia="Times New Roman" w:hAnsi="Arial" w:cs="Arial"/>
          <w:sz w:val="20"/>
          <w:szCs w:val="20"/>
        </w:rPr>
        <w:t>мероприятия</w:t>
      </w:r>
      <w:proofErr w:type="gramEnd"/>
      <w:r w:rsidRPr="00D445A5">
        <w:rPr>
          <w:rFonts w:ascii="Arial" w:eastAsia="Times New Roman" w:hAnsi="Arial" w:cs="Arial"/>
          <w:sz w:val="20"/>
          <w:szCs w:val="20"/>
        </w:rPr>
        <w:t xml:space="preserve"> проводимые по обеспечению безопасности в </w:t>
      </w:r>
      <w:r w:rsidR="00FC3065">
        <w:rPr>
          <w:rFonts w:ascii="Arial" w:eastAsia="Times New Roman" w:hAnsi="Arial" w:cs="Arial"/>
          <w:sz w:val="20"/>
          <w:szCs w:val="20"/>
        </w:rPr>
        <w:t>школе</w:t>
      </w:r>
      <w:r w:rsidRPr="00D445A5">
        <w:rPr>
          <w:rFonts w:ascii="Arial" w:eastAsia="Times New Roman" w:hAnsi="Arial" w:cs="Arial"/>
          <w:sz w:val="20"/>
          <w:szCs w:val="20"/>
        </w:rPr>
        <w:t xml:space="preserve"> в целом;</w:t>
      </w:r>
    </w:p>
    <w:p w:rsidR="00084EF5" w:rsidRPr="00D445A5" w:rsidRDefault="00084EF5" w:rsidP="00D445A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445A5">
        <w:rPr>
          <w:rFonts w:ascii="Arial" w:eastAsia="Times New Roman" w:hAnsi="Arial" w:cs="Arial"/>
          <w:sz w:val="20"/>
          <w:szCs w:val="20"/>
        </w:rPr>
        <w:t>применяемые информационные технологии и структурно-функциональные хара</w:t>
      </w:r>
      <w:r w:rsidRPr="00D445A5">
        <w:rPr>
          <w:rFonts w:ascii="Arial" w:eastAsia="Times New Roman" w:hAnsi="Arial" w:cs="Arial"/>
          <w:sz w:val="20"/>
          <w:szCs w:val="20"/>
        </w:rPr>
        <w:t>к</w:t>
      </w:r>
      <w:r w:rsidRPr="00D445A5">
        <w:rPr>
          <w:rFonts w:ascii="Arial" w:eastAsia="Times New Roman" w:hAnsi="Arial" w:cs="Arial"/>
          <w:sz w:val="20"/>
          <w:szCs w:val="20"/>
        </w:rPr>
        <w:t>теристики информационной системы.</w:t>
      </w:r>
    </w:p>
    <w:p w:rsidR="00084EF5" w:rsidRP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Адаптация базового набора мер защиты предусматривает исключение мер, непосредственно связанных с информационными технологиями, не используем</w:t>
      </w:r>
      <w:r w:rsidRPr="00084EF5">
        <w:rPr>
          <w:rFonts w:ascii="Arial" w:hAnsi="Arial" w:cs="Arial"/>
          <w:sz w:val="24"/>
          <w:szCs w:val="24"/>
        </w:rPr>
        <w:t>ы</w:t>
      </w:r>
      <w:r w:rsidRPr="00084EF5">
        <w:rPr>
          <w:rFonts w:ascii="Arial" w:hAnsi="Arial" w:cs="Arial"/>
          <w:sz w:val="24"/>
          <w:szCs w:val="24"/>
        </w:rPr>
        <w:t>ми в информационной системе, или структурно-функциональными характерист</w:t>
      </w:r>
      <w:r w:rsidRPr="00084EF5">
        <w:rPr>
          <w:rFonts w:ascii="Arial" w:hAnsi="Arial" w:cs="Arial"/>
          <w:sz w:val="24"/>
          <w:szCs w:val="24"/>
        </w:rPr>
        <w:t>и</w:t>
      </w:r>
      <w:r w:rsidRPr="00084EF5">
        <w:rPr>
          <w:rFonts w:ascii="Arial" w:hAnsi="Arial" w:cs="Arial"/>
          <w:sz w:val="24"/>
          <w:szCs w:val="24"/>
        </w:rPr>
        <w:t xml:space="preserve">ками, не свойственными информационной системе. </w:t>
      </w:r>
      <w:r w:rsidR="00125105">
        <w:rPr>
          <w:rFonts w:ascii="Arial" w:hAnsi="Arial" w:cs="Arial"/>
          <w:sz w:val="24"/>
          <w:szCs w:val="24"/>
        </w:rPr>
        <w:t>Например, в школьной и</w:t>
      </w:r>
      <w:r w:rsidR="00125105">
        <w:rPr>
          <w:rFonts w:ascii="Arial" w:hAnsi="Arial" w:cs="Arial"/>
          <w:sz w:val="24"/>
          <w:szCs w:val="24"/>
        </w:rPr>
        <w:t>н</w:t>
      </w:r>
      <w:r w:rsidR="00125105">
        <w:rPr>
          <w:rFonts w:ascii="Arial" w:hAnsi="Arial" w:cs="Arial"/>
          <w:sz w:val="24"/>
          <w:szCs w:val="24"/>
        </w:rPr>
        <w:t xml:space="preserve">формационной системе при обработке персональных данных не используются технологии виртуализации или беспроводного подключения компьютеров. В этом случае все меры, направленные на защиту среды виртуализации или каналов беспроводного доступа и приведенные в базовом наборе мер защиты, могут быть исключены. </w:t>
      </w:r>
      <w:r w:rsidRPr="00084EF5">
        <w:rPr>
          <w:rFonts w:ascii="Arial" w:hAnsi="Arial" w:cs="Arial"/>
          <w:sz w:val="24"/>
          <w:szCs w:val="24"/>
        </w:rPr>
        <w:t xml:space="preserve">Нам этом этапе набор мер защиты может существенно сократиться по сравнению </w:t>
      </w:r>
      <w:proofErr w:type="gramStart"/>
      <w:r w:rsidRPr="00084EF5">
        <w:rPr>
          <w:rFonts w:ascii="Arial" w:hAnsi="Arial" w:cs="Arial"/>
          <w:sz w:val="24"/>
          <w:szCs w:val="24"/>
        </w:rPr>
        <w:t>с</w:t>
      </w:r>
      <w:proofErr w:type="gramEnd"/>
      <w:r w:rsidRPr="00084EF5">
        <w:rPr>
          <w:rFonts w:ascii="Arial" w:hAnsi="Arial" w:cs="Arial"/>
          <w:sz w:val="24"/>
          <w:szCs w:val="24"/>
        </w:rPr>
        <w:t xml:space="preserve"> базовым.</w:t>
      </w:r>
    </w:p>
    <w:p w:rsidR="00084EF5" w:rsidRPr="00D445A5" w:rsidRDefault="00084EF5" w:rsidP="00D445A5">
      <w:pPr>
        <w:pStyle w:val="4"/>
        <w:rPr>
          <w:i/>
          <w:color w:val="002CE6"/>
          <w:lang w:eastAsia="ru-RU"/>
        </w:rPr>
      </w:pPr>
      <w:bookmarkStart w:id="46" w:name="_Toc378252735"/>
      <w:r w:rsidRPr="00D445A5">
        <w:rPr>
          <w:i/>
          <w:color w:val="002CE6"/>
          <w:lang w:eastAsia="ru-RU"/>
        </w:rPr>
        <w:lastRenderedPageBreak/>
        <w:t>Уточнение адаптированного набора мер</w:t>
      </w:r>
      <w:r w:rsidR="00D445A5">
        <w:rPr>
          <w:i/>
          <w:color w:val="002CE6"/>
          <w:lang w:eastAsia="ru-RU"/>
        </w:rPr>
        <w:t>.</w:t>
      </w:r>
      <w:bookmarkEnd w:id="46"/>
      <w:r w:rsidRPr="00D445A5">
        <w:rPr>
          <w:i/>
          <w:color w:val="002CE6"/>
          <w:lang w:eastAsia="ru-RU"/>
        </w:rPr>
        <w:t xml:space="preserve"> </w:t>
      </w:r>
    </w:p>
    <w:p w:rsidR="00084EF5" w:rsidRP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После адаптации базового набора мер, проводится уточнение адаптир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>ванного набора мер защиты информации. Это делается для того, чтобы оценить возможности этого набора мер защиты информации адекватно блокировать (не</w:t>
      </w:r>
      <w:r w:rsidRPr="00084EF5">
        <w:rPr>
          <w:rFonts w:ascii="Arial" w:hAnsi="Arial" w:cs="Arial"/>
          <w:sz w:val="24"/>
          <w:szCs w:val="24"/>
        </w:rPr>
        <w:t>й</w:t>
      </w:r>
      <w:r w:rsidRPr="00084EF5">
        <w:rPr>
          <w:rFonts w:ascii="Arial" w:hAnsi="Arial" w:cs="Arial"/>
          <w:sz w:val="24"/>
          <w:szCs w:val="24"/>
        </w:rPr>
        <w:t>трализовать) все актуальные угрозы безопасности, включенные в модель угроз, или, по крайней мере, снизить вероятность их реализации исходя из условий функционирования информационной системы. Исходными данными при уточн</w:t>
      </w:r>
      <w:r w:rsidRPr="00084EF5">
        <w:rPr>
          <w:rFonts w:ascii="Arial" w:hAnsi="Arial" w:cs="Arial"/>
          <w:sz w:val="24"/>
          <w:szCs w:val="24"/>
        </w:rPr>
        <w:t>е</w:t>
      </w:r>
      <w:r w:rsidRPr="00084EF5">
        <w:rPr>
          <w:rFonts w:ascii="Arial" w:hAnsi="Arial" w:cs="Arial"/>
          <w:sz w:val="24"/>
          <w:szCs w:val="24"/>
        </w:rPr>
        <w:t>нии адаптированного базового набора мер защиты информации являются пер</w:t>
      </w:r>
      <w:r w:rsidRPr="00084EF5">
        <w:rPr>
          <w:rFonts w:ascii="Arial" w:hAnsi="Arial" w:cs="Arial"/>
          <w:sz w:val="24"/>
          <w:szCs w:val="24"/>
        </w:rPr>
        <w:t>е</w:t>
      </w:r>
      <w:r w:rsidRPr="00084EF5">
        <w:rPr>
          <w:rFonts w:ascii="Arial" w:hAnsi="Arial" w:cs="Arial"/>
          <w:sz w:val="24"/>
          <w:szCs w:val="24"/>
        </w:rPr>
        <w:t>чень актуальных угроз безопасности информации и их характеристики (потенциал, оснащенность, мотивация), включенные в модель угроз безопасности информ</w:t>
      </w:r>
      <w:r w:rsidRPr="00084EF5">
        <w:rPr>
          <w:rFonts w:ascii="Arial" w:hAnsi="Arial" w:cs="Arial"/>
          <w:sz w:val="24"/>
          <w:szCs w:val="24"/>
        </w:rPr>
        <w:t>а</w:t>
      </w:r>
      <w:r w:rsidRPr="00084EF5">
        <w:rPr>
          <w:rFonts w:ascii="Arial" w:hAnsi="Arial" w:cs="Arial"/>
          <w:sz w:val="24"/>
          <w:szCs w:val="24"/>
        </w:rPr>
        <w:t>ции.</w:t>
      </w:r>
    </w:p>
    <w:p w:rsid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При уточнении адаптированного набора мер защиты информации для ка</w:t>
      </w:r>
      <w:r w:rsidRPr="00084EF5">
        <w:rPr>
          <w:rFonts w:ascii="Arial" w:hAnsi="Arial" w:cs="Arial"/>
          <w:sz w:val="24"/>
          <w:szCs w:val="24"/>
        </w:rPr>
        <w:t>ж</w:t>
      </w:r>
      <w:r w:rsidRPr="00084EF5">
        <w:rPr>
          <w:rFonts w:ascii="Arial" w:hAnsi="Arial" w:cs="Arial"/>
          <w:sz w:val="24"/>
          <w:szCs w:val="24"/>
        </w:rPr>
        <w:t>дой угрозы безопасности информации, включенной модель угроз, из адаптир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>ванного набора мер защиты информации сопоставляется мера защиты информ</w:t>
      </w:r>
      <w:r w:rsidRPr="00084EF5">
        <w:rPr>
          <w:rFonts w:ascii="Arial" w:hAnsi="Arial" w:cs="Arial"/>
          <w:sz w:val="24"/>
          <w:szCs w:val="24"/>
        </w:rPr>
        <w:t>а</w:t>
      </w:r>
      <w:r w:rsidRPr="00084EF5">
        <w:rPr>
          <w:rFonts w:ascii="Arial" w:hAnsi="Arial" w:cs="Arial"/>
          <w:sz w:val="24"/>
          <w:szCs w:val="24"/>
        </w:rPr>
        <w:t>ции, обеспечивающая блокирование этой угрозы или снижающая вероятность ее реализации. В случае</w:t>
      </w:r>
      <w:proofErr w:type="gramStart"/>
      <w:r w:rsidRPr="00084EF5">
        <w:rPr>
          <w:rFonts w:ascii="Arial" w:hAnsi="Arial" w:cs="Arial"/>
          <w:sz w:val="24"/>
          <w:szCs w:val="24"/>
        </w:rPr>
        <w:t>,</w:t>
      </w:r>
      <w:proofErr w:type="gramEnd"/>
      <w:r w:rsidRPr="00084EF5">
        <w:rPr>
          <w:rFonts w:ascii="Arial" w:hAnsi="Arial" w:cs="Arial"/>
          <w:sz w:val="24"/>
          <w:szCs w:val="24"/>
        </w:rPr>
        <w:t xml:space="preserve"> если адаптированный набор мер защиты информации не обеспечивает перекрытие всех угроз безопасности информации в него включаю</w:t>
      </w:r>
      <w:r w:rsidRPr="00084EF5">
        <w:rPr>
          <w:rFonts w:ascii="Arial" w:hAnsi="Arial" w:cs="Arial"/>
          <w:sz w:val="24"/>
          <w:szCs w:val="24"/>
        </w:rPr>
        <w:t>т</w:t>
      </w:r>
      <w:r w:rsidRPr="00084EF5">
        <w:rPr>
          <w:rFonts w:ascii="Arial" w:hAnsi="Arial" w:cs="Arial"/>
          <w:sz w:val="24"/>
          <w:szCs w:val="24"/>
        </w:rPr>
        <w:t xml:space="preserve">ся дополнительные меры защиты информации, покрывающие эти угрозы. Такие меры выбираются из состава мер, приведенных в </w:t>
      </w:r>
      <w:r w:rsidR="001C57BC">
        <w:rPr>
          <w:rFonts w:ascii="Arial" w:hAnsi="Arial" w:cs="Arial"/>
          <w:sz w:val="24"/>
          <w:szCs w:val="24"/>
        </w:rPr>
        <w:t xml:space="preserve">приложении к приказу </w:t>
      </w:r>
      <w:r w:rsidRPr="00084EF5">
        <w:rPr>
          <w:rFonts w:ascii="Arial" w:hAnsi="Arial" w:cs="Arial"/>
          <w:sz w:val="24"/>
          <w:szCs w:val="24"/>
        </w:rPr>
        <w:t xml:space="preserve">ФСТЭК России для соответствующего уровня защищенности </w:t>
      </w:r>
      <w:r w:rsidR="001C57BC">
        <w:rPr>
          <w:rFonts w:ascii="Arial" w:hAnsi="Arial" w:cs="Arial"/>
          <w:sz w:val="24"/>
          <w:szCs w:val="24"/>
        </w:rPr>
        <w:t>персональных данных</w:t>
      </w:r>
      <w:r w:rsidRPr="00084EF5">
        <w:rPr>
          <w:rFonts w:ascii="Arial" w:hAnsi="Arial" w:cs="Arial"/>
          <w:sz w:val="24"/>
          <w:szCs w:val="24"/>
        </w:rPr>
        <w:t>. При этом содержание такой меры защиты информации определяется с учетом поте</w:t>
      </w:r>
      <w:r w:rsidRPr="00084EF5">
        <w:rPr>
          <w:rFonts w:ascii="Arial" w:hAnsi="Arial" w:cs="Arial"/>
          <w:sz w:val="24"/>
          <w:szCs w:val="24"/>
        </w:rPr>
        <w:t>н</w:t>
      </w:r>
      <w:r w:rsidRPr="00084EF5">
        <w:rPr>
          <w:rFonts w:ascii="Arial" w:hAnsi="Arial" w:cs="Arial"/>
          <w:sz w:val="24"/>
          <w:szCs w:val="24"/>
        </w:rPr>
        <w:t>циала нарушителя. В результате этих действий, вполне вероятно, что набор мер защиты будет расширен.</w:t>
      </w:r>
    </w:p>
    <w:p w:rsidR="002C6C91" w:rsidRPr="00084EF5" w:rsidRDefault="00B74C24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C24">
        <w:rPr>
          <w:rFonts w:ascii="Arial" w:hAnsi="Arial" w:cs="Arial"/>
          <w:sz w:val="24"/>
          <w:szCs w:val="24"/>
        </w:rPr>
        <w:t>На этом же этапе проводится выбор компенсирующих мер блокирова</w:t>
      </w:r>
      <w:r>
        <w:rPr>
          <w:rFonts w:ascii="Arial" w:hAnsi="Arial" w:cs="Arial"/>
          <w:sz w:val="24"/>
          <w:szCs w:val="24"/>
        </w:rPr>
        <w:t>ния</w:t>
      </w:r>
      <w:r w:rsidRPr="00B74C24">
        <w:rPr>
          <w:rFonts w:ascii="Arial" w:hAnsi="Arial" w:cs="Arial"/>
          <w:sz w:val="24"/>
          <w:szCs w:val="24"/>
        </w:rPr>
        <w:t xml:space="preserve"> (нейтрализ</w:t>
      </w:r>
      <w:r>
        <w:rPr>
          <w:rFonts w:ascii="Arial" w:hAnsi="Arial" w:cs="Arial"/>
          <w:sz w:val="24"/>
          <w:szCs w:val="24"/>
        </w:rPr>
        <w:t>ации</w:t>
      </w:r>
      <w:r w:rsidRPr="00B74C24">
        <w:rPr>
          <w:rFonts w:ascii="Arial" w:hAnsi="Arial" w:cs="Arial"/>
          <w:sz w:val="24"/>
          <w:szCs w:val="24"/>
        </w:rPr>
        <w:t>) актуальны</w:t>
      </w:r>
      <w:r>
        <w:rPr>
          <w:rFonts w:ascii="Arial" w:hAnsi="Arial" w:cs="Arial"/>
          <w:sz w:val="24"/>
          <w:szCs w:val="24"/>
        </w:rPr>
        <w:t>х</w:t>
      </w:r>
      <w:r w:rsidRPr="00B74C24">
        <w:rPr>
          <w:rFonts w:ascii="Arial" w:hAnsi="Arial" w:cs="Arial"/>
          <w:sz w:val="24"/>
          <w:szCs w:val="24"/>
        </w:rPr>
        <w:t xml:space="preserve"> угроз безопасности и обоснование необходимости их реализации.</w:t>
      </w:r>
    </w:p>
    <w:p w:rsidR="00084EF5" w:rsidRPr="00084EF5" w:rsidRDefault="00084EF5" w:rsidP="00084EF5">
      <w:pPr>
        <w:pStyle w:val="4"/>
        <w:rPr>
          <w:i/>
          <w:color w:val="002CE6"/>
          <w:lang w:eastAsia="ru-RU"/>
        </w:rPr>
      </w:pPr>
      <w:bookmarkStart w:id="47" w:name="_Toc378252736"/>
      <w:r w:rsidRPr="00084EF5">
        <w:rPr>
          <w:i/>
          <w:color w:val="002CE6"/>
          <w:lang w:eastAsia="ru-RU"/>
        </w:rPr>
        <w:t>Дополнение уточненного адаптированного набора мер</w:t>
      </w:r>
      <w:r>
        <w:rPr>
          <w:i/>
          <w:color w:val="002CE6"/>
          <w:lang w:eastAsia="ru-RU"/>
        </w:rPr>
        <w:t>.</w:t>
      </w:r>
      <w:bookmarkEnd w:id="47"/>
      <w:r w:rsidRPr="00084EF5">
        <w:rPr>
          <w:i/>
          <w:color w:val="002CE6"/>
          <w:lang w:eastAsia="ru-RU"/>
        </w:rPr>
        <w:t xml:space="preserve"> </w:t>
      </w:r>
    </w:p>
    <w:p w:rsidR="001C57BC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4EF5">
        <w:rPr>
          <w:rFonts w:ascii="Arial" w:hAnsi="Arial" w:cs="Arial"/>
          <w:sz w:val="24"/>
          <w:szCs w:val="24"/>
        </w:rPr>
        <w:t xml:space="preserve">Если в информационной системе </w:t>
      </w:r>
      <w:r w:rsidR="001C57BC">
        <w:rPr>
          <w:rFonts w:ascii="Arial" w:hAnsi="Arial" w:cs="Arial"/>
          <w:sz w:val="24"/>
          <w:szCs w:val="24"/>
        </w:rPr>
        <w:t xml:space="preserve">кроме персональных данных </w:t>
      </w:r>
      <w:r w:rsidRPr="00084EF5">
        <w:rPr>
          <w:rFonts w:ascii="Arial" w:hAnsi="Arial" w:cs="Arial"/>
          <w:sz w:val="24"/>
          <w:szCs w:val="24"/>
        </w:rPr>
        <w:t>обрабатыв</w:t>
      </w:r>
      <w:r w:rsidRPr="00084EF5">
        <w:rPr>
          <w:rFonts w:ascii="Arial" w:hAnsi="Arial" w:cs="Arial"/>
          <w:sz w:val="24"/>
          <w:szCs w:val="24"/>
        </w:rPr>
        <w:t>а</w:t>
      </w:r>
      <w:r w:rsidRPr="00084EF5">
        <w:rPr>
          <w:rFonts w:ascii="Arial" w:hAnsi="Arial" w:cs="Arial"/>
          <w:sz w:val="24"/>
          <w:szCs w:val="24"/>
        </w:rPr>
        <w:t xml:space="preserve">ется </w:t>
      </w:r>
      <w:r w:rsidR="001C57BC">
        <w:rPr>
          <w:rFonts w:ascii="Arial" w:hAnsi="Arial" w:cs="Arial"/>
          <w:sz w:val="24"/>
          <w:szCs w:val="24"/>
        </w:rPr>
        <w:t xml:space="preserve">другая </w:t>
      </w:r>
      <w:r w:rsidRPr="00084EF5">
        <w:rPr>
          <w:rFonts w:ascii="Arial" w:hAnsi="Arial" w:cs="Arial"/>
          <w:sz w:val="24"/>
          <w:szCs w:val="24"/>
        </w:rPr>
        <w:t xml:space="preserve">информация, для которой </w:t>
      </w:r>
      <w:r w:rsidR="001C57BC">
        <w:rPr>
          <w:rFonts w:ascii="Arial" w:hAnsi="Arial" w:cs="Arial"/>
          <w:sz w:val="24"/>
          <w:szCs w:val="24"/>
        </w:rPr>
        <w:t>законами</w:t>
      </w:r>
      <w:r w:rsidRPr="00084EF5">
        <w:rPr>
          <w:rFonts w:ascii="Arial" w:hAnsi="Arial" w:cs="Arial"/>
          <w:sz w:val="24"/>
          <w:szCs w:val="24"/>
        </w:rPr>
        <w:t xml:space="preserve"> установлены особые требования</w:t>
      </w:r>
      <w:r w:rsidR="001C57BC">
        <w:rPr>
          <w:rFonts w:ascii="Arial" w:hAnsi="Arial" w:cs="Arial"/>
          <w:sz w:val="24"/>
          <w:szCs w:val="24"/>
        </w:rPr>
        <w:t xml:space="preserve"> по защите (</w:t>
      </w:r>
      <w:r w:rsidRPr="00084EF5">
        <w:rPr>
          <w:rFonts w:ascii="Arial" w:hAnsi="Arial" w:cs="Arial"/>
          <w:sz w:val="24"/>
          <w:szCs w:val="24"/>
        </w:rPr>
        <w:t xml:space="preserve">например, </w:t>
      </w:r>
      <w:r w:rsidR="001C57BC">
        <w:rPr>
          <w:rFonts w:ascii="Arial" w:hAnsi="Arial" w:cs="Arial"/>
          <w:sz w:val="24"/>
          <w:szCs w:val="24"/>
        </w:rPr>
        <w:t>в бухгалтерии наряду с фамилией именем и отчеством р</w:t>
      </w:r>
      <w:r w:rsidR="001C57BC">
        <w:rPr>
          <w:rFonts w:ascii="Arial" w:hAnsi="Arial" w:cs="Arial"/>
          <w:sz w:val="24"/>
          <w:szCs w:val="24"/>
        </w:rPr>
        <w:t>а</w:t>
      </w:r>
      <w:r w:rsidR="001C57BC">
        <w:rPr>
          <w:rFonts w:ascii="Arial" w:hAnsi="Arial" w:cs="Arial"/>
          <w:sz w:val="24"/>
          <w:szCs w:val="24"/>
        </w:rPr>
        <w:t>ботников школы может обрабатываться информация, отнесенная к банковской или налоговой тайне)</w:t>
      </w:r>
      <w:r w:rsidRPr="00084EF5">
        <w:rPr>
          <w:rFonts w:ascii="Arial" w:hAnsi="Arial" w:cs="Arial"/>
          <w:sz w:val="24"/>
          <w:szCs w:val="24"/>
        </w:rPr>
        <w:t xml:space="preserve">, то в этом случае уточненный адаптированный набор мер надо дополнить специфическими мерами, </w:t>
      </w:r>
      <w:r w:rsidR="001C57BC">
        <w:rPr>
          <w:rFonts w:ascii="Arial" w:hAnsi="Arial" w:cs="Arial"/>
          <w:sz w:val="24"/>
          <w:szCs w:val="24"/>
        </w:rPr>
        <w:t xml:space="preserve">обеспечивающими выполнение особых требований, </w:t>
      </w:r>
      <w:r w:rsidRPr="00084EF5">
        <w:rPr>
          <w:rFonts w:ascii="Arial" w:hAnsi="Arial" w:cs="Arial"/>
          <w:sz w:val="24"/>
          <w:szCs w:val="24"/>
        </w:rPr>
        <w:t xml:space="preserve">если они не перекрываются уже выбранными. </w:t>
      </w:r>
      <w:proofErr w:type="gramEnd"/>
    </w:p>
    <w:p w:rsidR="00084EF5" w:rsidRDefault="00084EF5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4EF5">
        <w:rPr>
          <w:rFonts w:ascii="Arial" w:hAnsi="Arial" w:cs="Arial"/>
          <w:sz w:val="24"/>
          <w:szCs w:val="24"/>
        </w:rPr>
        <w:t>При дополнении уточненного адаптированного набора мер защиты может быть обосновано, что меры защиты информации, включенные в уточненный ада</w:t>
      </w:r>
      <w:r w:rsidRPr="00084EF5">
        <w:rPr>
          <w:rFonts w:ascii="Arial" w:hAnsi="Arial" w:cs="Arial"/>
          <w:sz w:val="24"/>
          <w:szCs w:val="24"/>
        </w:rPr>
        <w:t>п</w:t>
      </w:r>
      <w:r w:rsidRPr="00084EF5">
        <w:rPr>
          <w:rFonts w:ascii="Arial" w:hAnsi="Arial" w:cs="Arial"/>
          <w:sz w:val="24"/>
          <w:szCs w:val="24"/>
        </w:rPr>
        <w:t>тированный набор мер защиты информации, достаточны для выполнения треб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>вания, установленного специальными нормативными актами и в этом случае д</w:t>
      </w:r>
      <w:r w:rsidRPr="00084EF5">
        <w:rPr>
          <w:rFonts w:ascii="Arial" w:hAnsi="Arial" w:cs="Arial"/>
          <w:sz w:val="24"/>
          <w:szCs w:val="24"/>
        </w:rPr>
        <w:t>о</w:t>
      </w:r>
      <w:r w:rsidRPr="00084EF5">
        <w:rPr>
          <w:rFonts w:ascii="Arial" w:hAnsi="Arial" w:cs="Arial"/>
          <w:sz w:val="24"/>
          <w:szCs w:val="24"/>
        </w:rPr>
        <w:t>полнение уточненного адаптированного базового набора мер защиты  не требуе</w:t>
      </w:r>
      <w:r w:rsidRPr="00084EF5">
        <w:rPr>
          <w:rFonts w:ascii="Arial" w:hAnsi="Arial" w:cs="Arial"/>
          <w:sz w:val="24"/>
          <w:szCs w:val="24"/>
        </w:rPr>
        <w:t>т</w:t>
      </w:r>
      <w:r w:rsidRPr="00084EF5">
        <w:rPr>
          <w:rFonts w:ascii="Arial" w:hAnsi="Arial" w:cs="Arial"/>
          <w:sz w:val="24"/>
          <w:szCs w:val="24"/>
        </w:rPr>
        <w:t>ся. А может быть потребуется усиление требований к некоторым мерам защиты, ранее включенным в уточненный адаптированный набор мер, и обоснование их достаточности для выполнения установленного нормативным актом требования.</w:t>
      </w:r>
    </w:p>
    <w:p w:rsidR="007B47E9" w:rsidRPr="00AD5CF8" w:rsidRDefault="00245217" w:rsidP="00AD5CF8">
      <w:pPr>
        <w:pStyle w:val="3"/>
        <w:rPr>
          <w:i/>
          <w:color w:val="3B689F"/>
          <w:sz w:val="32"/>
          <w:szCs w:val="32"/>
        </w:rPr>
      </w:pPr>
      <w:bookmarkStart w:id="48" w:name="_Toc378252737"/>
      <w:r w:rsidRPr="00AD5CF8">
        <w:rPr>
          <w:i/>
          <w:color w:val="3B689F"/>
          <w:sz w:val="32"/>
          <w:szCs w:val="32"/>
        </w:rPr>
        <w:lastRenderedPageBreak/>
        <w:t>Выбираем средства защиты информации.</w:t>
      </w:r>
      <w:bookmarkEnd w:id="48"/>
    </w:p>
    <w:p w:rsidR="00245217" w:rsidRDefault="005E5F78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Некоторые меры защиты информации требуют технической реализации, то есть использования встроенных в программное обеспечение специальных фун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ций безопасности, либо применения дополнительных средств защиты.</w:t>
      </w:r>
      <w:r w:rsidR="00071288">
        <w:rPr>
          <w:rFonts w:ascii="Arial" w:hAnsi="Arial" w:cs="Arial"/>
          <w:sz w:val="24"/>
          <w:szCs w:val="24"/>
        </w:rPr>
        <w:t xml:space="preserve"> Согласно требованиям регуляторов, все средства защиты информации, используемые для защиты персональных данных должны пройти обязательную процедуру</w:t>
      </w:r>
      <w:r w:rsidR="00071288" w:rsidRPr="00071288">
        <w:t xml:space="preserve"> </w:t>
      </w:r>
      <w:r w:rsidR="00071288" w:rsidRPr="00071288">
        <w:rPr>
          <w:rFonts w:ascii="Arial" w:hAnsi="Arial" w:cs="Arial"/>
          <w:sz w:val="24"/>
          <w:szCs w:val="24"/>
        </w:rPr>
        <w:t xml:space="preserve">оценки соответствия требованиям законодательства РФ </w:t>
      </w:r>
      <w:r w:rsidR="00AA2578">
        <w:rPr>
          <w:rFonts w:ascii="Arial" w:hAnsi="Arial" w:cs="Arial"/>
          <w:sz w:val="24"/>
          <w:szCs w:val="24"/>
        </w:rPr>
        <w:t>по</w:t>
      </w:r>
      <w:r w:rsidR="00071288" w:rsidRPr="00071288">
        <w:rPr>
          <w:rFonts w:ascii="Arial" w:hAnsi="Arial" w:cs="Arial"/>
          <w:sz w:val="24"/>
          <w:szCs w:val="24"/>
        </w:rPr>
        <w:t xml:space="preserve"> безопасности информации</w:t>
      </w:r>
      <w:r w:rsidR="00071288">
        <w:rPr>
          <w:rFonts w:ascii="Arial" w:hAnsi="Arial" w:cs="Arial"/>
          <w:sz w:val="24"/>
          <w:szCs w:val="24"/>
        </w:rPr>
        <w:t>. Такая оценка проводится в форме сертификации средств защиты. Поэтому для выбора средств защиты целесообразно использовать Реестры средств защиты информации, прошедших сертификацию и публикуемых на официальных сайтах ФСТЭК России и ФСБ России.</w:t>
      </w:r>
    </w:p>
    <w:p w:rsidR="00071288" w:rsidRDefault="005D4BFB" w:rsidP="00084E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71288">
        <w:rPr>
          <w:rFonts w:ascii="Arial" w:hAnsi="Arial" w:cs="Arial"/>
          <w:sz w:val="24"/>
          <w:szCs w:val="24"/>
        </w:rPr>
        <w:t xml:space="preserve">ри </w:t>
      </w:r>
      <w:r>
        <w:rPr>
          <w:rFonts w:ascii="Arial" w:hAnsi="Arial" w:cs="Arial"/>
          <w:sz w:val="24"/>
          <w:szCs w:val="24"/>
        </w:rPr>
        <w:t>оценке (</w:t>
      </w:r>
      <w:r w:rsidR="00071288">
        <w:rPr>
          <w:rFonts w:ascii="Arial" w:hAnsi="Arial" w:cs="Arial"/>
          <w:sz w:val="24"/>
          <w:szCs w:val="24"/>
        </w:rPr>
        <w:t>сертификации</w:t>
      </w:r>
      <w:r>
        <w:rPr>
          <w:rFonts w:ascii="Arial" w:hAnsi="Arial" w:cs="Arial"/>
          <w:sz w:val="24"/>
          <w:szCs w:val="24"/>
        </w:rPr>
        <w:t>)</w:t>
      </w:r>
      <w:r w:rsidR="00071288">
        <w:rPr>
          <w:rFonts w:ascii="Arial" w:hAnsi="Arial" w:cs="Arial"/>
          <w:sz w:val="24"/>
          <w:szCs w:val="24"/>
        </w:rPr>
        <w:t xml:space="preserve"> средств защиты </w:t>
      </w:r>
      <w:r>
        <w:rPr>
          <w:rFonts w:ascii="Arial" w:hAnsi="Arial" w:cs="Arial"/>
          <w:sz w:val="24"/>
          <w:szCs w:val="24"/>
        </w:rPr>
        <w:t>определяется тот набор фун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ций безопасности, которые они могут реализовать. В зависимости от набора этих функций, средствам защиты присваивается класс защищенности </w:t>
      </w:r>
      <w:r w:rsidR="00071288">
        <w:rPr>
          <w:rFonts w:ascii="Arial" w:hAnsi="Arial" w:cs="Arial"/>
          <w:sz w:val="24"/>
          <w:szCs w:val="24"/>
        </w:rPr>
        <w:t xml:space="preserve">в зависимости от их предназначения. </w:t>
      </w:r>
      <w:r>
        <w:rPr>
          <w:rFonts w:ascii="Arial" w:hAnsi="Arial" w:cs="Arial"/>
          <w:sz w:val="24"/>
          <w:szCs w:val="24"/>
        </w:rPr>
        <w:t xml:space="preserve">Для каждого уровня защищенности персональных данных требуются средства защиты определенного класса. </w:t>
      </w:r>
      <w:r w:rsidR="00AA2578">
        <w:rPr>
          <w:rFonts w:ascii="Arial" w:hAnsi="Arial" w:cs="Arial"/>
          <w:sz w:val="24"/>
          <w:szCs w:val="24"/>
        </w:rPr>
        <w:t>Для облегчения выбора ну</w:t>
      </w:r>
      <w:r w:rsidR="00AA2578">
        <w:rPr>
          <w:rFonts w:ascii="Arial" w:hAnsi="Arial" w:cs="Arial"/>
          <w:sz w:val="24"/>
          <w:szCs w:val="24"/>
        </w:rPr>
        <w:t>ж</w:t>
      </w:r>
      <w:r w:rsidR="00AA2578">
        <w:rPr>
          <w:rFonts w:ascii="Arial" w:hAnsi="Arial" w:cs="Arial"/>
          <w:sz w:val="24"/>
          <w:szCs w:val="24"/>
        </w:rPr>
        <w:t xml:space="preserve">ного средства защиты, </w:t>
      </w:r>
      <w:r>
        <w:rPr>
          <w:rFonts w:ascii="Arial" w:hAnsi="Arial" w:cs="Arial"/>
          <w:sz w:val="24"/>
          <w:szCs w:val="24"/>
        </w:rPr>
        <w:t xml:space="preserve">в </w:t>
      </w:r>
      <w:r w:rsidRPr="00131397">
        <w:rPr>
          <w:rFonts w:ascii="Arial" w:hAnsi="Arial" w:cs="Arial"/>
          <w:sz w:val="24"/>
          <w:szCs w:val="24"/>
        </w:rPr>
        <w:t xml:space="preserve">Приложении </w:t>
      </w:r>
      <w:r w:rsidR="00131397">
        <w:rPr>
          <w:rFonts w:ascii="Arial" w:hAnsi="Arial" w:cs="Arial"/>
          <w:sz w:val="24"/>
          <w:szCs w:val="24"/>
        </w:rPr>
        <w:t>№ 6</w:t>
      </w:r>
      <w:r>
        <w:rPr>
          <w:rFonts w:ascii="Arial" w:hAnsi="Arial" w:cs="Arial"/>
          <w:sz w:val="24"/>
          <w:szCs w:val="24"/>
        </w:rPr>
        <w:t xml:space="preserve">  указаны типы средств защиты, которые можно использовать для реализации мер защиты для 3 уровня защищенности</w:t>
      </w:r>
      <w:r w:rsidRPr="004A4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персональных данных, а в  </w:t>
      </w:r>
      <w:r w:rsidRPr="00131397">
        <w:rPr>
          <w:rFonts w:ascii="Arial" w:hAnsi="Arial" w:cs="Arial"/>
          <w:sz w:val="24"/>
          <w:szCs w:val="24"/>
        </w:rPr>
        <w:t xml:space="preserve">Приложении </w:t>
      </w:r>
      <w:r w:rsidR="00131397">
        <w:rPr>
          <w:rFonts w:ascii="Arial" w:hAnsi="Arial" w:cs="Arial"/>
          <w:sz w:val="24"/>
          <w:szCs w:val="24"/>
        </w:rPr>
        <w:t>№ 7</w:t>
      </w:r>
      <w:r>
        <w:rPr>
          <w:rFonts w:ascii="Arial" w:hAnsi="Arial" w:cs="Arial"/>
          <w:sz w:val="24"/>
          <w:szCs w:val="24"/>
        </w:rPr>
        <w:t xml:space="preserve"> дано </w:t>
      </w:r>
      <w:r w:rsidR="00AA2578">
        <w:rPr>
          <w:rFonts w:ascii="Arial" w:hAnsi="Arial" w:cs="Arial"/>
          <w:sz w:val="24"/>
          <w:szCs w:val="24"/>
        </w:rPr>
        <w:t>с</w:t>
      </w:r>
      <w:r w:rsidR="00071288">
        <w:rPr>
          <w:rFonts w:ascii="Arial" w:hAnsi="Arial" w:cs="Arial"/>
          <w:sz w:val="24"/>
          <w:szCs w:val="24"/>
        </w:rPr>
        <w:t xml:space="preserve">оотношение </w:t>
      </w:r>
      <w:r w:rsidR="00071288" w:rsidRPr="00071288">
        <w:rPr>
          <w:rFonts w:ascii="Arial" w:hAnsi="Arial" w:cs="Arial"/>
          <w:sz w:val="24"/>
          <w:szCs w:val="24"/>
        </w:rPr>
        <w:t>класс</w:t>
      </w:r>
      <w:r w:rsidR="00AA2578">
        <w:rPr>
          <w:rFonts w:ascii="Arial" w:hAnsi="Arial" w:cs="Arial"/>
          <w:sz w:val="24"/>
          <w:szCs w:val="24"/>
        </w:rPr>
        <w:t>ов</w:t>
      </w:r>
      <w:r w:rsidR="00071288" w:rsidRPr="0007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 защиты</w:t>
      </w:r>
      <w:r w:rsidR="00AA2578">
        <w:rPr>
          <w:rFonts w:ascii="Arial" w:hAnsi="Arial" w:cs="Arial"/>
          <w:sz w:val="24"/>
          <w:szCs w:val="24"/>
        </w:rPr>
        <w:t xml:space="preserve"> </w:t>
      </w:r>
      <w:r w:rsidR="00071288" w:rsidRPr="00071288">
        <w:rPr>
          <w:rFonts w:ascii="Arial" w:hAnsi="Arial" w:cs="Arial"/>
          <w:sz w:val="24"/>
          <w:szCs w:val="24"/>
        </w:rPr>
        <w:t xml:space="preserve">с </w:t>
      </w:r>
      <w:r w:rsidR="00AA2578">
        <w:rPr>
          <w:rFonts w:ascii="Arial" w:hAnsi="Arial" w:cs="Arial"/>
          <w:sz w:val="24"/>
          <w:szCs w:val="24"/>
        </w:rPr>
        <w:t xml:space="preserve">требуемыми </w:t>
      </w:r>
      <w:r w:rsidR="00071288" w:rsidRPr="00071288">
        <w:rPr>
          <w:rFonts w:ascii="Arial" w:hAnsi="Arial" w:cs="Arial"/>
          <w:sz w:val="24"/>
          <w:szCs w:val="24"/>
        </w:rPr>
        <w:t>уровнями защищенности персональных данных</w:t>
      </w:r>
      <w:r>
        <w:rPr>
          <w:rFonts w:ascii="Arial" w:hAnsi="Arial" w:cs="Arial"/>
          <w:sz w:val="24"/>
          <w:szCs w:val="24"/>
        </w:rPr>
        <w:t>.</w:t>
      </w:r>
    </w:p>
    <w:p w:rsidR="00826878" w:rsidRPr="007E2657" w:rsidRDefault="00826878" w:rsidP="007E2657">
      <w:pPr>
        <w:pStyle w:val="2"/>
        <w:rPr>
          <w:color w:val="2B4C73"/>
          <w:sz w:val="40"/>
          <w:szCs w:val="40"/>
        </w:rPr>
      </w:pPr>
      <w:bookmarkStart w:id="49" w:name="_Toc378252738"/>
      <w:r w:rsidRPr="007E2657">
        <w:rPr>
          <w:color w:val="2B4C73"/>
          <w:sz w:val="40"/>
          <w:szCs w:val="40"/>
        </w:rPr>
        <w:t>Что должно получиться?</w:t>
      </w:r>
      <w:bookmarkEnd w:id="49"/>
    </w:p>
    <w:p w:rsidR="00D86B3E" w:rsidRDefault="00DE652B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работы по проведению инвентаризации информационных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сурсов, выбору требуемого уровня защищенности персональных данных,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 набора мер защиты, должен появиться следующий набор документов:</w:t>
      </w:r>
    </w:p>
    <w:p w:rsidR="00B619CB" w:rsidRDefault="00B619CB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Модель актуальных угроз безопасности персональным данным;</w:t>
      </w:r>
    </w:p>
    <w:p w:rsidR="00DE652B" w:rsidRPr="00DE652B" w:rsidRDefault="00DE652B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E652B">
        <w:rPr>
          <w:rFonts w:ascii="Arial" w:eastAsia="Times New Roman" w:hAnsi="Arial" w:cs="Arial"/>
          <w:sz w:val="20"/>
          <w:szCs w:val="20"/>
        </w:rPr>
        <w:t>Перечень персональных данных, обрабатываемых в образовательном учреждении;</w:t>
      </w:r>
    </w:p>
    <w:p w:rsidR="007E2657" w:rsidRDefault="007E2657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Перечень персональных данных, обрабатываемых без использования средств а</w:t>
      </w:r>
      <w:r>
        <w:rPr>
          <w:rFonts w:ascii="Arial" w:eastAsia="Times New Roman" w:hAnsi="Arial" w:cs="Arial"/>
          <w:sz w:val="20"/>
          <w:szCs w:val="20"/>
        </w:rPr>
        <w:t>в</w:t>
      </w:r>
      <w:r>
        <w:rPr>
          <w:rFonts w:ascii="Arial" w:eastAsia="Times New Roman" w:hAnsi="Arial" w:cs="Arial"/>
          <w:sz w:val="20"/>
          <w:szCs w:val="20"/>
        </w:rPr>
        <w:t>томатизации;</w:t>
      </w:r>
    </w:p>
    <w:p w:rsidR="0032188A" w:rsidRPr="007E2657" w:rsidRDefault="0032188A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Перечень школьных информационных систем, обрабатывающих персональные данные с указанием требуемого уровня защищенности;</w:t>
      </w:r>
    </w:p>
    <w:p w:rsidR="007E2657" w:rsidRDefault="007E2657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Состав средств обработки персональных данных, входящих в состав информац</w:t>
      </w:r>
      <w:r>
        <w:rPr>
          <w:rFonts w:ascii="Arial" w:eastAsia="Times New Roman" w:hAnsi="Arial" w:cs="Arial"/>
          <w:sz w:val="20"/>
          <w:szCs w:val="20"/>
        </w:rPr>
        <w:t>и</w:t>
      </w:r>
      <w:r>
        <w:rPr>
          <w:rFonts w:ascii="Arial" w:eastAsia="Times New Roman" w:hAnsi="Arial" w:cs="Arial"/>
          <w:sz w:val="20"/>
          <w:szCs w:val="20"/>
        </w:rPr>
        <w:t>онных систем;</w:t>
      </w:r>
    </w:p>
    <w:p w:rsidR="00DE652B" w:rsidRPr="00DE652B" w:rsidRDefault="00DE652B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E652B">
        <w:rPr>
          <w:rFonts w:ascii="Arial" w:eastAsia="Times New Roman" w:hAnsi="Arial" w:cs="Arial"/>
          <w:sz w:val="20"/>
          <w:szCs w:val="20"/>
        </w:rPr>
        <w:t>Перечень мер защиты, подлежащих реализации при обработке персональных да</w:t>
      </w:r>
      <w:r w:rsidRPr="00DE652B">
        <w:rPr>
          <w:rFonts w:ascii="Arial" w:eastAsia="Times New Roman" w:hAnsi="Arial" w:cs="Arial"/>
          <w:sz w:val="20"/>
          <w:szCs w:val="20"/>
        </w:rPr>
        <w:t>н</w:t>
      </w:r>
      <w:r w:rsidRPr="00DE652B">
        <w:rPr>
          <w:rFonts w:ascii="Arial" w:eastAsia="Times New Roman" w:hAnsi="Arial" w:cs="Arial"/>
          <w:sz w:val="20"/>
          <w:szCs w:val="20"/>
        </w:rPr>
        <w:t>ных в образовательном учреждении;</w:t>
      </w:r>
    </w:p>
    <w:p w:rsidR="00DE652B" w:rsidRPr="00DE652B" w:rsidRDefault="00DE652B" w:rsidP="00DE652B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DE652B">
        <w:rPr>
          <w:rFonts w:ascii="Arial" w:eastAsia="Times New Roman" w:hAnsi="Arial" w:cs="Arial"/>
          <w:sz w:val="20"/>
          <w:szCs w:val="20"/>
        </w:rPr>
        <w:t>Перечень типов средств защиты информации, которые необходимо использовать в школьных информационных системах для реализации мер защиты персональных данных.</w:t>
      </w:r>
    </w:p>
    <w:p w:rsidR="00276AAF" w:rsidRDefault="00276AAF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в результате реализации первых этапов, собраны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димые исходные данные, определен требуемый уровень безопасности перс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нальных данных и выбраны необходимые меры защиты. Этого вполне достато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но, чтобы приступить непосредственно к созданию в школе системы защиты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сональных данных.</w:t>
      </w:r>
      <w:r w:rsidR="00B619CB">
        <w:rPr>
          <w:rFonts w:ascii="Arial" w:hAnsi="Arial" w:cs="Arial"/>
          <w:sz w:val="24"/>
          <w:szCs w:val="24"/>
        </w:rPr>
        <w:t xml:space="preserve"> Как уже отмечалось, такая система должна объединять орг</w:t>
      </w:r>
      <w:r w:rsidR="00B619CB">
        <w:rPr>
          <w:rFonts w:ascii="Arial" w:hAnsi="Arial" w:cs="Arial"/>
          <w:sz w:val="24"/>
          <w:szCs w:val="24"/>
        </w:rPr>
        <w:t>а</w:t>
      </w:r>
      <w:r w:rsidR="00B619CB">
        <w:rPr>
          <w:rFonts w:ascii="Arial" w:hAnsi="Arial" w:cs="Arial"/>
          <w:sz w:val="24"/>
          <w:szCs w:val="24"/>
        </w:rPr>
        <w:t xml:space="preserve">низационную и техническую составляющие. </w:t>
      </w:r>
    </w:p>
    <w:p w:rsidR="00B619CB" w:rsidRPr="00B619CB" w:rsidRDefault="00B619CB" w:rsidP="00B619CB">
      <w:pPr>
        <w:pStyle w:val="3"/>
        <w:rPr>
          <w:i/>
          <w:color w:val="3B689F"/>
          <w:sz w:val="32"/>
          <w:szCs w:val="32"/>
        </w:rPr>
      </w:pPr>
      <w:bookmarkStart w:id="50" w:name="_Toc378252739"/>
      <w:r w:rsidRPr="00B619CB">
        <w:rPr>
          <w:i/>
          <w:color w:val="3B689F"/>
          <w:sz w:val="32"/>
          <w:szCs w:val="32"/>
        </w:rPr>
        <w:lastRenderedPageBreak/>
        <w:t>Организационная составляющая.</w:t>
      </w:r>
      <w:bookmarkEnd w:id="50"/>
    </w:p>
    <w:p w:rsidR="00067449" w:rsidRDefault="00916BB3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6BB3">
        <w:rPr>
          <w:rFonts w:ascii="Arial" w:hAnsi="Arial" w:cs="Arial"/>
          <w:sz w:val="24"/>
          <w:szCs w:val="24"/>
        </w:rPr>
        <w:t xml:space="preserve">Организационная </w:t>
      </w:r>
      <w:r>
        <w:rPr>
          <w:rFonts w:ascii="Arial" w:hAnsi="Arial" w:cs="Arial"/>
          <w:sz w:val="24"/>
          <w:szCs w:val="24"/>
        </w:rPr>
        <w:t xml:space="preserve">составляющая представляет собой </w:t>
      </w:r>
      <w:r w:rsidRPr="00916BB3">
        <w:rPr>
          <w:rFonts w:ascii="Arial" w:hAnsi="Arial" w:cs="Arial"/>
          <w:sz w:val="24"/>
          <w:szCs w:val="24"/>
        </w:rPr>
        <w:t>систем</w:t>
      </w:r>
      <w:r w:rsidR="004C1DA1">
        <w:rPr>
          <w:rFonts w:ascii="Arial" w:hAnsi="Arial" w:cs="Arial"/>
          <w:sz w:val="24"/>
          <w:szCs w:val="24"/>
        </w:rPr>
        <w:t>у</w:t>
      </w:r>
      <w:r w:rsidRPr="00916BB3">
        <w:rPr>
          <w:rFonts w:ascii="Arial" w:hAnsi="Arial" w:cs="Arial"/>
          <w:sz w:val="24"/>
          <w:szCs w:val="24"/>
        </w:rPr>
        <w:t xml:space="preserve"> </w:t>
      </w:r>
      <w:r w:rsidR="004C1DA1">
        <w:rPr>
          <w:rFonts w:ascii="Arial" w:hAnsi="Arial" w:cs="Arial"/>
          <w:sz w:val="24"/>
          <w:szCs w:val="24"/>
        </w:rPr>
        <w:t>локальных нормативных актов</w:t>
      </w:r>
      <w:r w:rsidRPr="00916BB3">
        <w:rPr>
          <w:rFonts w:ascii="Arial" w:hAnsi="Arial" w:cs="Arial"/>
          <w:sz w:val="24"/>
          <w:szCs w:val="24"/>
        </w:rPr>
        <w:t xml:space="preserve">, определяющих </w:t>
      </w:r>
      <w:r w:rsidR="004C1DA1">
        <w:rPr>
          <w:rFonts w:ascii="Arial" w:hAnsi="Arial" w:cs="Arial"/>
          <w:sz w:val="24"/>
          <w:szCs w:val="24"/>
        </w:rPr>
        <w:t>п</w:t>
      </w:r>
      <w:r w:rsidRPr="00916BB3">
        <w:rPr>
          <w:rFonts w:ascii="Arial" w:hAnsi="Arial" w:cs="Arial"/>
          <w:sz w:val="24"/>
          <w:szCs w:val="24"/>
        </w:rPr>
        <w:t xml:space="preserve">олитику </w:t>
      </w:r>
      <w:r w:rsidR="004C1DA1">
        <w:rPr>
          <w:rFonts w:ascii="Arial" w:hAnsi="Arial" w:cs="Arial"/>
          <w:sz w:val="24"/>
          <w:szCs w:val="24"/>
        </w:rPr>
        <w:t>обработки и защиты персональных данных в школе</w:t>
      </w:r>
      <w:r w:rsidR="00CD0F77">
        <w:rPr>
          <w:rFonts w:ascii="Arial" w:hAnsi="Arial" w:cs="Arial"/>
          <w:sz w:val="24"/>
          <w:szCs w:val="24"/>
        </w:rPr>
        <w:t xml:space="preserve"> и направленных на реализацию выбранных организационных мер защиты</w:t>
      </w:r>
      <w:r w:rsidRPr="00916BB3">
        <w:rPr>
          <w:rFonts w:ascii="Arial" w:hAnsi="Arial" w:cs="Arial"/>
          <w:sz w:val="24"/>
          <w:szCs w:val="24"/>
        </w:rPr>
        <w:t xml:space="preserve">. </w:t>
      </w:r>
      <w:r w:rsidR="00CD0F77">
        <w:rPr>
          <w:rFonts w:ascii="Arial" w:hAnsi="Arial" w:cs="Arial"/>
          <w:sz w:val="24"/>
          <w:szCs w:val="24"/>
        </w:rPr>
        <w:t xml:space="preserve"> </w:t>
      </w:r>
      <w:r w:rsidR="00067449">
        <w:rPr>
          <w:rFonts w:ascii="Arial" w:hAnsi="Arial" w:cs="Arial"/>
          <w:sz w:val="24"/>
          <w:szCs w:val="24"/>
        </w:rPr>
        <w:t>Эти документы формируют политику школы в части обработки и обесп</w:t>
      </w:r>
      <w:r w:rsidR="00067449">
        <w:rPr>
          <w:rFonts w:ascii="Arial" w:hAnsi="Arial" w:cs="Arial"/>
          <w:sz w:val="24"/>
          <w:szCs w:val="24"/>
        </w:rPr>
        <w:t>е</w:t>
      </w:r>
      <w:r w:rsidR="00067449">
        <w:rPr>
          <w:rFonts w:ascii="Arial" w:hAnsi="Arial" w:cs="Arial"/>
          <w:sz w:val="24"/>
          <w:szCs w:val="24"/>
        </w:rPr>
        <w:t xml:space="preserve">чения безопасности персональных данных. </w:t>
      </w:r>
      <w:r w:rsidR="004C1DA1" w:rsidRPr="004C1DA1">
        <w:rPr>
          <w:rFonts w:ascii="Arial" w:hAnsi="Arial" w:cs="Arial"/>
          <w:sz w:val="24"/>
          <w:szCs w:val="24"/>
        </w:rPr>
        <w:t>В общем</w:t>
      </w:r>
      <w:r w:rsidR="00067449">
        <w:rPr>
          <w:rFonts w:ascii="Arial" w:hAnsi="Arial" w:cs="Arial"/>
          <w:sz w:val="24"/>
          <w:szCs w:val="24"/>
        </w:rPr>
        <w:t xml:space="preserve"> случае</w:t>
      </w:r>
      <w:r w:rsidR="004C1DA1" w:rsidRPr="004C1DA1">
        <w:rPr>
          <w:rFonts w:ascii="Arial" w:hAnsi="Arial" w:cs="Arial"/>
          <w:sz w:val="24"/>
          <w:szCs w:val="24"/>
        </w:rPr>
        <w:t xml:space="preserve">, </w:t>
      </w:r>
      <w:r w:rsidR="00067449">
        <w:rPr>
          <w:rFonts w:ascii="Arial" w:hAnsi="Arial" w:cs="Arial"/>
          <w:sz w:val="24"/>
          <w:szCs w:val="24"/>
        </w:rPr>
        <w:t>документы, форм</w:t>
      </w:r>
      <w:r w:rsidR="00067449">
        <w:rPr>
          <w:rFonts w:ascii="Arial" w:hAnsi="Arial" w:cs="Arial"/>
          <w:sz w:val="24"/>
          <w:szCs w:val="24"/>
        </w:rPr>
        <w:t>и</w:t>
      </w:r>
      <w:r w:rsidR="00067449">
        <w:rPr>
          <w:rFonts w:ascii="Arial" w:hAnsi="Arial" w:cs="Arial"/>
          <w:sz w:val="24"/>
          <w:szCs w:val="24"/>
        </w:rPr>
        <w:t>рующие политику безопасности персональных данных</w:t>
      </w:r>
      <w:r w:rsidR="004C1DA1">
        <w:rPr>
          <w:rFonts w:ascii="Arial" w:hAnsi="Arial" w:cs="Arial"/>
          <w:sz w:val="24"/>
          <w:szCs w:val="24"/>
        </w:rPr>
        <w:t xml:space="preserve"> </w:t>
      </w:r>
      <w:r w:rsidR="004C1DA1" w:rsidRPr="004C1DA1">
        <w:rPr>
          <w:rFonts w:ascii="Arial" w:hAnsi="Arial" w:cs="Arial"/>
          <w:sz w:val="24"/>
          <w:szCs w:val="24"/>
        </w:rPr>
        <w:t>должн</w:t>
      </w:r>
      <w:r w:rsidR="004C1DA1">
        <w:rPr>
          <w:rFonts w:ascii="Arial" w:hAnsi="Arial" w:cs="Arial"/>
          <w:sz w:val="24"/>
          <w:szCs w:val="24"/>
        </w:rPr>
        <w:t>ы</w:t>
      </w:r>
      <w:r w:rsidR="004C1DA1" w:rsidRPr="004C1DA1">
        <w:rPr>
          <w:rFonts w:ascii="Arial" w:hAnsi="Arial" w:cs="Arial"/>
          <w:sz w:val="24"/>
          <w:szCs w:val="24"/>
        </w:rPr>
        <w:t xml:space="preserve"> </w:t>
      </w:r>
      <w:r w:rsidR="004C1DA1">
        <w:rPr>
          <w:rFonts w:ascii="Arial" w:hAnsi="Arial" w:cs="Arial"/>
          <w:sz w:val="24"/>
          <w:szCs w:val="24"/>
        </w:rPr>
        <w:t>разрабатываться</w:t>
      </w:r>
      <w:r w:rsidR="004C1DA1" w:rsidRPr="004C1DA1">
        <w:rPr>
          <w:rFonts w:ascii="Arial" w:hAnsi="Arial" w:cs="Arial"/>
          <w:sz w:val="24"/>
          <w:szCs w:val="24"/>
        </w:rPr>
        <w:t xml:space="preserve"> на основе принципов</w:t>
      </w:r>
      <w:r w:rsidR="00067449">
        <w:rPr>
          <w:rFonts w:ascii="Arial" w:hAnsi="Arial" w:cs="Arial"/>
          <w:sz w:val="24"/>
          <w:szCs w:val="24"/>
        </w:rPr>
        <w:t>:</w:t>
      </w:r>
    </w:p>
    <w:p w:rsidR="00067449" w:rsidRPr="00067449" w:rsidRDefault="004C1DA1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максимальной дружественности к персоналу, </w:t>
      </w:r>
    </w:p>
    <w:p w:rsidR="00067449" w:rsidRPr="00067449" w:rsidRDefault="004C1DA1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персональной ответственности, </w:t>
      </w:r>
    </w:p>
    <w:p w:rsidR="00067449" w:rsidRPr="00067449" w:rsidRDefault="004C1DA1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минимизации привилегий, </w:t>
      </w:r>
    </w:p>
    <w:p w:rsidR="00067449" w:rsidRPr="00067449" w:rsidRDefault="004C1DA1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разделения обязанностей, </w:t>
      </w:r>
    </w:p>
    <w:p w:rsidR="00067449" w:rsidRPr="00067449" w:rsidRDefault="004C1DA1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разумной достаточности. </w:t>
      </w:r>
    </w:p>
    <w:p w:rsidR="007B728A" w:rsidRDefault="007B728A" w:rsidP="0006744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728A">
        <w:rPr>
          <w:rFonts w:ascii="Arial" w:hAnsi="Arial" w:cs="Arial"/>
          <w:sz w:val="24"/>
          <w:szCs w:val="24"/>
        </w:rPr>
        <w:t>Каждая школа имеет устоявшуюся организационную структуру, управление, подчинение подразделений, распределение функциональных обязанностей, сл</w:t>
      </w:r>
      <w:r w:rsidRPr="007B728A">
        <w:rPr>
          <w:rFonts w:ascii="Arial" w:hAnsi="Arial" w:cs="Arial"/>
          <w:sz w:val="24"/>
          <w:szCs w:val="24"/>
        </w:rPr>
        <w:t>о</w:t>
      </w:r>
      <w:r w:rsidRPr="007B728A">
        <w:rPr>
          <w:rFonts w:ascii="Arial" w:hAnsi="Arial" w:cs="Arial"/>
          <w:sz w:val="24"/>
          <w:szCs w:val="24"/>
        </w:rPr>
        <w:t>жившиеся традиции делового общения и обмена информацией в ходе обеспеч</w:t>
      </w:r>
      <w:r w:rsidRPr="007B728A">
        <w:rPr>
          <w:rFonts w:ascii="Arial" w:hAnsi="Arial" w:cs="Arial"/>
          <w:sz w:val="24"/>
          <w:szCs w:val="24"/>
        </w:rPr>
        <w:t>е</w:t>
      </w:r>
      <w:r w:rsidRPr="007B728A">
        <w:rPr>
          <w:rFonts w:ascii="Arial" w:hAnsi="Arial" w:cs="Arial"/>
          <w:sz w:val="24"/>
          <w:szCs w:val="24"/>
        </w:rPr>
        <w:t>ния учебного процесса и жизнедеятельности школы. Формирование организац</w:t>
      </w:r>
      <w:r w:rsidRPr="007B728A">
        <w:rPr>
          <w:rFonts w:ascii="Arial" w:hAnsi="Arial" w:cs="Arial"/>
          <w:sz w:val="24"/>
          <w:szCs w:val="24"/>
        </w:rPr>
        <w:t>и</w:t>
      </w:r>
      <w:r w:rsidRPr="007B728A">
        <w:rPr>
          <w:rFonts w:ascii="Arial" w:hAnsi="Arial" w:cs="Arial"/>
          <w:sz w:val="24"/>
          <w:szCs w:val="24"/>
        </w:rPr>
        <w:t>онной составляющей, как правило, сводится к тому, что в рамках существующей организационной структуры школы уточняются роли каждого субъекта в решении задач защиты персональных данных, пересматриваются функциональные об</w:t>
      </w:r>
      <w:r w:rsidRPr="007B728A">
        <w:rPr>
          <w:rFonts w:ascii="Arial" w:hAnsi="Arial" w:cs="Arial"/>
          <w:sz w:val="24"/>
          <w:szCs w:val="24"/>
        </w:rPr>
        <w:t>я</w:t>
      </w:r>
      <w:r w:rsidRPr="007B728A">
        <w:rPr>
          <w:rFonts w:ascii="Arial" w:hAnsi="Arial" w:cs="Arial"/>
          <w:sz w:val="24"/>
          <w:szCs w:val="24"/>
        </w:rPr>
        <w:t>занности и должностные инструкции, устанавливается персональная ответстве</w:t>
      </w:r>
      <w:r w:rsidRPr="007B728A">
        <w:rPr>
          <w:rFonts w:ascii="Arial" w:hAnsi="Arial" w:cs="Arial"/>
          <w:sz w:val="24"/>
          <w:szCs w:val="24"/>
        </w:rPr>
        <w:t>н</w:t>
      </w:r>
      <w:r w:rsidRPr="007B728A">
        <w:rPr>
          <w:rFonts w:ascii="Arial" w:hAnsi="Arial" w:cs="Arial"/>
          <w:sz w:val="24"/>
          <w:szCs w:val="24"/>
        </w:rPr>
        <w:t>ность, налаживается взаимодействие.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728A" w:rsidRPr="007B728A" w:rsidRDefault="007B728A" w:rsidP="007B728A">
      <w:pPr>
        <w:pStyle w:val="4"/>
        <w:rPr>
          <w:i/>
          <w:color w:val="002CE6"/>
          <w:lang w:eastAsia="ru-RU"/>
        </w:rPr>
      </w:pPr>
      <w:bookmarkStart w:id="51" w:name="_Toc378252740"/>
      <w:r w:rsidRPr="007B728A">
        <w:rPr>
          <w:i/>
          <w:color w:val="002CE6"/>
          <w:lang w:eastAsia="ru-RU"/>
        </w:rPr>
        <w:t>Состав основных организационно-распорядительных документов</w:t>
      </w:r>
      <w:r>
        <w:rPr>
          <w:i/>
          <w:color w:val="002CE6"/>
          <w:lang w:eastAsia="ru-RU"/>
        </w:rPr>
        <w:t>.</w:t>
      </w:r>
      <w:bookmarkEnd w:id="51"/>
    </w:p>
    <w:p w:rsidR="00067449" w:rsidRPr="00067449" w:rsidRDefault="00067449" w:rsidP="0006744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449">
        <w:rPr>
          <w:rFonts w:ascii="Arial" w:hAnsi="Arial" w:cs="Arial"/>
          <w:sz w:val="24"/>
          <w:szCs w:val="24"/>
        </w:rPr>
        <w:t xml:space="preserve">Документы, формирующие политику безопасности персональных данных должны охватить множество аспектов, в том числе: </w:t>
      </w:r>
    </w:p>
    <w:p w:rsidR="00067449" w:rsidRPr="00067449" w:rsidRDefault="00067449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нормативное урегулирование процесса обмена </w:t>
      </w:r>
      <w:r>
        <w:rPr>
          <w:rFonts w:ascii="Arial" w:eastAsia="Times New Roman" w:hAnsi="Arial" w:cs="Arial"/>
          <w:sz w:val="20"/>
          <w:szCs w:val="20"/>
        </w:rPr>
        <w:t>персональными данными</w:t>
      </w:r>
      <w:r w:rsidRPr="00067449">
        <w:rPr>
          <w:rFonts w:ascii="Arial" w:eastAsia="Times New Roman" w:hAnsi="Arial" w:cs="Arial"/>
          <w:sz w:val="20"/>
          <w:szCs w:val="20"/>
        </w:rPr>
        <w:t xml:space="preserve"> между участниками информационного обмена</w:t>
      </w:r>
      <w:r w:rsidR="007B728A">
        <w:rPr>
          <w:rFonts w:ascii="Arial" w:eastAsia="Times New Roman" w:hAnsi="Arial" w:cs="Arial"/>
          <w:sz w:val="20"/>
          <w:szCs w:val="20"/>
        </w:rPr>
        <w:t>;</w:t>
      </w:r>
    </w:p>
    <w:p w:rsidR="00067449" w:rsidRPr="00067449" w:rsidRDefault="00067449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>установление организационно-правового режима использования информационных ресурсов и ответственности субъектов за соблюдение этого режима</w:t>
      </w:r>
      <w:r w:rsidR="007B728A">
        <w:rPr>
          <w:rFonts w:ascii="Arial" w:eastAsia="Times New Roman" w:hAnsi="Arial" w:cs="Arial"/>
          <w:sz w:val="20"/>
          <w:szCs w:val="20"/>
        </w:rPr>
        <w:t>;</w:t>
      </w:r>
    </w:p>
    <w:p w:rsidR="00067449" w:rsidRPr="00067449" w:rsidRDefault="00067449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>реализацию комплекса организационных</w:t>
      </w:r>
      <w:r>
        <w:rPr>
          <w:rFonts w:ascii="Arial" w:eastAsia="Times New Roman" w:hAnsi="Arial" w:cs="Arial"/>
          <w:sz w:val="20"/>
          <w:szCs w:val="20"/>
        </w:rPr>
        <w:t xml:space="preserve"> и технических </w:t>
      </w:r>
      <w:r w:rsidRPr="00067449">
        <w:rPr>
          <w:rFonts w:ascii="Arial" w:eastAsia="Times New Roman" w:hAnsi="Arial" w:cs="Arial"/>
          <w:sz w:val="20"/>
          <w:szCs w:val="20"/>
        </w:rPr>
        <w:t>мер обеспечению конф</w:t>
      </w:r>
      <w:r w:rsidRPr="00067449">
        <w:rPr>
          <w:rFonts w:ascii="Arial" w:eastAsia="Times New Roman" w:hAnsi="Arial" w:cs="Arial"/>
          <w:sz w:val="20"/>
          <w:szCs w:val="20"/>
        </w:rPr>
        <w:t>и</w:t>
      </w:r>
      <w:r w:rsidRPr="00067449">
        <w:rPr>
          <w:rFonts w:ascii="Arial" w:eastAsia="Times New Roman" w:hAnsi="Arial" w:cs="Arial"/>
          <w:sz w:val="20"/>
          <w:szCs w:val="20"/>
        </w:rPr>
        <w:t xml:space="preserve">денциальности целостности и доступности </w:t>
      </w:r>
      <w:r w:rsidR="007B728A">
        <w:rPr>
          <w:rFonts w:ascii="Arial" w:eastAsia="Times New Roman" w:hAnsi="Arial" w:cs="Arial"/>
          <w:sz w:val="20"/>
          <w:szCs w:val="20"/>
        </w:rPr>
        <w:t>персональных данных;</w:t>
      </w:r>
    </w:p>
    <w:p w:rsidR="00067449" w:rsidRPr="00067449" w:rsidRDefault="00067449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предоставление </w:t>
      </w:r>
      <w:r w:rsidR="007B728A">
        <w:rPr>
          <w:rFonts w:ascii="Arial" w:eastAsia="Times New Roman" w:hAnsi="Arial" w:cs="Arial"/>
          <w:sz w:val="20"/>
          <w:szCs w:val="20"/>
        </w:rPr>
        <w:t>персоналу школы</w:t>
      </w:r>
      <w:r w:rsidRPr="00067449">
        <w:rPr>
          <w:rFonts w:ascii="Arial" w:eastAsia="Times New Roman" w:hAnsi="Arial" w:cs="Arial"/>
          <w:sz w:val="20"/>
          <w:szCs w:val="20"/>
        </w:rPr>
        <w:t xml:space="preserve"> необходимых сведений для сознательного по</w:t>
      </w:r>
      <w:r w:rsidRPr="00067449">
        <w:rPr>
          <w:rFonts w:ascii="Arial" w:eastAsia="Times New Roman" w:hAnsi="Arial" w:cs="Arial"/>
          <w:sz w:val="20"/>
          <w:szCs w:val="20"/>
        </w:rPr>
        <w:t>д</w:t>
      </w:r>
      <w:r w:rsidRPr="00067449">
        <w:rPr>
          <w:rFonts w:ascii="Arial" w:eastAsia="Times New Roman" w:hAnsi="Arial" w:cs="Arial"/>
          <w:sz w:val="20"/>
          <w:szCs w:val="20"/>
        </w:rPr>
        <w:t xml:space="preserve">держания установленного уровня защищенности </w:t>
      </w:r>
      <w:r w:rsidR="007B728A">
        <w:rPr>
          <w:rFonts w:ascii="Arial" w:eastAsia="Times New Roman" w:hAnsi="Arial" w:cs="Arial"/>
          <w:sz w:val="20"/>
          <w:szCs w:val="20"/>
        </w:rPr>
        <w:t>персональных данных;</w:t>
      </w:r>
    </w:p>
    <w:p w:rsidR="00067449" w:rsidRPr="00067449" w:rsidRDefault="00067449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>организацию постоянного контроля эффективности принятых мер защиты и фун</w:t>
      </w:r>
      <w:r w:rsidRPr="00067449">
        <w:rPr>
          <w:rFonts w:ascii="Arial" w:eastAsia="Times New Roman" w:hAnsi="Arial" w:cs="Arial"/>
          <w:sz w:val="20"/>
          <w:szCs w:val="20"/>
        </w:rPr>
        <w:t>к</w:t>
      </w:r>
      <w:r w:rsidRPr="00067449">
        <w:rPr>
          <w:rFonts w:ascii="Arial" w:eastAsia="Times New Roman" w:hAnsi="Arial" w:cs="Arial"/>
          <w:sz w:val="20"/>
          <w:szCs w:val="20"/>
        </w:rPr>
        <w:t xml:space="preserve">ционирования системы </w:t>
      </w:r>
      <w:r w:rsidR="007B728A">
        <w:rPr>
          <w:rFonts w:ascii="Arial" w:eastAsia="Times New Roman" w:hAnsi="Arial" w:cs="Arial"/>
          <w:sz w:val="20"/>
          <w:szCs w:val="20"/>
        </w:rPr>
        <w:t>защиты персональных данных;</w:t>
      </w:r>
    </w:p>
    <w:p w:rsidR="00067449" w:rsidRPr="00067449" w:rsidRDefault="00067449" w:rsidP="00067449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67449">
        <w:rPr>
          <w:rFonts w:ascii="Arial" w:eastAsia="Times New Roman" w:hAnsi="Arial" w:cs="Arial"/>
          <w:sz w:val="20"/>
          <w:szCs w:val="20"/>
        </w:rPr>
        <w:t xml:space="preserve">создание резервов и возможностей по ликвидации последствий нарушения режима защиты </w:t>
      </w:r>
      <w:r w:rsidR="007B728A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067449">
        <w:rPr>
          <w:rFonts w:ascii="Arial" w:eastAsia="Times New Roman" w:hAnsi="Arial" w:cs="Arial"/>
          <w:sz w:val="20"/>
          <w:szCs w:val="20"/>
        </w:rPr>
        <w:t xml:space="preserve"> и восстановления </w:t>
      </w:r>
      <w:r w:rsidR="007B728A">
        <w:rPr>
          <w:rFonts w:ascii="Arial" w:eastAsia="Times New Roman" w:hAnsi="Arial" w:cs="Arial"/>
          <w:sz w:val="20"/>
          <w:szCs w:val="20"/>
        </w:rPr>
        <w:t xml:space="preserve">их </w:t>
      </w:r>
      <w:r w:rsidRPr="00067449">
        <w:rPr>
          <w:rFonts w:ascii="Arial" w:eastAsia="Times New Roman" w:hAnsi="Arial" w:cs="Arial"/>
          <w:sz w:val="20"/>
          <w:szCs w:val="20"/>
        </w:rPr>
        <w:t>безопасности.</w:t>
      </w:r>
    </w:p>
    <w:p w:rsidR="007B728A" w:rsidRDefault="007B728A" w:rsidP="00484CB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Примерный состав документов, необходимых для организации защиты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сональных данных в школе приведен в </w:t>
      </w:r>
      <w:r w:rsidRPr="00131397">
        <w:rPr>
          <w:rFonts w:ascii="Arial" w:hAnsi="Arial" w:cs="Arial"/>
          <w:sz w:val="24"/>
          <w:szCs w:val="24"/>
        </w:rPr>
        <w:t xml:space="preserve">Приложении </w:t>
      </w:r>
      <w:r w:rsidR="00131397">
        <w:rPr>
          <w:rFonts w:ascii="Arial" w:hAnsi="Arial" w:cs="Arial"/>
          <w:sz w:val="24"/>
          <w:szCs w:val="24"/>
        </w:rPr>
        <w:t>№ 9</w:t>
      </w:r>
      <w:r>
        <w:rPr>
          <w:rFonts w:ascii="Arial" w:hAnsi="Arial" w:cs="Arial"/>
          <w:sz w:val="24"/>
          <w:szCs w:val="24"/>
        </w:rPr>
        <w:t>.</w:t>
      </w:r>
    </w:p>
    <w:p w:rsidR="007B728A" w:rsidRPr="007B728A" w:rsidRDefault="007B728A" w:rsidP="007B728A">
      <w:pPr>
        <w:pStyle w:val="4"/>
        <w:rPr>
          <w:i/>
          <w:color w:val="002CE6"/>
          <w:lang w:eastAsia="ru-RU"/>
        </w:rPr>
      </w:pPr>
      <w:bookmarkStart w:id="52" w:name="_Toc378252741"/>
      <w:r w:rsidRPr="007B728A">
        <w:rPr>
          <w:i/>
          <w:color w:val="002CE6"/>
          <w:lang w:eastAsia="ru-RU"/>
        </w:rPr>
        <w:lastRenderedPageBreak/>
        <w:t>Регламент обеспечения безопасности информации.</w:t>
      </w:r>
      <w:bookmarkEnd w:id="52"/>
    </w:p>
    <w:p w:rsidR="00484CB2" w:rsidRPr="00484CB2" w:rsidRDefault="007B728A" w:rsidP="00484CB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важнейших документов является Регламент обеспечения без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пасности информации. </w:t>
      </w:r>
      <w:r w:rsidR="00484CB2" w:rsidRPr="00484CB2">
        <w:rPr>
          <w:rFonts w:ascii="Arial" w:hAnsi="Arial" w:cs="Arial"/>
          <w:sz w:val="24"/>
          <w:szCs w:val="24"/>
        </w:rPr>
        <w:t xml:space="preserve">Именно </w:t>
      </w:r>
      <w:r>
        <w:rPr>
          <w:rFonts w:ascii="Arial" w:hAnsi="Arial" w:cs="Arial"/>
          <w:sz w:val="24"/>
          <w:szCs w:val="24"/>
        </w:rPr>
        <w:t>этот</w:t>
      </w:r>
      <w:r w:rsidR="00484CB2" w:rsidRPr="00484CB2">
        <w:rPr>
          <w:rFonts w:ascii="Arial" w:hAnsi="Arial" w:cs="Arial"/>
          <w:sz w:val="24"/>
          <w:szCs w:val="24"/>
        </w:rPr>
        <w:t xml:space="preserve"> документ определяют общие правила разгр</w:t>
      </w:r>
      <w:r w:rsidR="00484CB2" w:rsidRPr="00484CB2">
        <w:rPr>
          <w:rFonts w:ascii="Arial" w:hAnsi="Arial" w:cs="Arial"/>
          <w:sz w:val="24"/>
          <w:szCs w:val="24"/>
        </w:rPr>
        <w:t>а</w:t>
      </w:r>
      <w:r w:rsidR="00484CB2" w:rsidRPr="00484CB2">
        <w:rPr>
          <w:rFonts w:ascii="Arial" w:hAnsi="Arial" w:cs="Arial"/>
          <w:sz w:val="24"/>
          <w:szCs w:val="24"/>
        </w:rPr>
        <w:t>ничения доступа к информационным ресурсам, основные обязанности и ответс</w:t>
      </w:r>
      <w:r w:rsidR="00484CB2" w:rsidRPr="00484CB2">
        <w:rPr>
          <w:rFonts w:ascii="Arial" w:hAnsi="Arial" w:cs="Arial"/>
          <w:sz w:val="24"/>
          <w:szCs w:val="24"/>
        </w:rPr>
        <w:t>т</w:t>
      </w:r>
      <w:r w:rsidR="00484CB2" w:rsidRPr="00484CB2">
        <w:rPr>
          <w:rFonts w:ascii="Arial" w:hAnsi="Arial" w:cs="Arial"/>
          <w:sz w:val="24"/>
          <w:szCs w:val="24"/>
        </w:rPr>
        <w:t xml:space="preserve">венность конкретных субъектов за обеспечение безопасности </w:t>
      </w:r>
      <w:r>
        <w:rPr>
          <w:rFonts w:ascii="Arial" w:hAnsi="Arial" w:cs="Arial"/>
          <w:sz w:val="24"/>
          <w:szCs w:val="24"/>
        </w:rPr>
        <w:t>персональных да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</w:t>
      </w:r>
      <w:r w:rsidR="00484CB2" w:rsidRPr="00484CB2">
        <w:rPr>
          <w:rFonts w:ascii="Arial" w:hAnsi="Arial" w:cs="Arial"/>
          <w:sz w:val="24"/>
          <w:szCs w:val="24"/>
        </w:rPr>
        <w:t xml:space="preserve"> с учетом сложившегося делового стиля общения при информационном обм</w:t>
      </w:r>
      <w:r w:rsidR="00484CB2" w:rsidRPr="00484CB2">
        <w:rPr>
          <w:rFonts w:ascii="Arial" w:hAnsi="Arial" w:cs="Arial"/>
          <w:sz w:val="24"/>
          <w:szCs w:val="24"/>
        </w:rPr>
        <w:t>е</w:t>
      </w:r>
      <w:r w:rsidR="00484CB2" w:rsidRPr="00484CB2">
        <w:rPr>
          <w:rFonts w:ascii="Arial" w:hAnsi="Arial" w:cs="Arial"/>
          <w:sz w:val="24"/>
          <w:szCs w:val="24"/>
        </w:rPr>
        <w:t>не. Как правило, Регламент устанавлива</w:t>
      </w:r>
      <w:r>
        <w:rPr>
          <w:rFonts w:ascii="Arial" w:hAnsi="Arial" w:cs="Arial"/>
          <w:sz w:val="24"/>
          <w:szCs w:val="24"/>
        </w:rPr>
        <w:t>ет</w:t>
      </w:r>
      <w:r w:rsidR="00484CB2" w:rsidRPr="00484CB2">
        <w:rPr>
          <w:rFonts w:ascii="Arial" w:hAnsi="Arial" w:cs="Arial"/>
          <w:sz w:val="24"/>
          <w:szCs w:val="24"/>
        </w:rPr>
        <w:t>: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 xml:space="preserve">правила обеспечения режима защиты </w:t>
      </w:r>
      <w:r w:rsidR="007B728A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7B728A">
        <w:rPr>
          <w:rFonts w:ascii="Arial" w:eastAsia="Times New Roman" w:hAnsi="Arial" w:cs="Arial"/>
          <w:sz w:val="20"/>
          <w:szCs w:val="20"/>
        </w:rPr>
        <w:t>;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 xml:space="preserve">роли и ответственность </w:t>
      </w:r>
      <w:r w:rsidR="007B728A">
        <w:rPr>
          <w:rFonts w:ascii="Arial" w:eastAsia="Times New Roman" w:hAnsi="Arial" w:cs="Arial"/>
          <w:sz w:val="20"/>
          <w:szCs w:val="20"/>
        </w:rPr>
        <w:t>персонала школы</w:t>
      </w:r>
      <w:r w:rsidRPr="007B728A">
        <w:rPr>
          <w:rFonts w:ascii="Arial" w:eastAsia="Times New Roman" w:hAnsi="Arial" w:cs="Arial"/>
          <w:sz w:val="20"/>
          <w:szCs w:val="20"/>
        </w:rPr>
        <w:t xml:space="preserve"> за обеспечение безопасности </w:t>
      </w:r>
      <w:r w:rsidR="00942945">
        <w:rPr>
          <w:rFonts w:ascii="Arial" w:eastAsia="Times New Roman" w:hAnsi="Arial" w:cs="Arial"/>
          <w:sz w:val="20"/>
          <w:szCs w:val="20"/>
        </w:rPr>
        <w:t>перс</w:t>
      </w:r>
      <w:r w:rsidR="00942945">
        <w:rPr>
          <w:rFonts w:ascii="Arial" w:eastAsia="Times New Roman" w:hAnsi="Arial" w:cs="Arial"/>
          <w:sz w:val="20"/>
          <w:szCs w:val="20"/>
        </w:rPr>
        <w:t>о</w:t>
      </w:r>
      <w:r w:rsidR="00942945">
        <w:rPr>
          <w:rFonts w:ascii="Arial" w:eastAsia="Times New Roman" w:hAnsi="Arial" w:cs="Arial"/>
          <w:sz w:val="20"/>
          <w:szCs w:val="20"/>
        </w:rPr>
        <w:t>нальных данных</w:t>
      </w:r>
      <w:r w:rsidRPr="007B728A">
        <w:rPr>
          <w:rFonts w:ascii="Arial" w:eastAsia="Times New Roman" w:hAnsi="Arial" w:cs="Arial"/>
          <w:sz w:val="20"/>
          <w:szCs w:val="20"/>
        </w:rPr>
        <w:t>, требования по соблюдению конфиденциальности</w:t>
      </w:r>
      <w:r w:rsidR="00942945">
        <w:rPr>
          <w:rFonts w:ascii="Arial" w:eastAsia="Times New Roman" w:hAnsi="Arial" w:cs="Arial"/>
          <w:sz w:val="20"/>
          <w:szCs w:val="20"/>
        </w:rPr>
        <w:t>;</w:t>
      </w:r>
    </w:p>
    <w:p w:rsidR="00942945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 xml:space="preserve">правила регистрации пользователей </w:t>
      </w:r>
      <w:r w:rsidR="00942945">
        <w:rPr>
          <w:rFonts w:ascii="Arial" w:eastAsia="Times New Roman" w:hAnsi="Arial" w:cs="Arial"/>
          <w:sz w:val="20"/>
          <w:szCs w:val="20"/>
        </w:rPr>
        <w:t xml:space="preserve">школьных информационных систем </w:t>
      </w:r>
      <w:r w:rsidRPr="007B728A">
        <w:rPr>
          <w:rFonts w:ascii="Arial" w:eastAsia="Times New Roman" w:hAnsi="Arial" w:cs="Arial"/>
          <w:sz w:val="20"/>
          <w:szCs w:val="20"/>
        </w:rPr>
        <w:t>и назн</w:t>
      </w:r>
      <w:r w:rsidRPr="007B728A">
        <w:rPr>
          <w:rFonts w:ascii="Arial" w:eastAsia="Times New Roman" w:hAnsi="Arial" w:cs="Arial"/>
          <w:sz w:val="20"/>
          <w:szCs w:val="20"/>
        </w:rPr>
        <w:t>а</w:t>
      </w:r>
      <w:r w:rsidRPr="007B728A">
        <w:rPr>
          <w:rFonts w:ascii="Arial" w:eastAsia="Times New Roman" w:hAnsi="Arial" w:cs="Arial"/>
          <w:sz w:val="20"/>
          <w:szCs w:val="20"/>
        </w:rPr>
        <w:t>чения им прав доступа</w:t>
      </w:r>
      <w:r w:rsidR="00942945">
        <w:rPr>
          <w:rFonts w:ascii="Arial" w:eastAsia="Times New Roman" w:hAnsi="Arial" w:cs="Arial"/>
          <w:sz w:val="20"/>
          <w:szCs w:val="20"/>
        </w:rPr>
        <w:t>;</w:t>
      </w:r>
      <w:r w:rsidRPr="007B728A">
        <w:rPr>
          <w:rFonts w:ascii="Arial" w:eastAsia="Times New Roman" w:hAnsi="Arial" w:cs="Arial"/>
          <w:sz w:val="20"/>
          <w:szCs w:val="20"/>
        </w:rPr>
        <w:t xml:space="preserve"> 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>процедуры управления информационными ресурсами в соответствии с устано</w:t>
      </w:r>
      <w:r w:rsidRPr="007B728A">
        <w:rPr>
          <w:rFonts w:ascii="Arial" w:eastAsia="Times New Roman" w:hAnsi="Arial" w:cs="Arial"/>
          <w:sz w:val="20"/>
          <w:szCs w:val="20"/>
        </w:rPr>
        <w:t>в</w:t>
      </w:r>
      <w:r w:rsidRPr="007B728A">
        <w:rPr>
          <w:rFonts w:ascii="Arial" w:eastAsia="Times New Roman" w:hAnsi="Arial" w:cs="Arial"/>
          <w:sz w:val="20"/>
          <w:szCs w:val="20"/>
        </w:rPr>
        <w:t>ленными правилами разграничения доступа;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>правила работы пользователей с защищаемыми информационными ресурсами, меры по поддержанию требуемого порядка допуска к операциям с информацией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 xml:space="preserve">порядок организации физической защиты </w:t>
      </w:r>
      <w:r w:rsidR="00942945">
        <w:rPr>
          <w:rFonts w:ascii="Arial" w:eastAsia="Times New Roman" w:hAnsi="Arial" w:cs="Arial"/>
          <w:sz w:val="20"/>
          <w:szCs w:val="20"/>
        </w:rPr>
        <w:t>средств обработки персональных данных</w:t>
      </w:r>
      <w:r w:rsidRPr="007B728A">
        <w:rPr>
          <w:rFonts w:ascii="Arial" w:eastAsia="Times New Roman" w:hAnsi="Arial" w:cs="Arial"/>
          <w:sz w:val="20"/>
          <w:szCs w:val="20"/>
        </w:rPr>
        <w:t>;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>порядок проведения регламентных работ и сервисного обслуживания на оборуд</w:t>
      </w:r>
      <w:r w:rsidRPr="007B728A">
        <w:rPr>
          <w:rFonts w:ascii="Arial" w:eastAsia="Times New Roman" w:hAnsi="Arial" w:cs="Arial"/>
          <w:sz w:val="20"/>
          <w:szCs w:val="20"/>
        </w:rPr>
        <w:t>о</w:t>
      </w:r>
      <w:r w:rsidRPr="007B728A">
        <w:rPr>
          <w:rFonts w:ascii="Arial" w:eastAsia="Times New Roman" w:hAnsi="Arial" w:cs="Arial"/>
          <w:sz w:val="20"/>
          <w:szCs w:val="20"/>
        </w:rPr>
        <w:t xml:space="preserve">вании </w:t>
      </w:r>
      <w:r w:rsidR="00942945">
        <w:rPr>
          <w:rFonts w:ascii="Arial" w:eastAsia="Times New Roman" w:hAnsi="Arial" w:cs="Arial"/>
          <w:sz w:val="20"/>
          <w:szCs w:val="20"/>
        </w:rPr>
        <w:t xml:space="preserve">школьных информационных </w:t>
      </w:r>
      <w:r w:rsidRPr="007B728A">
        <w:rPr>
          <w:rFonts w:ascii="Arial" w:eastAsia="Times New Roman" w:hAnsi="Arial" w:cs="Arial"/>
          <w:sz w:val="20"/>
          <w:szCs w:val="20"/>
        </w:rPr>
        <w:t xml:space="preserve">систем; 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 xml:space="preserve">порядок контроля режима защиты </w:t>
      </w:r>
      <w:r w:rsidR="00942945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7B728A">
        <w:rPr>
          <w:rFonts w:ascii="Arial" w:eastAsia="Times New Roman" w:hAnsi="Arial" w:cs="Arial"/>
          <w:sz w:val="20"/>
          <w:szCs w:val="20"/>
        </w:rPr>
        <w:t xml:space="preserve"> и реагирования на нар</w:t>
      </w:r>
      <w:r w:rsidRPr="007B728A">
        <w:rPr>
          <w:rFonts w:ascii="Arial" w:eastAsia="Times New Roman" w:hAnsi="Arial" w:cs="Arial"/>
          <w:sz w:val="20"/>
          <w:szCs w:val="20"/>
        </w:rPr>
        <w:t>у</w:t>
      </w:r>
      <w:r w:rsidRPr="007B728A">
        <w:rPr>
          <w:rFonts w:ascii="Arial" w:eastAsia="Times New Roman" w:hAnsi="Arial" w:cs="Arial"/>
          <w:sz w:val="20"/>
          <w:szCs w:val="20"/>
        </w:rPr>
        <w:t>шения режима защиты (разбор инцидентов);</w:t>
      </w:r>
    </w:p>
    <w:p w:rsidR="00484CB2" w:rsidRPr="007B728A" w:rsidRDefault="00484CB2" w:rsidP="007B728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728A">
        <w:rPr>
          <w:rFonts w:ascii="Arial" w:eastAsia="Times New Roman" w:hAnsi="Arial" w:cs="Arial"/>
          <w:sz w:val="20"/>
          <w:szCs w:val="20"/>
        </w:rPr>
        <w:t>порядок ликвидации последствий при возникновении нештатных ситуаций и нар</w:t>
      </w:r>
      <w:r w:rsidRPr="007B728A">
        <w:rPr>
          <w:rFonts w:ascii="Arial" w:eastAsia="Times New Roman" w:hAnsi="Arial" w:cs="Arial"/>
          <w:sz w:val="20"/>
          <w:szCs w:val="20"/>
        </w:rPr>
        <w:t>у</w:t>
      </w:r>
      <w:r w:rsidRPr="007B728A">
        <w:rPr>
          <w:rFonts w:ascii="Arial" w:eastAsia="Times New Roman" w:hAnsi="Arial" w:cs="Arial"/>
          <w:sz w:val="20"/>
          <w:szCs w:val="20"/>
        </w:rPr>
        <w:t>шении установленного режима защиты.</w:t>
      </w:r>
    </w:p>
    <w:p w:rsidR="00942945" w:rsidRPr="00942945" w:rsidRDefault="00942945" w:rsidP="00942945">
      <w:pPr>
        <w:pStyle w:val="4"/>
        <w:rPr>
          <w:i/>
          <w:color w:val="002CE6"/>
          <w:lang w:eastAsia="ru-RU"/>
        </w:rPr>
      </w:pPr>
      <w:bookmarkStart w:id="53" w:name="_Toc378252742"/>
      <w:r w:rsidRPr="00942945">
        <w:rPr>
          <w:i/>
          <w:color w:val="002CE6"/>
          <w:lang w:eastAsia="ru-RU"/>
        </w:rPr>
        <w:t>Рекомендации по разработке организационно-распорядительных док</w:t>
      </w:r>
      <w:r w:rsidRPr="00942945">
        <w:rPr>
          <w:i/>
          <w:color w:val="002CE6"/>
          <w:lang w:eastAsia="ru-RU"/>
        </w:rPr>
        <w:t>у</w:t>
      </w:r>
      <w:r w:rsidRPr="00942945">
        <w:rPr>
          <w:i/>
          <w:color w:val="002CE6"/>
          <w:lang w:eastAsia="ru-RU"/>
        </w:rPr>
        <w:t>ментов.</w:t>
      </w:r>
      <w:bookmarkEnd w:id="53"/>
    </w:p>
    <w:p w:rsidR="00484CB2" w:rsidRPr="00484CB2" w:rsidRDefault="00484CB2" w:rsidP="00484CB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CB2">
        <w:rPr>
          <w:rFonts w:ascii="Arial" w:hAnsi="Arial" w:cs="Arial"/>
          <w:sz w:val="24"/>
          <w:szCs w:val="24"/>
        </w:rPr>
        <w:t>Чтобы не запутаться и чего-нибудь не пропустить, при подготовке организ</w:t>
      </w:r>
      <w:r w:rsidRPr="00484CB2">
        <w:rPr>
          <w:rFonts w:ascii="Arial" w:hAnsi="Arial" w:cs="Arial"/>
          <w:sz w:val="24"/>
          <w:szCs w:val="24"/>
        </w:rPr>
        <w:t>а</w:t>
      </w:r>
      <w:r w:rsidRPr="00484CB2">
        <w:rPr>
          <w:rFonts w:ascii="Arial" w:hAnsi="Arial" w:cs="Arial"/>
          <w:sz w:val="24"/>
          <w:szCs w:val="24"/>
        </w:rPr>
        <w:t>ционно-распорядительных документов: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42945">
        <w:rPr>
          <w:rFonts w:ascii="Arial" w:eastAsia="Times New Roman" w:hAnsi="Arial" w:cs="Arial"/>
          <w:sz w:val="20"/>
          <w:szCs w:val="20"/>
        </w:rPr>
        <w:t>уясните</w:t>
      </w:r>
      <w:proofErr w:type="gramEnd"/>
      <w:r w:rsidRPr="00942945">
        <w:rPr>
          <w:rFonts w:ascii="Arial" w:eastAsia="Times New Roman" w:hAnsi="Arial" w:cs="Arial"/>
          <w:sz w:val="20"/>
          <w:szCs w:val="20"/>
        </w:rPr>
        <w:t xml:space="preserve"> какие вопросы обеспечения безопасности </w:t>
      </w:r>
      <w:r w:rsidR="00942945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942945">
        <w:rPr>
          <w:rFonts w:ascii="Arial" w:eastAsia="Times New Roman" w:hAnsi="Arial" w:cs="Arial"/>
          <w:sz w:val="20"/>
          <w:szCs w:val="20"/>
        </w:rPr>
        <w:t xml:space="preserve"> подлежат регулированию предполагаемым к разработке </w:t>
      </w:r>
      <w:r w:rsidR="00942945">
        <w:rPr>
          <w:rFonts w:ascii="Arial" w:eastAsia="Times New Roman" w:hAnsi="Arial" w:cs="Arial"/>
          <w:sz w:val="20"/>
          <w:szCs w:val="20"/>
        </w:rPr>
        <w:t>локальным нормативным актом</w:t>
      </w:r>
      <w:r w:rsidRPr="00942945">
        <w:rPr>
          <w:rFonts w:ascii="Arial" w:eastAsia="Times New Roman" w:hAnsi="Arial" w:cs="Arial"/>
          <w:sz w:val="20"/>
          <w:szCs w:val="20"/>
        </w:rPr>
        <w:t>;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42945">
        <w:rPr>
          <w:rFonts w:ascii="Arial" w:eastAsia="Times New Roman" w:hAnsi="Arial" w:cs="Arial"/>
          <w:sz w:val="20"/>
          <w:szCs w:val="20"/>
        </w:rPr>
        <w:t>уясните с учетом правомочий субъектов информационных отношений к чьей комп</w:t>
      </w:r>
      <w:r w:rsidRPr="00942945">
        <w:rPr>
          <w:rFonts w:ascii="Arial" w:eastAsia="Times New Roman" w:hAnsi="Arial" w:cs="Arial"/>
          <w:sz w:val="20"/>
          <w:szCs w:val="20"/>
        </w:rPr>
        <w:t>е</w:t>
      </w:r>
      <w:r w:rsidRPr="00942945">
        <w:rPr>
          <w:rFonts w:ascii="Arial" w:eastAsia="Times New Roman" w:hAnsi="Arial" w:cs="Arial"/>
          <w:sz w:val="20"/>
          <w:szCs w:val="20"/>
        </w:rPr>
        <w:t>тенции</w:t>
      </w:r>
      <w:r w:rsidR="00942945" w:rsidRPr="00942945">
        <w:rPr>
          <w:rFonts w:ascii="Arial" w:eastAsia="Times New Roman" w:hAnsi="Arial" w:cs="Arial"/>
          <w:sz w:val="20"/>
          <w:szCs w:val="20"/>
        </w:rPr>
        <w:t xml:space="preserve"> относятся</w:t>
      </w:r>
      <w:proofErr w:type="gramEnd"/>
      <w:r w:rsidR="00942945" w:rsidRPr="00942945">
        <w:rPr>
          <w:rFonts w:ascii="Arial" w:eastAsia="Times New Roman" w:hAnsi="Arial" w:cs="Arial"/>
          <w:sz w:val="20"/>
          <w:szCs w:val="20"/>
        </w:rPr>
        <w:t xml:space="preserve"> вопросы, подлежащие регулированию</w:t>
      </w:r>
      <w:r w:rsidRPr="00942945">
        <w:rPr>
          <w:rFonts w:ascii="Arial" w:eastAsia="Times New Roman" w:hAnsi="Arial" w:cs="Arial"/>
          <w:sz w:val="20"/>
          <w:szCs w:val="20"/>
        </w:rPr>
        <w:t>;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42945">
        <w:rPr>
          <w:rFonts w:ascii="Arial" w:eastAsia="Times New Roman" w:hAnsi="Arial" w:cs="Arial"/>
          <w:sz w:val="20"/>
          <w:szCs w:val="20"/>
        </w:rPr>
        <w:t>выберите, тип организационно-распорядительного документа, подлежащего к ра</w:t>
      </w:r>
      <w:r w:rsidRPr="00942945">
        <w:rPr>
          <w:rFonts w:ascii="Arial" w:eastAsia="Times New Roman" w:hAnsi="Arial" w:cs="Arial"/>
          <w:sz w:val="20"/>
          <w:szCs w:val="20"/>
        </w:rPr>
        <w:t>з</w:t>
      </w:r>
      <w:r w:rsidRPr="00942945">
        <w:rPr>
          <w:rFonts w:ascii="Arial" w:eastAsia="Times New Roman" w:hAnsi="Arial" w:cs="Arial"/>
          <w:sz w:val="20"/>
          <w:szCs w:val="20"/>
        </w:rPr>
        <w:t>работке;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2945">
        <w:rPr>
          <w:rFonts w:ascii="Arial" w:eastAsia="Times New Roman" w:hAnsi="Arial" w:cs="Arial"/>
          <w:sz w:val="20"/>
          <w:szCs w:val="20"/>
        </w:rPr>
        <w:t>ознакомьтесь с «</w:t>
      </w:r>
      <w:r w:rsidR="00942945" w:rsidRPr="00942945">
        <w:rPr>
          <w:rFonts w:ascii="Arial" w:eastAsia="Times New Roman" w:hAnsi="Arial" w:cs="Arial"/>
          <w:sz w:val="20"/>
          <w:szCs w:val="20"/>
        </w:rPr>
        <w:t>Примерны</w:t>
      </w:r>
      <w:r w:rsidR="00942945">
        <w:rPr>
          <w:rFonts w:ascii="Arial" w:eastAsia="Times New Roman" w:hAnsi="Arial" w:cs="Arial"/>
          <w:sz w:val="20"/>
          <w:szCs w:val="20"/>
        </w:rPr>
        <w:t>м</w:t>
      </w:r>
      <w:r w:rsidR="00942945" w:rsidRPr="00942945">
        <w:rPr>
          <w:rFonts w:ascii="Arial" w:eastAsia="Times New Roman" w:hAnsi="Arial" w:cs="Arial"/>
          <w:sz w:val="20"/>
          <w:szCs w:val="20"/>
        </w:rPr>
        <w:t xml:space="preserve"> рекомендуемы</w:t>
      </w:r>
      <w:r w:rsidR="00942945">
        <w:rPr>
          <w:rFonts w:ascii="Arial" w:eastAsia="Times New Roman" w:hAnsi="Arial" w:cs="Arial"/>
          <w:sz w:val="20"/>
          <w:szCs w:val="20"/>
        </w:rPr>
        <w:t>м</w:t>
      </w:r>
      <w:r w:rsidR="00942945" w:rsidRPr="00942945">
        <w:rPr>
          <w:rFonts w:ascii="Arial" w:eastAsia="Times New Roman" w:hAnsi="Arial" w:cs="Arial"/>
          <w:sz w:val="20"/>
          <w:szCs w:val="20"/>
        </w:rPr>
        <w:t xml:space="preserve"> переч</w:t>
      </w:r>
      <w:r w:rsidR="00942945">
        <w:rPr>
          <w:rFonts w:ascii="Arial" w:eastAsia="Times New Roman" w:hAnsi="Arial" w:cs="Arial"/>
          <w:sz w:val="20"/>
          <w:szCs w:val="20"/>
        </w:rPr>
        <w:t>нем</w:t>
      </w:r>
      <w:r w:rsidR="00942945" w:rsidRPr="00942945">
        <w:rPr>
          <w:rFonts w:ascii="Arial" w:eastAsia="Times New Roman" w:hAnsi="Arial" w:cs="Arial"/>
          <w:sz w:val="20"/>
          <w:szCs w:val="20"/>
        </w:rPr>
        <w:t xml:space="preserve"> документов, которые нео</w:t>
      </w:r>
      <w:r w:rsidR="00942945" w:rsidRPr="00942945">
        <w:rPr>
          <w:rFonts w:ascii="Arial" w:eastAsia="Times New Roman" w:hAnsi="Arial" w:cs="Arial"/>
          <w:sz w:val="20"/>
          <w:szCs w:val="20"/>
        </w:rPr>
        <w:t>б</w:t>
      </w:r>
      <w:r w:rsidR="00942945" w:rsidRPr="00942945">
        <w:rPr>
          <w:rFonts w:ascii="Arial" w:eastAsia="Times New Roman" w:hAnsi="Arial" w:cs="Arial"/>
          <w:sz w:val="20"/>
          <w:szCs w:val="20"/>
        </w:rPr>
        <w:t>ходимы для обеспечения защиты персональных данных</w:t>
      </w:r>
      <w:r w:rsidRPr="00942945">
        <w:rPr>
          <w:rFonts w:ascii="Arial" w:eastAsia="Times New Roman" w:hAnsi="Arial" w:cs="Arial"/>
          <w:sz w:val="20"/>
          <w:szCs w:val="20"/>
        </w:rPr>
        <w:t>» (</w:t>
      </w:r>
      <w:proofErr w:type="gramStart"/>
      <w:r w:rsidRPr="00942945">
        <w:rPr>
          <w:rFonts w:ascii="Arial" w:eastAsia="Times New Roman" w:hAnsi="Arial" w:cs="Arial"/>
          <w:sz w:val="20"/>
          <w:szCs w:val="20"/>
        </w:rPr>
        <w:t>см</w:t>
      </w:r>
      <w:proofErr w:type="gramEnd"/>
      <w:r w:rsidRPr="00942945">
        <w:rPr>
          <w:rFonts w:ascii="Arial" w:eastAsia="Times New Roman" w:hAnsi="Arial" w:cs="Arial"/>
          <w:sz w:val="20"/>
          <w:szCs w:val="20"/>
        </w:rPr>
        <w:t>. Приложение) и уто</w:t>
      </w:r>
      <w:r w:rsidRPr="00942945">
        <w:rPr>
          <w:rFonts w:ascii="Arial" w:eastAsia="Times New Roman" w:hAnsi="Arial" w:cs="Arial"/>
          <w:sz w:val="20"/>
          <w:szCs w:val="20"/>
        </w:rPr>
        <w:t>ч</w:t>
      </w:r>
      <w:r w:rsidRPr="00942945">
        <w:rPr>
          <w:rFonts w:ascii="Arial" w:eastAsia="Times New Roman" w:hAnsi="Arial" w:cs="Arial"/>
          <w:sz w:val="20"/>
          <w:szCs w:val="20"/>
        </w:rPr>
        <w:t xml:space="preserve">ните какие из уже разработанных </w:t>
      </w:r>
      <w:r w:rsidR="00942945">
        <w:rPr>
          <w:rFonts w:ascii="Arial" w:eastAsia="Times New Roman" w:hAnsi="Arial" w:cs="Arial"/>
          <w:sz w:val="20"/>
          <w:szCs w:val="20"/>
        </w:rPr>
        <w:t xml:space="preserve">в школе </w:t>
      </w:r>
      <w:r w:rsidRPr="00942945">
        <w:rPr>
          <w:rFonts w:ascii="Arial" w:eastAsia="Times New Roman" w:hAnsi="Arial" w:cs="Arial"/>
          <w:sz w:val="20"/>
          <w:szCs w:val="20"/>
        </w:rPr>
        <w:t>локальных нормативных актов могут с</w:t>
      </w:r>
      <w:r w:rsidRPr="00942945">
        <w:rPr>
          <w:rFonts w:ascii="Arial" w:eastAsia="Times New Roman" w:hAnsi="Arial" w:cs="Arial"/>
          <w:sz w:val="20"/>
          <w:szCs w:val="20"/>
        </w:rPr>
        <w:t>о</w:t>
      </w:r>
      <w:r w:rsidRPr="00942945">
        <w:rPr>
          <w:rFonts w:ascii="Arial" w:eastAsia="Times New Roman" w:hAnsi="Arial" w:cs="Arial"/>
          <w:sz w:val="20"/>
          <w:szCs w:val="20"/>
        </w:rPr>
        <w:t>держать нормы, затрагивающие предполагаемую область регулирования;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42945">
        <w:rPr>
          <w:rFonts w:ascii="Arial" w:eastAsia="Times New Roman" w:hAnsi="Arial" w:cs="Arial"/>
          <w:sz w:val="20"/>
          <w:szCs w:val="20"/>
        </w:rPr>
        <w:t>сформулируйте необходимые для регулирования отношений нормы, учитывая тр</w:t>
      </w:r>
      <w:r w:rsidRPr="00942945">
        <w:rPr>
          <w:rFonts w:ascii="Arial" w:eastAsia="Times New Roman" w:hAnsi="Arial" w:cs="Arial"/>
          <w:sz w:val="20"/>
          <w:szCs w:val="20"/>
        </w:rPr>
        <w:t>е</w:t>
      </w:r>
      <w:r w:rsidRPr="00942945">
        <w:rPr>
          <w:rFonts w:ascii="Arial" w:eastAsia="Times New Roman" w:hAnsi="Arial" w:cs="Arial"/>
          <w:sz w:val="20"/>
          <w:szCs w:val="20"/>
        </w:rPr>
        <w:t xml:space="preserve">буемый состав мер защиты, уже имеющиеся документы, и подготовьте проект </w:t>
      </w:r>
      <w:r w:rsidR="00942945">
        <w:rPr>
          <w:rFonts w:ascii="Arial" w:eastAsia="Times New Roman" w:hAnsi="Arial" w:cs="Arial"/>
          <w:sz w:val="20"/>
          <w:szCs w:val="20"/>
        </w:rPr>
        <w:t>л</w:t>
      </w:r>
      <w:r w:rsidR="00942945">
        <w:rPr>
          <w:rFonts w:ascii="Arial" w:eastAsia="Times New Roman" w:hAnsi="Arial" w:cs="Arial"/>
          <w:sz w:val="20"/>
          <w:szCs w:val="20"/>
        </w:rPr>
        <w:t>о</w:t>
      </w:r>
      <w:r w:rsidR="00942945">
        <w:rPr>
          <w:rFonts w:ascii="Arial" w:eastAsia="Times New Roman" w:hAnsi="Arial" w:cs="Arial"/>
          <w:sz w:val="20"/>
          <w:szCs w:val="20"/>
        </w:rPr>
        <w:t>кального</w:t>
      </w:r>
      <w:r w:rsidRPr="00942945">
        <w:rPr>
          <w:rFonts w:ascii="Arial" w:eastAsia="Times New Roman" w:hAnsi="Arial" w:cs="Arial"/>
          <w:sz w:val="20"/>
          <w:szCs w:val="20"/>
        </w:rPr>
        <w:t xml:space="preserve"> нормативного </w:t>
      </w:r>
      <w:r w:rsidR="00942945">
        <w:rPr>
          <w:rFonts w:ascii="Arial" w:eastAsia="Times New Roman" w:hAnsi="Arial" w:cs="Arial"/>
          <w:sz w:val="20"/>
          <w:szCs w:val="20"/>
        </w:rPr>
        <w:t>акта</w:t>
      </w:r>
      <w:r w:rsidRPr="00942945">
        <w:rPr>
          <w:rFonts w:ascii="Arial" w:eastAsia="Times New Roman" w:hAnsi="Arial" w:cs="Arial"/>
          <w:sz w:val="20"/>
          <w:szCs w:val="20"/>
        </w:rPr>
        <w:t xml:space="preserve">; 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42945">
        <w:rPr>
          <w:rFonts w:ascii="Arial" w:eastAsia="Times New Roman" w:hAnsi="Arial" w:cs="Arial"/>
          <w:sz w:val="20"/>
          <w:szCs w:val="20"/>
        </w:rPr>
        <w:t>проверьте, есть ли действующие нормативные документы, регулирующие анал</w:t>
      </w:r>
      <w:r w:rsidRPr="00942945">
        <w:rPr>
          <w:rFonts w:ascii="Arial" w:eastAsia="Times New Roman" w:hAnsi="Arial" w:cs="Arial"/>
          <w:sz w:val="20"/>
          <w:szCs w:val="20"/>
        </w:rPr>
        <w:t>о</w:t>
      </w:r>
      <w:r w:rsidRPr="00942945">
        <w:rPr>
          <w:rFonts w:ascii="Arial" w:eastAsia="Times New Roman" w:hAnsi="Arial" w:cs="Arial"/>
          <w:sz w:val="20"/>
          <w:szCs w:val="20"/>
        </w:rPr>
        <w:t>гичные или смежные вопросы, оцените необходимость внесения в них изменений и подготовьте такие изменения;</w:t>
      </w:r>
    </w:p>
    <w:p w:rsidR="00484CB2" w:rsidRPr="00942945" w:rsidRDefault="00484CB2" w:rsidP="0094294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942945">
        <w:rPr>
          <w:rFonts w:ascii="Arial" w:eastAsia="Times New Roman" w:hAnsi="Arial" w:cs="Arial"/>
          <w:sz w:val="20"/>
          <w:szCs w:val="20"/>
        </w:rPr>
        <w:t xml:space="preserve">определите (при необходимости) состав дополнительных документов более низкого уровня, которые необходимо разработать в развитие положений проекта </w:t>
      </w:r>
      <w:r w:rsidR="00942945">
        <w:rPr>
          <w:rFonts w:ascii="Arial" w:eastAsia="Times New Roman" w:hAnsi="Arial" w:cs="Arial"/>
          <w:sz w:val="20"/>
          <w:szCs w:val="20"/>
        </w:rPr>
        <w:t>локальн</w:t>
      </w:r>
      <w:r w:rsidR="00942945">
        <w:rPr>
          <w:rFonts w:ascii="Arial" w:eastAsia="Times New Roman" w:hAnsi="Arial" w:cs="Arial"/>
          <w:sz w:val="20"/>
          <w:szCs w:val="20"/>
        </w:rPr>
        <w:t>о</w:t>
      </w:r>
      <w:r w:rsidR="00942945">
        <w:rPr>
          <w:rFonts w:ascii="Arial" w:eastAsia="Times New Roman" w:hAnsi="Arial" w:cs="Arial"/>
          <w:sz w:val="20"/>
          <w:szCs w:val="20"/>
        </w:rPr>
        <w:t>го</w:t>
      </w:r>
      <w:r w:rsidRPr="00942945">
        <w:rPr>
          <w:rFonts w:ascii="Arial" w:eastAsia="Times New Roman" w:hAnsi="Arial" w:cs="Arial"/>
          <w:sz w:val="20"/>
          <w:szCs w:val="20"/>
        </w:rPr>
        <w:t xml:space="preserve"> нормативного </w:t>
      </w:r>
      <w:r w:rsidR="00942945">
        <w:rPr>
          <w:rFonts w:ascii="Arial" w:eastAsia="Times New Roman" w:hAnsi="Arial" w:cs="Arial"/>
          <w:sz w:val="20"/>
          <w:szCs w:val="20"/>
        </w:rPr>
        <w:t>акта</w:t>
      </w:r>
      <w:r w:rsidRPr="00942945">
        <w:rPr>
          <w:rFonts w:ascii="Arial" w:eastAsia="Times New Roman" w:hAnsi="Arial" w:cs="Arial"/>
          <w:sz w:val="20"/>
          <w:szCs w:val="20"/>
        </w:rPr>
        <w:t>.</w:t>
      </w:r>
    </w:p>
    <w:p w:rsidR="004C1DA1" w:rsidRPr="004C1DA1" w:rsidRDefault="004C1DA1" w:rsidP="004C1DA1">
      <w:pPr>
        <w:pStyle w:val="3"/>
        <w:rPr>
          <w:i/>
          <w:color w:val="3B689F"/>
          <w:sz w:val="32"/>
          <w:szCs w:val="32"/>
        </w:rPr>
      </w:pPr>
      <w:bookmarkStart w:id="54" w:name="_Toc378252743"/>
      <w:r w:rsidRPr="004C1DA1">
        <w:rPr>
          <w:i/>
          <w:color w:val="3B689F"/>
          <w:sz w:val="32"/>
          <w:szCs w:val="32"/>
        </w:rPr>
        <w:lastRenderedPageBreak/>
        <w:t>Техническая составляющая</w:t>
      </w:r>
      <w:bookmarkEnd w:id="54"/>
    </w:p>
    <w:p w:rsidR="00045FC2" w:rsidRDefault="00045FC2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Техническая составляющая </w:t>
      </w:r>
      <w:r w:rsidR="004C1DA1" w:rsidRPr="004C1DA1">
        <w:rPr>
          <w:rFonts w:ascii="Arial" w:hAnsi="Arial" w:cs="Arial"/>
          <w:sz w:val="24"/>
          <w:szCs w:val="24"/>
        </w:rPr>
        <w:t xml:space="preserve">системы </w:t>
      </w:r>
      <w:r>
        <w:rPr>
          <w:rFonts w:ascii="Arial" w:hAnsi="Arial" w:cs="Arial"/>
          <w:sz w:val="24"/>
          <w:szCs w:val="24"/>
        </w:rPr>
        <w:t>защиты персональных данных</w:t>
      </w:r>
      <w:r w:rsidR="004C1DA1" w:rsidRPr="004C1DA1">
        <w:rPr>
          <w:rFonts w:ascii="Arial" w:hAnsi="Arial" w:cs="Arial"/>
          <w:sz w:val="24"/>
          <w:szCs w:val="24"/>
        </w:rPr>
        <w:t xml:space="preserve"> </w:t>
      </w:r>
      <w:r w:rsidR="00AE375A">
        <w:rPr>
          <w:rFonts w:ascii="Arial" w:hAnsi="Arial" w:cs="Arial"/>
          <w:sz w:val="24"/>
          <w:szCs w:val="24"/>
        </w:rPr>
        <w:t>н</w:t>
      </w:r>
      <w:r w:rsidR="00AE375A">
        <w:rPr>
          <w:rFonts w:ascii="Arial" w:hAnsi="Arial" w:cs="Arial"/>
          <w:sz w:val="24"/>
          <w:szCs w:val="24"/>
        </w:rPr>
        <w:t>а</w:t>
      </w:r>
      <w:r w:rsidR="00AE375A">
        <w:rPr>
          <w:rFonts w:ascii="Arial" w:hAnsi="Arial" w:cs="Arial"/>
          <w:sz w:val="24"/>
          <w:szCs w:val="24"/>
        </w:rPr>
        <w:t xml:space="preserve">правлена на реализацию технических мер защиты информации и </w:t>
      </w:r>
      <w:r w:rsidR="004C1DA1" w:rsidRPr="004C1DA1">
        <w:rPr>
          <w:rFonts w:ascii="Arial" w:hAnsi="Arial" w:cs="Arial"/>
          <w:sz w:val="24"/>
          <w:szCs w:val="24"/>
        </w:rPr>
        <w:t xml:space="preserve">формируется на </w:t>
      </w:r>
      <w:r>
        <w:rPr>
          <w:rFonts w:ascii="Arial" w:hAnsi="Arial" w:cs="Arial"/>
          <w:sz w:val="24"/>
          <w:szCs w:val="24"/>
        </w:rPr>
        <w:t xml:space="preserve">следующих основных </w:t>
      </w:r>
      <w:r w:rsidR="004C1DA1" w:rsidRPr="004C1DA1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>:</w:t>
      </w:r>
    </w:p>
    <w:p w:rsidR="00045FC2" w:rsidRPr="00045FC2" w:rsidRDefault="00045FC2" w:rsidP="00045FC2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45FC2">
        <w:rPr>
          <w:rFonts w:ascii="Arial" w:eastAsia="Times New Roman" w:hAnsi="Arial" w:cs="Arial"/>
          <w:sz w:val="20"/>
          <w:szCs w:val="20"/>
        </w:rPr>
        <w:t>с</w:t>
      </w:r>
      <w:r w:rsidR="004C1DA1" w:rsidRPr="00045FC2">
        <w:rPr>
          <w:rFonts w:ascii="Arial" w:eastAsia="Times New Roman" w:hAnsi="Arial" w:cs="Arial"/>
          <w:sz w:val="20"/>
          <w:szCs w:val="20"/>
        </w:rPr>
        <w:t>истемности</w:t>
      </w:r>
      <w:r w:rsidRPr="00045FC2">
        <w:rPr>
          <w:rFonts w:ascii="Arial" w:eastAsia="Times New Roman" w:hAnsi="Arial" w:cs="Arial"/>
          <w:sz w:val="20"/>
          <w:szCs w:val="20"/>
        </w:rPr>
        <w:t xml:space="preserve"> и</w:t>
      </w:r>
      <w:r w:rsidR="004C1DA1" w:rsidRPr="00045FC2">
        <w:rPr>
          <w:rFonts w:ascii="Arial" w:eastAsia="Times New Roman" w:hAnsi="Arial" w:cs="Arial"/>
          <w:sz w:val="20"/>
          <w:szCs w:val="20"/>
        </w:rPr>
        <w:t xml:space="preserve"> комплексности</w:t>
      </w:r>
      <w:r w:rsidRPr="00045FC2">
        <w:rPr>
          <w:rFonts w:ascii="Arial" w:eastAsia="Times New Roman" w:hAnsi="Arial" w:cs="Arial"/>
          <w:sz w:val="20"/>
          <w:szCs w:val="20"/>
        </w:rPr>
        <w:t>;</w:t>
      </w:r>
    </w:p>
    <w:p w:rsidR="00045FC2" w:rsidRPr="00045FC2" w:rsidRDefault="004C1DA1" w:rsidP="00045FC2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45FC2">
        <w:rPr>
          <w:rFonts w:ascii="Arial" w:eastAsia="Times New Roman" w:hAnsi="Arial" w:cs="Arial"/>
          <w:sz w:val="20"/>
          <w:szCs w:val="20"/>
        </w:rPr>
        <w:t>максимальной дружественности</w:t>
      </w:r>
      <w:r w:rsidR="00045FC2" w:rsidRPr="00045FC2">
        <w:rPr>
          <w:rFonts w:ascii="Arial" w:eastAsia="Times New Roman" w:hAnsi="Arial" w:cs="Arial"/>
          <w:sz w:val="20"/>
          <w:szCs w:val="20"/>
        </w:rPr>
        <w:t xml:space="preserve"> к персоналу;</w:t>
      </w:r>
    </w:p>
    <w:p w:rsidR="00045FC2" w:rsidRPr="00045FC2" w:rsidRDefault="004C1DA1" w:rsidP="00045FC2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45FC2">
        <w:rPr>
          <w:rFonts w:ascii="Arial" w:eastAsia="Times New Roman" w:hAnsi="Arial" w:cs="Arial"/>
          <w:sz w:val="20"/>
          <w:szCs w:val="20"/>
        </w:rPr>
        <w:t xml:space="preserve"> оптимальности</w:t>
      </w:r>
      <w:r w:rsidR="00045FC2" w:rsidRPr="00045FC2">
        <w:rPr>
          <w:rFonts w:ascii="Arial" w:eastAsia="Times New Roman" w:hAnsi="Arial" w:cs="Arial"/>
          <w:sz w:val="20"/>
          <w:szCs w:val="20"/>
        </w:rPr>
        <w:t xml:space="preserve"> и</w:t>
      </w:r>
      <w:r w:rsidRPr="00045FC2">
        <w:rPr>
          <w:rFonts w:ascii="Arial" w:eastAsia="Times New Roman" w:hAnsi="Arial" w:cs="Arial"/>
          <w:sz w:val="20"/>
          <w:szCs w:val="20"/>
        </w:rPr>
        <w:t xml:space="preserve"> разумной разнородности</w:t>
      </w:r>
      <w:r w:rsidR="00045FC2" w:rsidRPr="00045FC2">
        <w:rPr>
          <w:rFonts w:ascii="Arial" w:eastAsia="Times New Roman" w:hAnsi="Arial" w:cs="Arial"/>
          <w:sz w:val="20"/>
          <w:szCs w:val="20"/>
        </w:rPr>
        <w:t>;</w:t>
      </w:r>
    </w:p>
    <w:p w:rsidR="00045FC2" w:rsidRPr="00045FC2" w:rsidRDefault="004C1DA1" w:rsidP="00045FC2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45FC2">
        <w:rPr>
          <w:rFonts w:ascii="Arial" w:eastAsia="Times New Roman" w:hAnsi="Arial" w:cs="Arial"/>
          <w:sz w:val="20"/>
          <w:szCs w:val="20"/>
        </w:rPr>
        <w:t>простоты применения</w:t>
      </w:r>
      <w:r w:rsidR="00045FC2">
        <w:rPr>
          <w:rFonts w:ascii="Arial" w:eastAsia="Times New Roman" w:hAnsi="Arial" w:cs="Arial"/>
          <w:sz w:val="20"/>
          <w:szCs w:val="20"/>
        </w:rPr>
        <w:t>;</w:t>
      </w:r>
    </w:p>
    <w:p w:rsidR="00045FC2" w:rsidRPr="00045FC2" w:rsidRDefault="004C1DA1" w:rsidP="00045FC2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045FC2">
        <w:rPr>
          <w:rFonts w:ascii="Arial" w:eastAsia="Times New Roman" w:hAnsi="Arial" w:cs="Arial"/>
          <w:sz w:val="20"/>
          <w:szCs w:val="20"/>
        </w:rPr>
        <w:t xml:space="preserve">разумной достаточности. </w:t>
      </w:r>
    </w:p>
    <w:p w:rsidR="00826878" w:rsidRPr="00826878" w:rsidRDefault="004C1DA1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DA1">
        <w:rPr>
          <w:rFonts w:ascii="Arial" w:hAnsi="Arial" w:cs="Arial"/>
          <w:sz w:val="24"/>
          <w:szCs w:val="24"/>
        </w:rPr>
        <w:t xml:space="preserve">В состав </w:t>
      </w:r>
      <w:r w:rsidR="00045FC2">
        <w:rPr>
          <w:rFonts w:ascii="Arial" w:hAnsi="Arial" w:cs="Arial"/>
          <w:sz w:val="24"/>
          <w:szCs w:val="24"/>
        </w:rPr>
        <w:t>технической составляющей</w:t>
      </w:r>
      <w:r w:rsidRPr="004C1DA1">
        <w:rPr>
          <w:rFonts w:ascii="Arial" w:hAnsi="Arial" w:cs="Arial"/>
          <w:sz w:val="24"/>
          <w:szCs w:val="24"/>
        </w:rPr>
        <w:t xml:space="preserve"> включаются различные технические программные и программно-аппаратные устройства</w:t>
      </w:r>
      <w:r w:rsidR="00045FC2">
        <w:rPr>
          <w:rFonts w:ascii="Arial" w:hAnsi="Arial" w:cs="Arial"/>
          <w:sz w:val="24"/>
          <w:szCs w:val="24"/>
        </w:rPr>
        <w:t>,</w:t>
      </w:r>
      <w:r w:rsidRPr="004C1DA1">
        <w:rPr>
          <w:rFonts w:ascii="Arial" w:hAnsi="Arial" w:cs="Arial"/>
          <w:sz w:val="24"/>
          <w:szCs w:val="24"/>
        </w:rPr>
        <w:t xml:space="preserve"> в том числе и криптограф</w:t>
      </w:r>
      <w:r w:rsidRPr="004C1DA1">
        <w:rPr>
          <w:rFonts w:ascii="Arial" w:hAnsi="Arial" w:cs="Arial"/>
          <w:sz w:val="24"/>
          <w:szCs w:val="24"/>
        </w:rPr>
        <w:t>и</w:t>
      </w:r>
      <w:r w:rsidRPr="004C1DA1">
        <w:rPr>
          <w:rFonts w:ascii="Arial" w:hAnsi="Arial" w:cs="Arial"/>
          <w:sz w:val="24"/>
          <w:szCs w:val="24"/>
        </w:rPr>
        <w:t>ческие, а также средства контроля и управления, реализующие те или иные ме</w:t>
      </w:r>
      <w:r w:rsidR="00045FC2">
        <w:rPr>
          <w:rFonts w:ascii="Arial" w:hAnsi="Arial" w:cs="Arial"/>
          <w:sz w:val="24"/>
          <w:szCs w:val="24"/>
        </w:rPr>
        <w:t>х</w:t>
      </w:r>
      <w:r w:rsidR="00045FC2">
        <w:rPr>
          <w:rFonts w:ascii="Arial" w:hAnsi="Arial" w:cs="Arial"/>
          <w:sz w:val="24"/>
          <w:szCs w:val="24"/>
        </w:rPr>
        <w:t>а</w:t>
      </w:r>
      <w:r w:rsidRPr="004C1DA1">
        <w:rPr>
          <w:rFonts w:ascii="Arial" w:hAnsi="Arial" w:cs="Arial"/>
          <w:sz w:val="24"/>
          <w:szCs w:val="24"/>
        </w:rPr>
        <w:t>низмы защиты информации.</w:t>
      </w:r>
      <w:r w:rsidR="00045FC2">
        <w:rPr>
          <w:rFonts w:ascii="Arial" w:hAnsi="Arial" w:cs="Arial"/>
          <w:sz w:val="24"/>
          <w:szCs w:val="24"/>
        </w:rPr>
        <w:t xml:space="preserve"> Ф</w:t>
      </w:r>
      <w:r w:rsidR="006444FB" w:rsidRPr="006444FB">
        <w:rPr>
          <w:rFonts w:ascii="Arial" w:hAnsi="Arial" w:cs="Arial"/>
          <w:sz w:val="24"/>
          <w:szCs w:val="24"/>
        </w:rPr>
        <w:t xml:space="preserve">ормирование </w:t>
      </w:r>
      <w:r w:rsidR="00045FC2">
        <w:rPr>
          <w:rFonts w:ascii="Arial" w:hAnsi="Arial" w:cs="Arial"/>
          <w:sz w:val="24"/>
          <w:szCs w:val="24"/>
        </w:rPr>
        <w:t>этой составляющей</w:t>
      </w:r>
      <w:r w:rsidR="006444FB" w:rsidRPr="006444FB">
        <w:rPr>
          <w:rFonts w:ascii="Arial" w:hAnsi="Arial" w:cs="Arial"/>
          <w:sz w:val="24"/>
          <w:szCs w:val="24"/>
        </w:rPr>
        <w:t xml:space="preserve"> в основном, св</w:t>
      </w:r>
      <w:r w:rsidR="006444FB" w:rsidRPr="006444FB">
        <w:rPr>
          <w:rFonts w:ascii="Arial" w:hAnsi="Arial" w:cs="Arial"/>
          <w:sz w:val="24"/>
          <w:szCs w:val="24"/>
        </w:rPr>
        <w:t>о</w:t>
      </w:r>
      <w:r w:rsidR="006444FB" w:rsidRPr="006444FB">
        <w:rPr>
          <w:rFonts w:ascii="Arial" w:hAnsi="Arial" w:cs="Arial"/>
          <w:sz w:val="24"/>
          <w:szCs w:val="24"/>
        </w:rPr>
        <w:t xml:space="preserve">дится к техническому проектированию и построению системы защиты </w:t>
      </w:r>
      <w:r w:rsidR="00045FC2">
        <w:rPr>
          <w:rFonts w:ascii="Arial" w:hAnsi="Arial" w:cs="Arial"/>
          <w:sz w:val="24"/>
          <w:szCs w:val="24"/>
        </w:rPr>
        <w:t>информ</w:t>
      </w:r>
      <w:r w:rsidR="00045FC2">
        <w:rPr>
          <w:rFonts w:ascii="Arial" w:hAnsi="Arial" w:cs="Arial"/>
          <w:sz w:val="24"/>
          <w:szCs w:val="24"/>
        </w:rPr>
        <w:t>а</w:t>
      </w:r>
      <w:r w:rsidR="00045FC2">
        <w:rPr>
          <w:rFonts w:ascii="Arial" w:hAnsi="Arial" w:cs="Arial"/>
          <w:sz w:val="24"/>
          <w:szCs w:val="24"/>
        </w:rPr>
        <w:t>ционной</w:t>
      </w:r>
      <w:r w:rsidR="006444FB" w:rsidRPr="006444FB">
        <w:rPr>
          <w:rFonts w:ascii="Arial" w:hAnsi="Arial" w:cs="Arial"/>
          <w:sz w:val="24"/>
          <w:szCs w:val="24"/>
        </w:rPr>
        <w:t xml:space="preserve"> системы</w:t>
      </w:r>
      <w:proofErr w:type="gramStart"/>
      <w:r w:rsidR="006444FB" w:rsidRPr="006444FB">
        <w:rPr>
          <w:rFonts w:ascii="Arial" w:hAnsi="Arial" w:cs="Arial"/>
          <w:sz w:val="24"/>
          <w:szCs w:val="24"/>
        </w:rPr>
        <w:t xml:space="preserve"> ,</w:t>
      </w:r>
      <w:proofErr w:type="gramEnd"/>
      <w:r w:rsidR="006444FB" w:rsidRPr="006444FB">
        <w:rPr>
          <w:rFonts w:ascii="Arial" w:hAnsi="Arial" w:cs="Arial"/>
          <w:sz w:val="24"/>
          <w:szCs w:val="24"/>
        </w:rPr>
        <w:t xml:space="preserve"> соответствующей установленному уровню защищенности </w:t>
      </w:r>
      <w:r w:rsidR="00045FC2">
        <w:rPr>
          <w:rFonts w:ascii="Arial" w:hAnsi="Arial" w:cs="Arial"/>
          <w:sz w:val="24"/>
          <w:szCs w:val="24"/>
        </w:rPr>
        <w:t>пе</w:t>
      </w:r>
      <w:r w:rsidR="00045FC2">
        <w:rPr>
          <w:rFonts w:ascii="Arial" w:hAnsi="Arial" w:cs="Arial"/>
          <w:sz w:val="24"/>
          <w:szCs w:val="24"/>
        </w:rPr>
        <w:t>р</w:t>
      </w:r>
      <w:r w:rsidR="00045FC2">
        <w:rPr>
          <w:rFonts w:ascii="Arial" w:hAnsi="Arial" w:cs="Arial"/>
          <w:sz w:val="24"/>
          <w:szCs w:val="24"/>
        </w:rPr>
        <w:t>сональных данных.</w:t>
      </w:r>
      <w:r w:rsidR="00AE375A">
        <w:rPr>
          <w:rFonts w:ascii="Arial" w:hAnsi="Arial" w:cs="Arial"/>
          <w:sz w:val="24"/>
          <w:szCs w:val="24"/>
        </w:rPr>
        <w:t xml:space="preserve"> С</w:t>
      </w:r>
      <w:r w:rsidR="00484CB2" w:rsidRPr="00484CB2">
        <w:rPr>
          <w:rFonts w:ascii="Arial" w:hAnsi="Arial" w:cs="Arial"/>
          <w:sz w:val="24"/>
          <w:szCs w:val="24"/>
        </w:rPr>
        <w:t>редства</w:t>
      </w:r>
      <w:r w:rsidR="00AE375A">
        <w:rPr>
          <w:rFonts w:ascii="Arial" w:hAnsi="Arial" w:cs="Arial"/>
          <w:sz w:val="24"/>
          <w:szCs w:val="24"/>
        </w:rPr>
        <w:t xml:space="preserve"> защиты</w:t>
      </w:r>
      <w:r w:rsidR="00484CB2" w:rsidRPr="00484CB2">
        <w:rPr>
          <w:rFonts w:ascii="Arial" w:hAnsi="Arial" w:cs="Arial"/>
          <w:sz w:val="24"/>
          <w:szCs w:val="24"/>
        </w:rPr>
        <w:t xml:space="preserve"> позволяют локализовать защищаемые и</w:t>
      </w:r>
      <w:r w:rsidR="00484CB2" w:rsidRPr="00484CB2">
        <w:rPr>
          <w:rFonts w:ascii="Arial" w:hAnsi="Arial" w:cs="Arial"/>
          <w:sz w:val="24"/>
          <w:szCs w:val="24"/>
        </w:rPr>
        <w:t>н</w:t>
      </w:r>
      <w:r w:rsidR="00484CB2" w:rsidRPr="00484CB2">
        <w:rPr>
          <w:rFonts w:ascii="Arial" w:hAnsi="Arial" w:cs="Arial"/>
          <w:sz w:val="24"/>
          <w:szCs w:val="24"/>
        </w:rPr>
        <w:t xml:space="preserve">формационные ресурсы, обеспечить к ним санкционированный доступ, защитить </w:t>
      </w:r>
      <w:r w:rsidR="00AE375A">
        <w:rPr>
          <w:rFonts w:ascii="Arial" w:hAnsi="Arial" w:cs="Arial"/>
          <w:sz w:val="24"/>
          <w:szCs w:val="24"/>
        </w:rPr>
        <w:t>персональные данные</w:t>
      </w:r>
      <w:r w:rsidR="00484CB2" w:rsidRPr="00484CB2">
        <w:rPr>
          <w:rFonts w:ascii="Arial" w:hAnsi="Arial" w:cs="Arial"/>
          <w:sz w:val="24"/>
          <w:szCs w:val="24"/>
        </w:rPr>
        <w:t xml:space="preserve"> при передаче по каналам связи.  </w:t>
      </w:r>
      <w:r w:rsidR="00AE375A">
        <w:rPr>
          <w:rFonts w:ascii="Arial" w:hAnsi="Arial" w:cs="Arial"/>
          <w:sz w:val="24"/>
          <w:szCs w:val="24"/>
        </w:rPr>
        <w:t>Р</w:t>
      </w:r>
      <w:r w:rsidR="00826878" w:rsidRPr="00826878">
        <w:rPr>
          <w:rFonts w:ascii="Arial" w:hAnsi="Arial" w:cs="Arial"/>
          <w:sz w:val="24"/>
          <w:szCs w:val="24"/>
        </w:rPr>
        <w:t>езультат</w:t>
      </w:r>
      <w:r w:rsidR="00AE375A">
        <w:rPr>
          <w:rFonts w:ascii="Arial" w:hAnsi="Arial" w:cs="Arial"/>
          <w:sz w:val="24"/>
          <w:szCs w:val="24"/>
        </w:rPr>
        <w:t>ом</w:t>
      </w:r>
      <w:r w:rsidR="00826878" w:rsidRPr="00826878">
        <w:rPr>
          <w:rFonts w:ascii="Arial" w:hAnsi="Arial" w:cs="Arial"/>
          <w:sz w:val="24"/>
          <w:szCs w:val="24"/>
        </w:rPr>
        <w:t xml:space="preserve"> </w:t>
      </w:r>
      <w:r w:rsidR="00AE375A">
        <w:rPr>
          <w:rFonts w:ascii="Arial" w:hAnsi="Arial" w:cs="Arial"/>
          <w:sz w:val="24"/>
          <w:szCs w:val="24"/>
        </w:rPr>
        <w:t>реализации технических мер</w:t>
      </w:r>
      <w:r w:rsidR="00826878" w:rsidRPr="00826878">
        <w:rPr>
          <w:rFonts w:ascii="Arial" w:hAnsi="Arial" w:cs="Arial"/>
          <w:sz w:val="24"/>
          <w:szCs w:val="24"/>
        </w:rPr>
        <w:t xml:space="preserve"> </w:t>
      </w:r>
      <w:r w:rsidR="00AE375A">
        <w:rPr>
          <w:rFonts w:ascii="Arial" w:hAnsi="Arial" w:cs="Arial"/>
          <w:sz w:val="24"/>
          <w:szCs w:val="24"/>
        </w:rPr>
        <w:t xml:space="preserve">защиты персональных </w:t>
      </w:r>
      <w:proofErr w:type="gramStart"/>
      <w:r w:rsidR="00AE375A">
        <w:rPr>
          <w:rFonts w:ascii="Arial" w:hAnsi="Arial" w:cs="Arial"/>
          <w:sz w:val="24"/>
          <w:szCs w:val="24"/>
        </w:rPr>
        <w:t>данных</w:t>
      </w:r>
      <w:proofErr w:type="gramEnd"/>
      <w:r w:rsidR="00AE375A">
        <w:rPr>
          <w:rFonts w:ascii="Arial" w:hAnsi="Arial" w:cs="Arial"/>
          <w:sz w:val="24"/>
          <w:szCs w:val="24"/>
        </w:rPr>
        <w:t xml:space="preserve"> </w:t>
      </w:r>
      <w:r w:rsidR="00826878" w:rsidRPr="00826878">
        <w:rPr>
          <w:rFonts w:ascii="Arial" w:hAnsi="Arial" w:cs="Arial"/>
          <w:sz w:val="24"/>
          <w:szCs w:val="24"/>
        </w:rPr>
        <w:t>должно быть:</w:t>
      </w:r>
    </w:p>
    <w:p w:rsidR="00826878" w:rsidRPr="00AE375A" w:rsidRDefault="00826878" w:rsidP="00AE375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E375A">
        <w:rPr>
          <w:rFonts w:ascii="Arial" w:eastAsia="Times New Roman" w:hAnsi="Arial" w:cs="Arial"/>
          <w:sz w:val="20"/>
          <w:szCs w:val="20"/>
        </w:rPr>
        <w:t xml:space="preserve">снижение вероятности реализации актуальных угроз </w:t>
      </w:r>
      <w:r w:rsidR="00AE375A">
        <w:rPr>
          <w:rFonts w:ascii="Arial" w:eastAsia="Times New Roman" w:hAnsi="Arial" w:cs="Arial"/>
          <w:sz w:val="20"/>
          <w:szCs w:val="20"/>
        </w:rPr>
        <w:t>персональным данным</w:t>
      </w:r>
      <w:r w:rsidRPr="00AE375A">
        <w:rPr>
          <w:rFonts w:ascii="Arial" w:eastAsia="Times New Roman" w:hAnsi="Arial" w:cs="Arial"/>
          <w:sz w:val="20"/>
          <w:szCs w:val="20"/>
        </w:rPr>
        <w:t>;</w:t>
      </w:r>
    </w:p>
    <w:p w:rsidR="00826878" w:rsidRPr="00AE375A" w:rsidRDefault="00826878" w:rsidP="00AE375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E375A">
        <w:rPr>
          <w:rFonts w:ascii="Arial" w:eastAsia="Times New Roman" w:hAnsi="Arial" w:cs="Arial"/>
          <w:sz w:val="20"/>
          <w:szCs w:val="20"/>
        </w:rPr>
        <w:t xml:space="preserve">поддержание полноты и неизменности </w:t>
      </w:r>
      <w:r w:rsidR="00AE375A">
        <w:rPr>
          <w:rFonts w:ascii="Arial" w:eastAsia="Times New Roman" w:hAnsi="Arial" w:cs="Arial"/>
          <w:sz w:val="20"/>
          <w:szCs w:val="20"/>
        </w:rPr>
        <w:t xml:space="preserve">информационных </w:t>
      </w:r>
      <w:r w:rsidRPr="00AE375A">
        <w:rPr>
          <w:rFonts w:ascii="Arial" w:eastAsia="Times New Roman" w:hAnsi="Arial" w:cs="Arial"/>
          <w:sz w:val="20"/>
          <w:szCs w:val="20"/>
        </w:rPr>
        <w:t>ресурсов, задействова</w:t>
      </w:r>
      <w:r w:rsidRPr="00AE375A">
        <w:rPr>
          <w:rFonts w:ascii="Arial" w:eastAsia="Times New Roman" w:hAnsi="Arial" w:cs="Arial"/>
          <w:sz w:val="20"/>
          <w:szCs w:val="20"/>
        </w:rPr>
        <w:t>н</w:t>
      </w:r>
      <w:r w:rsidRPr="00AE375A">
        <w:rPr>
          <w:rFonts w:ascii="Arial" w:eastAsia="Times New Roman" w:hAnsi="Arial" w:cs="Arial"/>
          <w:sz w:val="20"/>
          <w:szCs w:val="20"/>
        </w:rPr>
        <w:t xml:space="preserve">ных в обработке </w:t>
      </w:r>
      <w:r w:rsidR="00AE375A">
        <w:rPr>
          <w:rFonts w:ascii="Arial" w:eastAsia="Times New Roman" w:hAnsi="Arial" w:cs="Arial"/>
          <w:sz w:val="20"/>
          <w:szCs w:val="20"/>
        </w:rPr>
        <w:t>персональных данных</w:t>
      </w:r>
      <w:r w:rsidRPr="00AE375A">
        <w:rPr>
          <w:rFonts w:ascii="Arial" w:eastAsia="Times New Roman" w:hAnsi="Arial" w:cs="Arial"/>
          <w:sz w:val="20"/>
          <w:szCs w:val="20"/>
        </w:rPr>
        <w:t>;</w:t>
      </w:r>
    </w:p>
    <w:p w:rsidR="00826878" w:rsidRPr="00AE375A" w:rsidRDefault="00826878" w:rsidP="00AE375A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E375A">
        <w:rPr>
          <w:rFonts w:ascii="Arial" w:eastAsia="Times New Roman" w:hAnsi="Arial" w:cs="Arial"/>
          <w:sz w:val="20"/>
          <w:szCs w:val="20"/>
        </w:rPr>
        <w:t>определение подлинности субъекта доступа</w:t>
      </w:r>
      <w:r w:rsidR="00AE375A" w:rsidRPr="00AE375A">
        <w:rPr>
          <w:rFonts w:ascii="Arial" w:eastAsia="Times New Roman" w:hAnsi="Arial" w:cs="Arial"/>
          <w:sz w:val="20"/>
          <w:szCs w:val="20"/>
        </w:rPr>
        <w:t xml:space="preserve"> и </w:t>
      </w:r>
      <w:r w:rsidRPr="00AE375A">
        <w:rPr>
          <w:rFonts w:ascii="Arial" w:eastAsia="Times New Roman" w:hAnsi="Arial" w:cs="Arial"/>
          <w:sz w:val="20"/>
          <w:szCs w:val="20"/>
        </w:rPr>
        <w:t xml:space="preserve">отслеживание действий </w:t>
      </w:r>
      <w:r w:rsidR="00AE375A">
        <w:rPr>
          <w:rFonts w:ascii="Arial" w:eastAsia="Times New Roman" w:hAnsi="Arial" w:cs="Arial"/>
          <w:sz w:val="20"/>
          <w:szCs w:val="20"/>
        </w:rPr>
        <w:t xml:space="preserve">всех </w:t>
      </w:r>
      <w:r w:rsidRPr="00AE375A">
        <w:rPr>
          <w:rFonts w:ascii="Arial" w:eastAsia="Times New Roman" w:hAnsi="Arial" w:cs="Arial"/>
          <w:sz w:val="20"/>
          <w:szCs w:val="20"/>
        </w:rPr>
        <w:t>субъе</w:t>
      </w:r>
      <w:r w:rsidRPr="00AE375A">
        <w:rPr>
          <w:rFonts w:ascii="Arial" w:eastAsia="Times New Roman" w:hAnsi="Arial" w:cs="Arial"/>
          <w:sz w:val="20"/>
          <w:szCs w:val="20"/>
        </w:rPr>
        <w:t>к</w:t>
      </w:r>
      <w:r w:rsidRPr="00AE375A">
        <w:rPr>
          <w:rFonts w:ascii="Arial" w:eastAsia="Times New Roman" w:hAnsi="Arial" w:cs="Arial"/>
          <w:sz w:val="20"/>
          <w:szCs w:val="20"/>
        </w:rPr>
        <w:t>тов информационных отношений.</w:t>
      </w:r>
    </w:p>
    <w:p w:rsidR="00AE375A" w:rsidRDefault="00AE375A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Проектирование системы защиты, реализующей установленные технич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ские меры – процесс сложный. </w:t>
      </w:r>
      <w:r w:rsidR="005B1A95">
        <w:rPr>
          <w:rFonts w:ascii="Arial" w:hAnsi="Arial" w:cs="Arial"/>
          <w:sz w:val="24"/>
          <w:szCs w:val="24"/>
        </w:rPr>
        <w:t>В частности он предполагает:</w:t>
      </w:r>
    </w:p>
    <w:p w:rsidR="005B1A95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р</w:t>
      </w:r>
      <w:r w:rsidR="00AE375A" w:rsidRPr="005B1A95">
        <w:rPr>
          <w:rFonts w:ascii="Arial" w:eastAsia="Times New Roman" w:hAnsi="Arial" w:cs="Arial"/>
          <w:sz w:val="20"/>
          <w:szCs w:val="20"/>
        </w:rPr>
        <w:t>азработк</w:t>
      </w:r>
      <w:r w:rsidRPr="005B1A95">
        <w:rPr>
          <w:rFonts w:ascii="Arial" w:eastAsia="Times New Roman" w:hAnsi="Arial" w:cs="Arial"/>
          <w:sz w:val="20"/>
          <w:szCs w:val="20"/>
        </w:rPr>
        <w:t>у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решений по применению средств защиты и средств контроля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р</w:t>
      </w:r>
      <w:r w:rsidR="00AE375A" w:rsidRPr="005B1A95">
        <w:rPr>
          <w:rFonts w:ascii="Arial" w:eastAsia="Times New Roman" w:hAnsi="Arial" w:cs="Arial"/>
          <w:sz w:val="20"/>
          <w:szCs w:val="20"/>
        </w:rPr>
        <w:t>азработк</w:t>
      </w:r>
      <w:r w:rsidRPr="005B1A95">
        <w:rPr>
          <w:rFonts w:ascii="Arial" w:eastAsia="Times New Roman" w:hAnsi="Arial" w:cs="Arial"/>
          <w:sz w:val="20"/>
          <w:szCs w:val="20"/>
        </w:rPr>
        <w:t>у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технического проекта системы защиты информации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</w:p>
    <w:p w:rsidR="005B1A95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р</w:t>
      </w:r>
      <w:r w:rsidR="00AE375A" w:rsidRPr="005B1A95">
        <w:rPr>
          <w:rFonts w:ascii="Arial" w:eastAsia="Times New Roman" w:hAnsi="Arial" w:cs="Arial"/>
          <w:sz w:val="20"/>
          <w:szCs w:val="20"/>
        </w:rPr>
        <w:t>азработк</w:t>
      </w:r>
      <w:r w:rsidRPr="005B1A95">
        <w:rPr>
          <w:rFonts w:ascii="Arial" w:eastAsia="Times New Roman" w:hAnsi="Arial" w:cs="Arial"/>
          <w:sz w:val="20"/>
          <w:szCs w:val="20"/>
        </w:rPr>
        <w:t>у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рабочей документации системы защиты информации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организацию п</w:t>
      </w:r>
      <w:r w:rsidR="00AE375A" w:rsidRPr="005B1A95">
        <w:rPr>
          <w:rFonts w:ascii="Arial" w:eastAsia="Times New Roman" w:hAnsi="Arial" w:cs="Arial"/>
          <w:sz w:val="20"/>
          <w:szCs w:val="20"/>
        </w:rPr>
        <w:t>оставк</w:t>
      </w:r>
      <w:r w:rsidRPr="005B1A95">
        <w:rPr>
          <w:rFonts w:ascii="Arial" w:eastAsia="Times New Roman" w:hAnsi="Arial" w:cs="Arial"/>
          <w:sz w:val="20"/>
          <w:szCs w:val="20"/>
        </w:rPr>
        <w:t>и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средств защиты информации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т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естирование </w:t>
      </w:r>
      <w:r w:rsidRPr="005B1A95">
        <w:rPr>
          <w:rFonts w:ascii="Arial" w:eastAsia="Times New Roman" w:hAnsi="Arial" w:cs="Arial"/>
          <w:sz w:val="20"/>
          <w:szCs w:val="20"/>
        </w:rPr>
        <w:t xml:space="preserve">технических средств и </w:t>
      </w:r>
      <w:r w:rsidR="00AE375A" w:rsidRPr="005B1A95">
        <w:rPr>
          <w:rFonts w:ascii="Arial" w:eastAsia="Times New Roman" w:hAnsi="Arial" w:cs="Arial"/>
          <w:sz w:val="20"/>
          <w:szCs w:val="20"/>
        </w:rPr>
        <w:t>программного обеспечения.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р</w:t>
      </w:r>
      <w:r w:rsidR="00AE375A" w:rsidRPr="005B1A95">
        <w:rPr>
          <w:rFonts w:ascii="Arial" w:eastAsia="Times New Roman" w:hAnsi="Arial" w:cs="Arial"/>
          <w:sz w:val="20"/>
          <w:szCs w:val="20"/>
        </w:rPr>
        <w:t>еализаци</w:t>
      </w:r>
      <w:r w:rsidRPr="005B1A95">
        <w:rPr>
          <w:rFonts w:ascii="Arial" w:eastAsia="Times New Roman" w:hAnsi="Arial" w:cs="Arial"/>
          <w:sz w:val="20"/>
          <w:szCs w:val="20"/>
        </w:rPr>
        <w:t>ю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проектных решений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п</w:t>
      </w:r>
      <w:r w:rsidR="00AE375A" w:rsidRPr="005B1A95">
        <w:rPr>
          <w:rFonts w:ascii="Arial" w:eastAsia="Times New Roman" w:hAnsi="Arial" w:cs="Arial"/>
          <w:sz w:val="20"/>
          <w:szCs w:val="20"/>
        </w:rPr>
        <w:t>роверк</w:t>
      </w:r>
      <w:r w:rsidRPr="005B1A95">
        <w:rPr>
          <w:rFonts w:ascii="Arial" w:eastAsia="Times New Roman" w:hAnsi="Arial" w:cs="Arial"/>
          <w:sz w:val="20"/>
          <w:szCs w:val="20"/>
        </w:rPr>
        <w:t>у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способности персонала обеспечить функционирование системы защиты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настройка</w:t>
      </w:r>
      <w:r w:rsidR="00AE375A" w:rsidRPr="005B1A95">
        <w:rPr>
          <w:rFonts w:ascii="Arial" w:eastAsia="Times New Roman" w:hAnsi="Arial" w:cs="Arial"/>
          <w:sz w:val="20"/>
          <w:szCs w:val="20"/>
        </w:rPr>
        <w:t xml:space="preserve"> </w:t>
      </w:r>
      <w:r w:rsidRPr="005B1A95">
        <w:rPr>
          <w:rFonts w:ascii="Arial" w:eastAsia="Times New Roman" w:hAnsi="Arial" w:cs="Arial"/>
          <w:sz w:val="20"/>
          <w:szCs w:val="20"/>
        </w:rPr>
        <w:t xml:space="preserve">и наладка </w:t>
      </w:r>
      <w:r w:rsidR="00AE375A" w:rsidRPr="005B1A95">
        <w:rPr>
          <w:rFonts w:ascii="Arial" w:eastAsia="Times New Roman" w:hAnsi="Arial" w:cs="Arial"/>
          <w:sz w:val="20"/>
          <w:szCs w:val="20"/>
        </w:rPr>
        <w:t>технических и программных средств защиты информации</w:t>
      </w:r>
      <w:r w:rsidRPr="005B1A95">
        <w:rPr>
          <w:rFonts w:ascii="Arial" w:eastAsia="Times New Roman" w:hAnsi="Arial" w:cs="Arial"/>
          <w:sz w:val="20"/>
          <w:szCs w:val="20"/>
        </w:rPr>
        <w:t>;</w:t>
      </w:r>
    </w:p>
    <w:p w:rsidR="00AE375A" w:rsidRPr="005B1A95" w:rsidRDefault="005B1A95" w:rsidP="005B1A95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5B1A95">
        <w:rPr>
          <w:rFonts w:ascii="Arial" w:eastAsia="Times New Roman" w:hAnsi="Arial" w:cs="Arial"/>
          <w:sz w:val="20"/>
          <w:szCs w:val="20"/>
        </w:rPr>
        <w:t>Оценка эффективности реализованных технических мер защиты.</w:t>
      </w:r>
    </w:p>
    <w:p w:rsidR="00AE375A" w:rsidRDefault="00005526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проектной и рабочей конструкторской документации систему защиты персональных данных, реализующую технические меры крайне важна и этим этапом нельзя </w:t>
      </w:r>
      <w:proofErr w:type="gramStart"/>
      <w:r>
        <w:rPr>
          <w:rFonts w:ascii="Arial" w:hAnsi="Arial" w:cs="Arial"/>
          <w:sz w:val="24"/>
          <w:szCs w:val="24"/>
        </w:rPr>
        <w:t>пренебрегать</w:t>
      </w:r>
      <w:proofErr w:type="gramEnd"/>
      <w:r>
        <w:rPr>
          <w:rFonts w:ascii="Arial" w:hAnsi="Arial" w:cs="Arial"/>
          <w:sz w:val="24"/>
          <w:szCs w:val="24"/>
        </w:rPr>
        <w:t>. Она не только фиксирует состояние системы на момент ее создания, но и все изменения, которые могут произойти в процессе ее эксплуатации. С одной стороны наличие такой документации позволит обосн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вать перед надзорными органами правильность реализации технических мер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щиты в случае возникновения инцидентов, а с другой стороны – позволит найти и </w:t>
      </w:r>
      <w:r>
        <w:rPr>
          <w:rFonts w:ascii="Arial" w:hAnsi="Arial" w:cs="Arial"/>
          <w:sz w:val="24"/>
          <w:szCs w:val="24"/>
        </w:rPr>
        <w:lastRenderedPageBreak/>
        <w:t>устранить любые неисправности в системе защиты персональных данных даже в случае увольнения сотрудников, непосредственно участвовавших в ее создании, настройке и наладке. Кроме того, такая документация позволяет производить 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риодическую проверку работоспособности и правильности настройки средств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щиты, которая определена документами регуляторов</w:t>
      </w:r>
      <w:r>
        <w:rPr>
          <w:rStyle w:val="af1"/>
          <w:rFonts w:ascii="Arial" w:hAnsi="Arial"/>
          <w:sz w:val="24"/>
          <w:szCs w:val="24"/>
        </w:rPr>
        <w:footnoteReference w:id="46"/>
      </w:r>
      <w:r>
        <w:rPr>
          <w:rFonts w:ascii="Arial" w:hAnsi="Arial" w:cs="Arial"/>
          <w:sz w:val="24"/>
          <w:szCs w:val="24"/>
        </w:rPr>
        <w:t>.</w:t>
      </w:r>
    </w:p>
    <w:p w:rsidR="00005526" w:rsidRDefault="00005526" w:rsidP="0082687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Отметим, </w:t>
      </w:r>
      <w:proofErr w:type="gramStart"/>
      <w:r>
        <w:rPr>
          <w:rFonts w:ascii="Arial" w:hAnsi="Arial" w:cs="Arial"/>
          <w:sz w:val="24"/>
          <w:szCs w:val="24"/>
        </w:rPr>
        <w:t>что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A71B1">
        <w:rPr>
          <w:rFonts w:ascii="Arial" w:hAnsi="Arial" w:cs="Arial"/>
          <w:sz w:val="24"/>
          <w:szCs w:val="24"/>
        </w:rPr>
        <w:t>несмотря на то, что в настоящее время многими производ</w:t>
      </w:r>
      <w:r w:rsidR="003A71B1">
        <w:rPr>
          <w:rFonts w:ascii="Arial" w:hAnsi="Arial" w:cs="Arial"/>
          <w:sz w:val="24"/>
          <w:szCs w:val="24"/>
        </w:rPr>
        <w:t>и</w:t>
      </w:r>
      <w:r w:rsidR="003A71B1">
        <w:rPr>
          <w:rFonts w:ascii="Arial" w:hAnsi="Arial" w:cs="Arial"/>
          <w:sz w:val="24"/>
          <w:szCs w:val="24"/>
        </w:rPr>
        <w:t>телями средств защиты разработаны различные типовые решения по защите и</w:t>
      </w:r>
      <w:r w:rsidR="003A71B1">
        <w:rPr>
          <w:rFonts w:ascii="Arial" w:hAnsi="Arial" w:cs="Arial"/>
          <w:sz w:val="24"/>
          <w:szCs w:val="24"/>
        </w:rPr>
        <w:t>н</w:t>
      </w:r>
      <w:r w:rsidR="003A71B1">
        <w:rPr>
          <w:rFonts w:ascii="Arial" w:hAnsi="Arial" w:cs="Arial"/>
          <w:sz w:val="24"/>
          <w:szCs w:val="24"/>
        </w:rPr>
        <w:t>формации, в школе не всегда имеются специалисты, способные правильно и гр</w:t>
      </w:r>
      <w:r w:rsidR="003A71B1">
        <w:rPr>
          <w:rFonts w:ascii="Arial" w:hAnsi="Arial" w:cs="Arial"/>
          <w:sz w:val="24"/>
          <w:szCs w:val="24"/>
        </w:rPr>
        <w:t>а</w:t>
      </w:r>
      <w:r w:rsidR="003A71B1">
        <w:rPr>
          <w:rFonts w:ascii="Arial" w:hAnsi="Arial" w:cs="Arial"/>
          <w:sz w:val="24"/>
          <w:szCs w:val="24"/>
        </w:rPr>
        <w:t>мотно спроектировать систему защиты персональных данных. Поэтому, по всей вероятности, для выполнения данных работ потребуется привлечение специал</w:t>
      </w:r>
      <w:r w:rsidR="003A71B1">
        <w:rPr>
          <w:rFonts w:ascii="Arial" w:hAnsi="Arial" w:cs="Arial"/>
          <w:sz w:val="24"/>
          <w:szCs w:val="24"/>
        </w:rPr>
        <w:t>и</w:t>
      </w:r>
      <w:r w:rsidR="003A71B1">
        <w:rPr>
          <w:rFonts w:ascii="Arial" w:hAnsi="Arial" w:cs="Arial"/>
          <w:sz w:val="24"/>
          <w:szCs w:val="24"/>
        </w:rPr>
        <w:t>зированных организаций, имеющих лицензию на осуществление деятельности по технической защите конфиденциальной информации.</w:t>
      </w:r>
    </w:p>
    <w:p w:rsidR="00030318" w:rsidRDefault="00AD5CF8" w:rsidP="00826878">
      <w:pPr>
        <w:pStyle w:val="2"/>
        <w:rPr>
          <w:color w:val="2B4C73"/>
          <w:sz w:val="40"/>
          <w:szCs w:val="40"/>
        </w:rPr>
      </w:pPr>
      <w:bookmarkStart w:id="55" w:name="_Toc378252744"/>
      <w:r>
        <w:rPr>
          <w:color w:val="2B4C73"/>
          <w:sz w:val="40"/>
          <w:szCs w:val="40"/>
        </w:rPr>
        <w:t>На что надо обратить внимание.</w:t>
      </w:r>
      <w:bookmarkEnd w:id="55"/>
    </w:p>
    <w:p w:rsidR="00AD5CF8" w:rsidRPr="00AD5CF8" w:rsidRDefault="00843EE1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Нюансов, которые возникают при обработке персональных данных в школ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информационных системах, достаточно много. Остановимся только на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скольких моментах.</w:t>
      </w:r>
    </w:p>
    <w:p w:rsidR="00AD5CF8" w:rsidRPr="003D1114" w:rsidRDefault="00AD5CF8" w:rsidP="003D1114">
      <w:pPr>
        <w:pStyle w:val="3"/>
        <w:rPr>
          <w:i/>
          <w:color w:val="3B689F"/>
          <w:sz w:val="32"/>
          <w:szCs w:val="32"/>
        </w:rPr>
      </w:pPr>
      <w:bookmarkStart w:id="56" w:name="_Toc378252745"/>
      <w:r w:rsidRPr="003D1114">
        <w:rPr>
          <w:i/>
          <w:color w:val="3B689F"/>
          <w:sz w:val="32"/>
          <w:szCs w:val="32"/>
        </w:rPr>
        <w:t>Как и зачем оптимизировать обработку персональных данных?</w:t>
      </w:r>
      <w:bookmarkEnd w:id="56"/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Оптимизация процесса обработки персональных данных позволяет знач</w:t>
      </w:r>
      <w:r w:rsidRPr="00AD5CF8">
        <w:rPr>
          <w:rFonts w:ascii="Arial" w:hAnsi="Arial" w:cs="Arial"/>
          <w:sz w:val="24"/>
          <w:szCs w:val="24"/>
        </w:rPr>
        <w:t>и</w:t>
      </w:r>
      <w:r w:rsidRPr="00AD5CF8">
        <w:rPr>
          <w:rFonts w:ascii="Arial" w:hAnsi="Arial" w:cs="Arial"/>
          <w:sz w:val="24"/>
          <w:szCs w:val="24"/>
        </w:rPr>
        <w:t>тельно сократить расходы на обеспечение их безопасности и упростить систему защиты. В результате оптимизации может измениться категория персональных данных, что приводит и к изменению состава мер защиты. Оптимизация может быть проведена следующими методами:</w:t>
      </w:r>
    </w:p>
    <w:p w:rsidR="00AD5CF8" w:rsidRDefault="00AD5CF8" w:rsidP="00AD5C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D5CF8">
        <w:rPr>
          <w:rFonts w:ascii="Arial" w:eastAsia="Times New Roman" w:hAnsi="Arial" w:cs="Arial"/>
          <w:sz w:val="20"/>
          <w:szCs w:val="20"/>
        </w:rPr>
        <w:t>методом исключения из обработки лишних персональных данных;</w:t>
      </w:r>
    </w:p>
    <w:p w:rsidR="00B619CB" w:rsidRPr="00AD5CF8" w:rsidRDefault="00B619CB" w:rsidP="00AD5C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методом сегментирования информационной системы;</w:t>
      </w:r>
    </w:p>
    <w:p w:rsidR="00AD5CF8" w:rsidRPr="00AD5CF8" w:rsidRDefault="00AD5CF8" w:rsidP="00AD5CF8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AD5CF8">
        <w:rPr>
          <w:rFonts w:ascii="Arial" w:eastAsia="Times New Roman" w:hAnsi="Arial" w:cs="Arial"/>
          <w:sz w:val="20"/>
          <w:szCs w:val="20"/>
        </w:rPr>
        <w:t>методом обезличивания персональных данных.</w:t>
      </w:r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Оптимизация процесса обработки персональных данных проводится по р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зультатами проведенной ревизии информационных ресурсов.</w:t>
      </w:r>
    </w:p>
    <w:p w:rsidR="00AD5CF8" w:rsidRPr="003D1114" w:rsidRDefault="00AD5CF8" w:rsidP="003D1114">
      <w:pPr>
        <w:pStyle w:val="4"/>
        <w:rPr>
          <w:i/>
          <w:color w:val="002CE6"/>
          <w:lang w:eastAsia="ru-RU"/>
        </w:rPr>
      </w:pPr>
      <w:bookmarkStart w:id="57" w:name="_Toc378252746"/>
      <w:r w:rsidRPr="003D1114">
        <w:rPr>
          <w:i/>
          <w:color w:val="002CE6"/>
          <w:lang w:eastAsia="ru-RU"/>
        </w:rPr>
        <w:t>Исключение из обработки лишних персональных данных.</w:t>
      </w:r>
      <w:bookmarkEnd w:id="57"/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Содержание и объем обрабатываемых персональных данных должны соо</w:t>
      </w:r>
      <w:r w:rsidRPr="00AD5CF8">
        <w:rPr>
          <w:rFonts w:ascii="Arial" w:hAnsi="Arial" w:cs="Arial"/>
          <w:sz w:val="24"/>
          <w:szCs w:val="24"/>
        </w:rPr>
        <w:t>т</w:t>
      </w:r>
      <w:r w:rsidRPr="00AD5CF8">
        <w:rPr>
          <w:rFonts w:ascii="Arial" w:hAnsi="Arial" w:cs="Arial"/>
          <w:sz w:val="24"/>
          <w:szCs w:val="24"/>
        </w:rPr>
        <w:t>ветствовать заявленным целям обработки. Обрабатываемые персональные да</w:t>
      </w:r>
      <w:r w:rsidRPr="00AD5CF8">
        <w:rPr>
          <w:rFonts w:ascii="Arial" w:hAnsi="Arial" w:cs="Arial"/>
          <w:sz w:val="24"/>
          <w:szCs w:val="24"/>
        </w:rPr>
        <w:t>н</w:t>
      </w:r>
      <w:r w:rsidRPr="00AD5CF8">
        <w:rPr>
          <w:rFonts w:ascii="Arial" w:hAnsi="Arial" w:cs="Arial"/>
          <w:sz w:val="24"/>
          <w:szCs w:val="24"/>
        </w:rPr>
        <w:t>ные не должны быть избыточными по отношению к заявленным целям их обр</w:t>
      </w:r>
      <w:r w:rsidRPr="00AD5CF8">
        <w:rPr>
          <w:rFonts w:ascii="Arial" w:hAnsi="Arial" w:cs="Arial"/>
          <w:sz w:val="24"/>
          <w:szCs w:val="24"/>
        </w:rPr>
        <w:t>а</w:t>
      </w:r>
      <w:r w:rsidRPr="00AD5CF8">
        <w:rPr>
          <w:rFonts w:ascii="Arial" w:hAnsi="Arial" w:cs="Arial"/>
          <w:sz w:val="24"/>
          <w:szCs w:val="24"/>
        </w:rPr>
        <w:t>ботки</w:t>
      </w:r>
      <w:r w:rsidRPr="00AD5CF8">
        <w:rPr>
          <w:rFonts w:ascii="Arial" w:hAnsi="Arial"/>
          <w:sz w:val="24"/>
          <w:szCs w:val="24"/>
          <w:vertAlign w:val="superscript"/>
        </w:rPr>
        <w:footnoteReference w:id="47"/>
      </w:r>
      <w:r w:rsidRPr="00AD5CF8">
        <w:rPr>
          <w:rFonts w:ascii="Arial" w:hAnsi="Arial" w:cs="Arial"/>
          <w:sz w:val="24"/>
          <w:szCs w:val="24"/>
        </w:rPr>
        <w:t>. В результате проведенной ревизии информационных ресурсов, наверняка выявятся факты излишнего количества обрабатываемых персональных данных, которые не требуются для достижения заявленных целей обработки. Например, в школе в дополнение к охраннику используется СКУД – система контроля и упра</w:t>
      </w:r>
      <w:r w:rsidRPr="00AD5CF8">
        <w:rPr>
          <w:rFonts w:ascii="Arial" w:hAnsi="Arial" w:cs="Arial"/>
          <w:sz w:val="24"/>
          <w:szCs w:val="24"/>
        </w:rPr>
        <w:t>в</w:t>
      </w:r>
      <w:r w:rsidRPr="00AD5CF8">
        <w:rPr>
          <w:rFonts w:ascii="Arial" w:hAnsi="Arial" w:cs="Arial"/>
          <w:sz w:val="24"/>
          <w:szCs w:val="24"/>
        </w:rPr>
        <w:lastRenderedPageBreak/>
        <w:t>ления доступом в помещения (электронный турникет на входе, к которому каждый входящий прикладывает свою персональную электронную карточку-пропуск). Ча</w:t>
      </w:r>
      <w:r w:rsidRPr="00AD5CF8">
        <w:rPr>
          <w:rFonts w:ascii="Arial" w:hAnsi="Arial" w:cs="Arial"/>
          <w:sz w:val="24"/>
          <w:szCs w:val="24"/>
        </w:rPr>
        <w:t>с</w:t>
      </w:r>
      <w:r w:rsidRPr="00AD5CF8">
        <w:rPr>
          <w:rFonts w:ascii="Arial" w:hAnsi="Arial" w:cs="Arial"/>
          <w:sz w:val="24"/>
          <w:szCs w:val="24"/>
        </w:rPr>
        <w:t>то на пропуске наносится фотография ученика или сотрудника с указанием его фамилии, имени, отчества, класса и пр. Эти данные содержат в себе биометрич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ские персональные данные (фото) и в совокупности позволяют охраннику иде</w:t>
      </w:r>
      <w:r w:rsidRPr="00AD5CF8">
        <w:rPr>
          <w:rFonts w:ascii="Arial" w:hAnsi="Arial" w:cs="Arial"/>
          <w:sz w:val="24"/>
          <w:szCs w:val="24"/>
        </w:rPr>
        <w:t>н</w:t>
      </w:r>
      <w:r w:rsidRPr="00AD5CF8">
        <w:rPr>
          <w:rFonts w:ascii="Arial" w:hAnsi="Arial" w:cs="Arial"/>
          <w:sz w:val="24"/>
          <w:szCs w:val="24"/>
        </w:rPr>
        <w:t xml:space="preserve">тифицировать входящего, а сама СКУД в этом случае будет </w:t>
      </w:r>
      <w:proofErr w:type="gramStart"/>
      <w:r w:rsidRPr="00AD5CF8">
        <w:rPr>
          <w:rFonts w:ascii="Arial" w:hAnsi="Arial" w:cs="Arial"/>
          <w:sz w:val="24"/>
          <w:szCs w:val="24"/>
        </w:rPr>
        <w:t>относится</w:t>
      </w:r>
      <w:proofErr w:type="gramEnd"/>
      <w:r w:rsidRPr="00AD5CF8">
        <w:rPr>
          <w:rFonts w:ascii="Arial" w:hAnsi="Arial" w:cs="Arial"/>
          <w:sz w:val="24"/>
          <w:szCs w:val="24"/>
        </w:rPr>
        <w:t xml:space="preserve"> к инфо</w:t>
      </w:r>
      <w:r w:rsidRPr="00AD5CF8">
        <w:rPr>
          <w:rFonts w:ascii="Arial" w:hAnsi="Arial" w:cs="Arial"/>
          <w:sz w:val="24"/>
          <w:szCs w:val="24"/>
        </w:rPr>
        <w:t>р</w:t>
      </w:r>
      <w:r w:rsidRPr="00AD5CF8">
        <w:rPr>
          <w:rFonts w:ascii="Arial" w:hAnsi="Arial" w:cs="Arial"/>
          <w:sz w:val="24"/>
          <w:szCs w:val="24"/>
        </w:rPr>
        <w:t>мационным системам обработки биометрических персональных данных для иде</w:t>
      </w:r>
      <w:r w:rsidRPr="00AD5CF8">
        <w:rPr>
          <w:rFonts w:ascii="Arial" w:hAnsi="Arial" w:cs="Arial"/>
          <w:sz w:val="24"/>
          <w:szCs w:val="24"/>
        </w:rPr>
        <w:t>н</w:t>
      </w:r>
      <w:r w:rsidRPr="00AD5CF8">
        <w:rPr>
          <w:rFonts w:ascii="Arial" w:hAnsi="Arial" w:cs="Arial"/>
          <w:sz w:val="24"/>
          <w:szCs w:val="24"/>
        </w:rPr>
        <w:t xml:space="preserve">тификации субъекта, что потребует получения письменного согласия субъекта на обработку и принятия дополнительных мер защиты к самой СКУД. </w:t>
      </w:r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Вместе с тем, собственно права на вход в школу определяются той спец</w:t>
      </w:r>
      <w:r w:rsidRPr="00AD5CF8">
        <w:rPr>
          <w:rFonts w:ascii="Arial" w:hAnsi="Arial" w:cs="Arial"/>
          <w:sz w:val="24"/>
          <w:szCs w:val="24"/>
        </w:rPr>
        <w:t>и</w:t>
      </w:r>
      <w:r w:rsidRPr="00AD5CF8">
        <w:rPr>
          <w:rFonts w:ascii="Arial" w:hAnsi="Arial" w:cs="Arial"/>
          <w:sz w:val="24"/>
          <w:szCs w:val="24"/>
        </w:rPr>
        <w:t>альной информацией, которая содержится в электронной карточке и, как правило, не связывается непосредственно с личностью входящего. Охраннику важно опр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делить, что карточка, позволяющая войти в школу, принадлежит именно тому субъекту, который входит и это он может сделать по фотографии на карточке. При этом</w:t>
      </w:r>
      <w:proofErr w:type="gramStart"/>
      <w:r w:rsidRPr="00AD5CF8">
        <w:rPr>
          <w:rFonts w:ascii="Arial" w:hAnsi="Arial" w:cs="Arial"/>
          <w:sz w:val="24"/>
          <w:szCs w:val="24"/>
        </w:rPr>
        <w:t>,</w:t>
      </w:r>
      <w:proofErr w:type="gramEnd"/>
      <w:r w:rsidRPr="00AD5CF8">
        <w:rPr>
          <w:rFonts w:ascii="Arial" w:hAnsi="Arial" w:cs="Arial"/>
          <w:sz w:val="24"/>
          <w:szCs w:val="24"/>
        </w:rPr>
        <w:t xml:space="preserve"> ему совсем не обязательно знать как зовут этого субъекта. Следовательно, такие персональные данные, как фамилия, имя, отчество (идентификационные персональные данные) для обработки с целью организации в школе пропускного режима не требуются. Если убрать с электронной карточки-пропуска и из СКУД идентификационные персональные данные, такая информационная система п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рестает быть системой, обрабатывающей биометрические персональные данные для идентификации субъекта. Следовательно, не требуется наличия письменного согласия субъекта, а меры защиты СКУД будут минимальными. В результате и</w:t>
      </w:r>
      <w:r w:rsidRPr="00AD5CF8">
        <w:rPr>
          <w:rFonts w:ascii="Arial" w:hAnsi="Arial" w:cs="Arial"/>
          <w:sz w:val="24"/>
          <w:szCs w:val="24"/>
        </w:rPr>
        <w:t>с</w:t>
      </w:r>
      <w:r w:rsidRPr="00AD5CF8">
        <w:rPr>
          <w:rFonts w:ascii="Arial" w:hAnsi="Arial" w:cs="Arial"/>
          <w:sz w:val="24"/>
          <w:szCs w:val="24"/>
        </w:rPr>
        <w:t xml:space="preserve">ключения из процесса обработки излишних для достижения поставленной цели (пропуск на территорию школы) персональных данных, изменилась категория персональных данных и тип информационной системы. </w:t>
      </w:r>
    </w:p>
    <w:p w:rsid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Внимательное изучение существующих в школе процессов обработки пе</w:t>
      </w:r>
      <w:r w:rsidRPr="00AD5CF8">
        <w:rPr>
          <w:rFonts w:ascii="Arial" w:hAnsi="Arial" w:cs="Arial"/>
          <w:sz w:val="24"/>
          <w:szCs w:val="24"/>
        </w:rPr>
        <w:t>р</w:t>
      </w:r>
      <w:r w:rsidRPr="00AD5CF8">
        <w:rPr>
          <w:rFonts w:ascii="Arial" w:hAnsi="Arial" w:cs="Arial"/>
          <w:sz w:val="24"/>
          <w:szCs w:val="24"/>
        </w:rPr>
        <w:t>сональных данных в разных случаях позволяет значительно сократить объем о</w:t>
      </w:r>
      <w:r w:rsidRPr="00AD5CF8">
        <w:rPr>
          <w:rFonts w:ascii="Arial" w:hAnsi="Arial" w:cs="Arial"/>
          <w:sz w:val="24"/>
          <w:szCs w:val="24"/>
        </w:rPr>
        <w:t>б</w:t>
      </w:r>
      <w:r w:rsidRPr="00AD5CF8">
        <w:rPr>
          <w:rFonts w:ascii="Arial" w:hAnsi="Arial" w:cs="Arial"/>
          <w:sz w:val="24"/>
          <w:szCs w:val="24"/>
        </w:rPr>
        <w:t xml:space="preserve">рабатываемых персональных данных и, тем самым, выполнить установленные законом условия обработки персональных данных и сократить расходы на защиту.  </w:t>
      </w:r>
    </w:p>
    <w:p w:rsidR="00B619CB" w:rsidRPr="00B619CB" w:rsidRDefault="00B619CB" w:rsidP="00B619CB">
      <w:pPr>
        <w:pStyle w:val="4"/>
        <w:rPr>
          <w:i/>
          <w:color w:val="002CE6"/>
          <w:lang w:eastAsia="ru-RU"/>
        </w:rPr>
      </w:pPr>
      <w:bookmarkStart w:id="58" w:name="_Toc378252747"/>
      <w:r w:rsidRPr="00B619CB">
        <w:rPr>
          <w:i/>
          <w:color w:val="002CE6"/>
          <w:lang w:eastAsia="ru-RU"/>
        </w:rPr>
        <w:t>Сегментирование информационной системы.</w:t>
      </w:r>
      <w:bookmarkEnd w:id="58"/>
    </w:p>
    <w:p w:rsidR="00B619CB" w:rsidRDefault="00B619CB" w:rsidP="00B619C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Разделение информационной системы на несколько сегментов позволяет с одной стороны выполнить условие закона, запрещающего объединять в единых базах данных</w:t>
      </w:r>
      <w:r w:rsidRPr="00B619CB">
        <w:rPr>
          <w:rFonts w:ascii="Arial" w:hAnsi="Arial" w:cs="Arial"/>
          <w:sz w:val="24"/>
          <w:szCs w:val="24"/>
        </w:rPr>
        <w:t>, содержащих персональные данные, обработка которых осущест</w:t>
      </w:r>
      <w:r w:rsidRPr="00B619CB">
        <w:rPr>
          <w:rFonts w:ascii="Arial" w:hAnsi="Arial" w:cs="Arial"/>
          <w:sz w:val="24"/>
          <w:szCs w:val="24"/>
        </w:rPr>
        <w:t>в</w:t>
      </w:r>
      <w:r w:rsidRPr="00B619CB">
        <w:rPr>
          <w:rFonts w:ascii="Arial" w:hAnsi="Arial" w:cs="Arial"/>
          <w:sz w:val="24"/>
          <w:szCs w:val="24"/>
        </w:rPr>
        <w:t>ляется в целях, несовместимых между собой</w:t>
      </w:r>
      <w:r w:rsidR="000A599B">
        <w:rPr>
          <w:rStyle w:val="af1"/>
          <w:rFonts w:ascii="Arial" w:hAnsi="Arial"/>
          <w:sz w:val="24"/>
          <w:szCs w:val="24"/>
        </w:rPr>
        <w:footnoteReference w:id="48"/>
      </w:r>
      <w:r w:rsidRPr="00B619CB">
        <w:rPr>
          <w:rFonts w:ascii="Arial" w:hAnsi="Arial" w:cs="Arial"/>
          <w:sz w:val="24"/>
          <w:szCs w:val="24"/>
        </w:rPr>
        <w:t>.</w:t>
      </w:r>
      <w:r w:rsidR="000A599B">
        <w:rPr>
          <w:rFonts w:ascii="Arial" w:hAnsi="Arial" w:cs="Arial"/>
          <w:sz w:val="24"/>
          <w:szCs w:val="24"/>
        </w:rPr>
        <w:t xml:space="preserve"> С другой стороны сегментиров</w:t>
      </w:r>
      <w:r w:rsidR="000A599B">
        <w:rPr>
          <w:rFonts w:ascii="Arial" w:hAnsi="Arial" w:cs="Arial"/>
          <w:sz w:val="24"/>
          <w:szCs w:val="24"/>
        </w:rPr>
        <w:t>а</w:t>
      </w:r>
      <w:r w:rsidR="000A599B">
        <w:rPr>
          <w:rFonts w:ascii="Arial" w:hAnsi="Arial" w:cs="Arial"/>
          <w:sz w:val="24"/>
          <w:szCs w:val="24"/>
        </w:rPr>
        <w:t>ние позволяет ограничить количество средств обработки информации, требующих применения технических мер защиты, что приводит к упрощению системы защ</w:t>
      </w:r>
      <w:r w:rsidR="000A599B">
        <w:rPr>
          <w:rFonts w:ascii="Arial" w:hAnsi="Arial" w:cs="Arial"/>
          <w:sz w:val="24"/>
          <w:szCs w:val="24"/>
        </w:rPr>
        <w:t>и</w:t>
      </w:r>
      <w:r w:rsidR="000A599B">
        <w:rPr>
          <w:rFonts w:ascii="Arial" w:hAnsi="Arial" w:cs="Arial"/>
          <w:sz w:val="24"/>
          <w:szCs w:val="24"/>
        </w:rPr>
        <w:t>ты.</w:t>
      </w:r>
      <w:proofErr w:type="gramEnd"/>
      <w:r w:rsidR="000A59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599B">
        <w:rPr>
          <w:rFonts w:ascii="Arial" w:hAnsi="Arial" w:cs="Arial"/>
          <w:sz w:val="24"/>
          <w:szCs w:val="24"/>
        </w:rPr>
        <w:t>В добавок</w:t>
      </w:r>
      <w:proofErr w:type="gramEnd"/>
      <w:r w:rsidR="000A599B">
        <w:rPr>
          <w:rFonts w:ascii="Arial" w:hAnsi="Arial" w:cs="Arial"/>
          <w:sz w:val="24"/>
          <w:szCs w:val="24"/>
        </w:rPr>
        <w:t>, сегментирование позволяет ограничить количество пользователей, имеющих возможность доступа к персональным данным, которые не требуются им для исполнения своих функциональных обязанностей.</w:t>
      </w:r>
    </w:p>
    <w:p w:rsidR="00B619CB" w:rsidRDefault="00B619CB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619CB">
        <w:rPr>
          <w:rFonts w:ascii="Arial" w:hAnsi="Arial" w:cs="Arial"/>
          <w:sz w:val="24"/>
          <w:szCs w:val="24"/>
        </w:rPr>
        <w:t xml:space="preserve">од </w:t>
      </w:r>
      <w:proofErr w:type="gramStart"/>
      <w:r w:rsidRPr="00B619CB">
        <w:rPr>
          <w:rFonts w:ascii="Arial" w:hAnsi="Arial" w:cs="Arial"/>
          <w:sz w:val="24"/>
          <w:szCs w:val="24"/>
        </w:rPr>
        <w:t>выделенным сегментом, предназначенным для обработк</w:t>
      </w:r>
      <w:r w:rsidR="000A599B">
        <w:rPr>
          <w:rFonts w:ascii="Arial" w:hAnsi="Arial" w:cs="Arial"/>
          <w:sz w:val="24"/>
          <w:szCs w:val="24"/>
        </w:rPr>
        <w:t>и</w:t>
      </w:r>
      <w:r w:rsidRPr="00B619CB">
        <w:rPr>
          <w:rFonts w:ascii="Arial" w:hAnsi="Arial" w:cs="Arial"/>
          <w:sz w:val="24"/>
          <w:szCs w:val="24"/>
        </w:rPr>
        <w:t xml:space="preserve"> </w:t>
      </w:r>
      <w:r w:rsidR="000A599B">
        <w:rPr>
          <w:rFonts w:ascii="Arial" w:hAnsi="Arial" w:cs="Arial"/>
          <w:sz w:val="24"/>
          <w:szCs w:val="24"/>
        </w:rPr>
        <w:t>персонал</w:t>
      </w:r>
      <w:r w:rsidR="000A599B">
        <w:rPr>
          <w:rFonts w:ascii="Arial" w:hAnsi="Arial" w:cs="Arial"/>
          <w:sz w:val="24"/>
          <w:szCs w:val="24"/>
        </w:rPr>
        <w:t>ь</w:t>
      </w:r>
      <w:r w:rsidR="000A599B">
        <w:rPr>
          <w:rFonts w:ascii="Arial" w:hAnsi="Arial" w:cs="Arial"/>
          <w:sz w:val="24"/>
          <w:szCs w:val="24"/>
        </w:rPr>
        <w:t>ных данных</w:t>
      </w:r>
      <w:r w:rsidRPr="00B619CB">
        <w:rPr>
          <w:rFonts w:ascii="Arial" w:hAnsi="Arial" w:cs="Arial"/>
          <w:sz w:val="24"/>
          <w:szCs w:val="24"/>
        </w:rPr>
        <w:t xml:space="preserve"> понима</w:t>
      </w:r>
      <w:r w:rsidR="000A599B">
        <w:rPr>
          <w:rFonts w:ascii="Arial" w:hAnsi="Arial" w:cs="Arial"/>
          <w:sz w:val="24"/>
          <w:szCs w:val="24"/>
        </w:rPr>
        <w:t>е</w:t>
      </w:r>
      <w:r w:rsidRPr="00B619CB">
        <w:rPr>
          <w:rFonts w:ascii="Arial" w:hAnsi="Arial" w:cs="Arial"/>
          <w:sz w:val="24"/>
          <w:szCs w:val="24"/>
        </w:rPr>
        <w:t>т</w:t>
      </w:r>
      <w:r w:rsidR="000A599B">
        <w:rPr>
          <w:rFonts w:ascii="Arial" w:hAnsi="Arial" w:cs="Arial"/>
          <w:sz w:val="24"/>
          <w:szCs w:val="24"/>
        </w:rPr>
        <w:t>ся</w:t>
      </w:r>
      <w:proofErr w:type="gramEnd"/>
      <w:r w:rsidRPr="00B619CB">
        <w:rPr>
          <w:rFonts w:ascii="Arial" w:hAnsi="Arial" w:cs="Arial"/>
          <w:sz w:val="24"/>
          <w:szCs w:val="24"/>
        </w:rPr>
        <w:t xml:space="preserve"> ограниченн</w:t>
      </w:r>
      <w:r w:rsidR="000A599B">
        <w:rPr>
          <w:rFonts w:ascii="Arial" w:hAnsi="Arial" w:cs="Arial"/>
          <w:sz w:val="24"/>
          <w:szCs w:val="24"/>
        </w:rPr>
        <w:t>ая</w:t>
      </w:r>
      <w:r w:rsidRPr="00B619CB">
        <w:rPr>
          <w:rFonts w:ascii="Arial" w:hAnsi="Arial" w:cs="Arial"/>
          <w:sz w:val="24"/>
          <w:szCs w:val="24"/>
        </w:rPr>
        <w:t xml:space="preserve"> для доступа неуполномоченных пользов</w:t>
      </w:r>
      <w:r w:rsidRPr="00B619CB">
        <w:rPr>
          <w:rFonts w:ascii="Arial" w:hAnsi="Arial" w:cs="Arial"/>
          <w:sz w:val="24"/>
          <w:szCs w:val="24"/>
        </w:rPr>
        <w:t>а</w:t>
      </w:r>
      <w:r w:rsidRPr="00B619CB">
        <w:rPr>
          <w:rFonts w:ascii="Arial" w:hAnsi="Arial" w:cs="Arial"/>
          <w:sz w:val="24"/>
          <w:szCs w:val="24"/>
        </w:rPr>
        <w:t>телей часть информационной системы, объединяющ</w:t>
      </w:r>
      <w:r w:rsidR="000A599B">
        <w:rPr>
          <w:rFonts w:ascii="Arial" w:hAnsi="Arial" w:cs="Arial"/>
          <w:sz w:val="24"/>
          <w:szCs w:val="24"/>
        </w:rPr>
        <w:t>ая</w:t>
      </w:r>
      <w:r w:rsidRPr="00B619CB">
        <w:rPr>
          <w:rFonts w:ascii="Arial" w:hAnsi="Arial" w:cs="Arial"/>
          <w:sz w:val="24"/>
          <w:szCs w:val="24"/>
        </w:rPr>
        <w:t xml:space="preserve"> защищаемые информац</w:t>
      </w:r>
      <w:r w:rsidRPr="00B619CB">
        <w:rPr>
          <w:rFonts w:ascii="Arial" w:hAnsi="Arial" w:cs="Arial"/>
          <w:sz w:val="24"/>
          <w:szCs w:val="24"/>
        </w:rPr>
        <w:t>и</w:t>
      </w:r>
      <w:r w:rsidRPr="00B619CB">
        <w:rPr>
          <w:rFonts w:ascii="Arial" w:hAnsi="Arial" w:cs="Arial"/>
          <w:sz w:val="24"/>
          <w:szCs w:val="24"/>
        </w:rPr>
        <w:t>онные ресурсы, средства обработки и отображения информации, используемые для их обработки, элементы телекоммуникационной инфраструктуры, предназн</w:t>
      </w:r>
      <w:r w:rsidRPr="00B619CB">
        <w:rPr>
          <w:rFonts w:ascii="Arial" w:hAnsi="Arial" w:cs="Arial"/>
          <w:sz w:val="24"/>
          <w:szCs w:val="24"/>
        </w:rPr>
        <w:t>а</w:t>
      </w:r>
      <w:r w:rsidRPr="00B619CB">
        <w:rPr>
          <w:rFonts w:ascii="Arial" w:hAnsi="Arial" w:cs="Arial"/>
          <w:sz w:val="24"/>
          <w:szCs w:val="24"/>
        </w:rPr>
        <w:t>ченные для обмена данными между элементами сегмента и пограничные комм</w:t>
      </w:r>
      <w:r w:rsidRPr="00B619CB">
        <w:rPr>
          <w:rFonts w:ascii="Arial" w:hAnsi="Arial" w:cs="Arial"/>
          <w:sz w:val="24"/>
          <w:szCs w:val="24"/>
        </w:rPr>
        <w:t>у</w:t>
      </w:r>
      <w:r w:rsidRPr="00B619CB">
        <w:rPr>
          <w:rFonts w:ascii="Arial" w:hAnsi="Arial" w:cs="Arial"/>
          <w:sz w:val="24"/>
          <w:szCs w:val="24"/>
        </w:rPr>
        <w:lastRenderedPageBreak/>
        <w:t xml:space="preserve">тирующие устройства. Границей сегмента </w:t>
      </w:r>
      <w:r w:rsidR="000A599B">
        <w:rPr>
          <w:rFonts w:ascii="Arial" w:hAnsi="Arial" w:cs="Arial"/>
          <w:sz w:val="24"/>
          <w:szCs w:val="24"/>
        </w:rPr>
        <w:t>является</w:t>
      </w:r>
      <w:r w:rsidRPr="00B619CB">
        <w:rPr>
          <w:rFonts w:ascii="Arial" w:hAnsi="Arial" w:cs="Arial"/>
          <w:sz w:val="24"/>
          <w:szCs w:val="24"/>
        </w:rPr>
        <w:t xml:space="preserve"> внешний порт того самого п</w:t>
      </w:r>
      <w:r w:rsidRPr="00B619CB">
        <w:rPr>
          <w:rFonts w:ascii="Arial" w:hAnsi="Arial" w:cs="Arial"/>
          <w:sz w:val="24"/>
          <w:szCs w:val="24"/>
        </w:rPr>
        <w:t>о</w:t>
      </w:r>
      <w:r w:rsidRPr="00B619CB">
        <w:rPr>
          <w:rFonts w:ascii="Arial" w:hAnsi="Arial" w:cs="Arial"/>
          <w:sz w:val="24"/>
          <w:szCs w:val="24"/>
        </w:rPr>
        <w:t>граничного коммутирующего устройства, которое соединяет сегмент с остальной информационной системой.</w:t>
      </w:r>
      <w:r w:rsidR="000A599B">
        <w:rPr>
          <w:rFonts w:ascii="Arial" w:hAnsi="Arial" w:cs="Arial"/>
          <w:sz w:val="24"/>
          <w:szCs w:val="24"/>
        </w:rPr>
        <w:t xml:space="preserve"> </w:t>
      </w:r>
      <w:r w:rsidRPr="00B619CB">
        <w:rPr>
          <w:rFonts w:ascii="Arial" w:hAnsi="Arial" w:cs="Arial"/>
          <w:sz w:val="24"/>
          <w:szCs w:val="24"/>
        </w:rPr>
        <w:t>Практически получается, что сегмент это маленькая локальная сеть, сопряженная с информационной системой по определенным пр</w:t>
      </w:r>
      <w:r w:rsidRPr="00B619CB">
        <w:rPr>
          <w:rFonts w:ascii="Arial" w:hAnsi="Arial" w:cs="Arial"/>
          <w:sz w:val="24"/>
          <w:szCs w:val="24"/>
        </w:rPr>
        <w:t>а</w:t>
      </w:r>
      <w:r w:rsidRPr="00B619CB">
        <w:rPr>
          <w:rFonts w:ascii="Arial" w:hAnsi="Arial" w:cs="Arial"/>
          <w:sz w:val="24"/>
          <w:szCs w:val="24"/>
        </w:rPr>
        <w:t>вилам доступ к которой «чужим» пользователям заказан.</w:t>
      </w:r>
    </w:p>
    <w:p w:rsidR="00D319A8" w:rsidRDefault="00D319A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19A8">
        <w:rPr>
          <w:rFonts w:ascii="Arial" w:hAnsi="Arial" w:cs="Arial"/>
          <w:sz w:val="24"/>
          <w:szCs w:val="24"/>
        </w:rPr>
        <w:t xml:space="preserve">Сегментирование информационной системы может проводиться по разным признакам. К примеру, информационная </w:t>
      </w:r>
      <w:proofErr w:type="gramStart"/>
      <w:r w:rsidRPr="00D319A8">
        <w:rPr>
          <w:rFonts w:ascii="Arial" w:hAnsi="Arial" w:cs="Arial"/>
          <w:sz w:val="24"/>
          <w:szCs w:val="24"/>
        </w:rPr>
        <w:t>система</w:t>
      </w:r>
      <w:proofErr w:type="gramEnd"/>
      <w:r w:rsidRPr="00D319A8">
        <w:rPr>
          <w:rFonts w:ascii="Arial" w:hAnsi="Arial" w:cs="Arial"/>
          <w:sz w:val="24"/>
          <w:szCs w:val="24"/>
        </w:rPr>
        <w:t xml:space="preserve"> в которой  одновременно обр</w:t>
      </w:r>
      <w:r w:rsidRPr="00D319A8">
        <w:rPr>
          <w:rFonts w:ascii="Arial" w:hAnsi="Arial" w:cs="Arial"/>
          <w:sz w:val="24"/>
          <w:szCs w:val="24"/>
        </w:rPr>
        <w:t>а</w:t>
      </w:r>
      <w:r w:rsidRPr="00D319A8">
        <w:rPr>
          <w:rFonts w:ascii="Arial" w:hAnsi="Arial" w:cs="Arial"/>
          <w:sz w:val="24"/>
          <w:szCs w:val="24"/>
        </w:rPr>
        <w:t xml:space="preserve">батывается бухгалтерская информация, информация кадрового отдела, данные </w:t>
      </w:r>
      <w:r>
        <w:rPr>
          <w:rFonts w:ascii="Arial" w:hAnsi="Arial" w:cs="Arial"/>
          <w:sz w:val="24"/>
          <w:szCs w:val="24"/>
        </w:rPr>
        <w:t xml:space="preserve"> необходимые для обеспечения процесса обучения,</w:t>
      </w:r>
      <w:r w:rsidRPr="00D319A8">
        <w:rPr>
          <w:rFonts w:ascii="Arial" w:hAnsi="Arial" w:cs="Arial"/>
          <w:sz w:val="24"/>
          <w:szCs w:val="24"/>
        </w:rPr>
        <w:t xml:space="preserve"> можно разделить на спец</w:t>
      </w:r>
      <w:r w:rsidRPr="00D319A8">
        <w:rPr>
          <w:rFonts w:ascii="Arial" w:hAnsi="Arial" w:cs="Arial"/>
          <w:sz w:val="24"/>
          <w:szCs w:val="24"/>
        </w:rPr>
        <w:t>и</w:t>
      </w:r>
      <w:r w:rsidRPr="00D319A8">
        <w:rPr>
          <w:rFonts w:ascii="Arial" w:hAnsi="Arial" w:cs="Arial"/>
          <w:sz w:val="24"/>
          <w:szCs w:val="24"/>
        </w:rPr>
        <w:t xml:space="preserve">альные сегменты, объединяющие пользователей бухгалтерии, службы кадров, </w:t>
      </w:r>
      <w:r>
        <w:rPr>
          <w:rFonts w:ascii="Arial" w:hAnsi="Arial" w:cs="Arial"/>
          <w:sz w:val="24"/>
          <w:szCs w:val="24"/>
        </w:rPr>
        <w:t>учителей</w:t>
      </w:r>
      <w:r w:rsidRPr="00D319A8">
        <w:rPr>
          <w:rFonts w:ascii="Arial" w:hAnsi="Arial" w:cs="Arial"/>
          <w:sz w:val="24"/>
          <w:szCs w:val="24"/>
        </w:rPr>
        <w:t xml:space="preserve"> и так далее. Такое деление называется сегментированием по функци</w:t>
      </w:r>
      <w:r w:rsidRPr="00D319A8">
        <w:rPr>
          <w:rFonts w:ascii="Arial" w:hAnsi="Arial" w:cs="Arial"/>
          <w:sz w:val="24"/>
          <w:szCs w:val="24"/>
        </w:rPr>
        <w:t>о</w:t>
      </w:r>
      <w:r w:rsidRPr="00D319A8">
        <w:rPr>
          <w:rFonts w:ascii="Arial" w:hAnsi="Arial" w:cs="Arial"/>
          <w:sz w:val="24"/>
          <w:szCs w:val="24"/>
        </w:rPr>
        <w:t>нальному признаку.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9CB" w:rsidRPr="00AD5CF8" w:rsidRDefault="00D319A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Сегментирование информационных систем может быть выполнено на 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зическом уровне, когда обосабливаются непосредственно средства обработки информации, или на логическом уровне, когда разделение на сегменты происх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дит с использованием технологий </w:t>
      </w:r>
      <w:r w:rsidR="004F4980">
        <w:rPr>
          <w:rFonts w:ascii="Arial" w:hAnsi="Arial" w:cs="Arial"/>
          <w:sz w:val="24"/>
          <w:szCs w:val="24"/>
        </w:rPr>
        <w:t xml:space="preserve">создания </w:t>
      </w:r>
      <w:r w:rsidR="004F4980" w:rsidRPr="004F4980">
        <w:rPr>
          <w:rFonts w:ascii="Arial" w:hAnsi="Arial" w:cs="Arial"/>
          <w:sz w:val="24"/>
          <w:szCs w:val="24"/>
        </w:rPr>
        <w:t>обособленны</w:t>
      </w:r>
      <w:r w:rsidR="004F4980">
        <w:rPr>
          <w:rFonts w:ascii="Arial" w:hAnsi="Arial" w:cs="Arial"/>
          <w:sz w:val="24"/>
          <w:szCs w:val="24"/>
        </w:rPr>
        <w:t>х</w:t>
      </w:r>
      <w:r w:rsidR="004F4980" w:rsidRPr="004F4980">
        <w:rPr>
          <w:rFonts w:ascii="Arial" w:hAnsi="Arial" w:cs="Arial"/>
          <w:sz w:val="24"/>
          <w:szCs w:val="24"/>
        </w:rPr>
        <w:t xml:space="preserve"> виртуальны</w:t>
      </w:r>
      <w:r w:rsidR="004F4980">
        <w:rPr>
          <w:rFonts w:ascii="Arial" w:hAnsi="Arial" w:cs="Arial"/>
          <w:sz w:val="24"/>
          <w:szCs w:val="24"/>
        </w:rPr>
        <w:t>х</w:t>
      </w:r>
      <w:r w:rsidR="004F4980" w:rsidRPr="004F4980">
        <w:rPr>
          <w:rFonts w:ascii="Arial" w:hAnsi="Arial" w:cs="Arial"/>
          <w:sz w:val="24"/>
          <w:szCs w:val="24"/>
        </w:rPr>
        <w:t xml:space="preserve"> локал</w:t>
      </w:r>
      <w:r w:rsidR="004F4980" w:rsidRPr="004F4980">
        <w:rPr>
          <w:rFonts w:ascii="Arial" w:hAnsi="Arial" w:cs="Arial"/>
          <w:sz w:val="24"/>
          <w:szCs w:val="24"/>
        </w:rPr>
        <w:t>ь</w:t>
      </w:r>
      <w:r w:rsidR="004F4980" w:rsidRPr="004F4980">
        <w:rPr>
          <w:rFonts w:ascii="Arial" w:hAnsi="Arial" w:cs="Arial"/>
          <w:sz w:val="24"/>
          <w:szCs w:val="24"/>
        </w:rPr>
        <w:t>ны</w:t>
      </w:r>
      <w:r w:rsidR="004F4980">
        <w:rPr>
          <w:rFonts w:ascii="Arial" w:hAnsi="Arial" w:cs="Arial"/>
          <w:sz w:val="24"/>
          <w:szCs w:val="24"/>
        </w:rPr>
        <w:t>х</w:t>
      </w:r>
      <w:r w:rsidR="004F4980" w:rsidRPr="004F4980">
        <w:rPr>
          <w:rFonts w:ascii="Arial" w:hAnsi="Arial" w:cs="Arial"/>
          <w:sz w:val="24"/>
          <w:szCs w:val="24"/>
        </w:rPr>
        <w:t xml:space="preserve"> сет</w:t>
      </w:r>
      <w:r w:rsidR="004F4980">
        <w:rPr>
          <w:rFonts w:ascii="Arial" w:hAnsi="Arial" w:cs="Arial"/>
          <w:sz w:val="24"/>
          <w:szCs w:val="24"/>
        </w:rPr>
        <w:t>ей</w:t>
      </w:r>
      <w:r w:rsidR="004F4980" w:rsidRPr="004F4980">
        <w:rPr>
          <w:rFonts w:ascii="Arial" w:hAnsi="Arial" w:cs="Arial"/>
          <w:sz w:val="24"/>
          <w:szCs w:val="24"/>
        </w:rPr>
        <w:t xml:space="preserve"> (VLAN).</w:t>
      </w:r>
      <w:r w:rsidR="004F4980">
        <w:rPr>
          <w:rFonts w:ascii="Arial" w:hAnsi="Arial" w:cs="Arial"/>
          <w:sz w:val="24"/>
          <w:szCs w:val="24"/>
        </w:rPr>
        <w:t xml:space="preserve"> Применение того или иного способа зависит прежде всего от используемых в школьных системах информационных технологий и удобства для персонала школы.</w:t>
      </w:r>
    </w:p>
    <w:p w:rsidR="00AD5CF8" w:rsidRPr="003D1114" w:rsidRDefault="00AD5CF8" w:rsidP="003D1114">
      <w:pPr>
        <w:pStyle w:val="4"/>
        <w:rPr>
          <w:i/>
          <w:color w:val="002CE6"/>
          <w:lang w:eastAsia="ru-RU"/>
        </w:rPr>
      </w:pPr>
      <w:bookmarkStart w:id="59" w:name="_Toc378252748"/>
      <w:r w:rsidRPr="003D1114">
        <w:rPr>
          <w:i/>
          <w:color w:val="002CE6"/>
          <w:lang w:eastAsia="ru-RU"/>
        </w:rPr>
        <w:t>Обезличивание персональных данных.</w:t>
      </w:r>
      <w:bookmarkEnd w:id="59"/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Обезличивание персональных данных позволяет значительно снизить з</w:t>
      </w:r>
      <w:r w:rsidRPr="00AD5CF8">
        <w:rPr>
          <w:rFonts w:ascii="Arial" w:hAnsi="Arial" w:cs="Arial"/>
          <w:sz w:val="24"/>
          <w:szCs w:val="24"/>
        </w:rPr>
        <w:t>а</w:t>
      </w:r>
      <w:r w:rsidRPr="00AD5CF8">
        <w:rPr>
          <w:rFonts w:ascii="Arial" w:hAnsi="Arial" w:cs="Arial"/>
          <w:sz w:val="24"/>
          <w:szCs w:val="24"/>
        </w:rPr>
        <w:t>траты на их защиту за счет разделения всего массива персональных данных на два: небольшой массив идентификационных персональных данных, подлежащий защите и основной массив данных, который не требует защиты от несанкционир</w:t>
      </w:r>
      <w:r w:rsidRPr="00AD5CF8">
        <w:rPr>
          <w:rFonts w:ascii="Arial" w:hAnsi="Arial" w:cs="Arial"/>
          <w:sz w:val="24"/>
          <w:szCs w:val="24"/>
        </w:rPr>
        <w:t>о</w:t>
      </w:r>
      <w:r w:rsidRPr="00AD5CF8">
        <w:rPr>
          <w:rFonts w:ascii="Arial" w:hAnsi="Arial" w:cs="Arial"/>
          <w:sz w:val="24"/>
          <w:szCs w:val="24"/>
        </w:rPr>
        <w:t>ванного использования. Обезличивание персональных данных должно обеспеч</w:t>
      </w:r>
      <w:r w:rsidRPr="00AD5CF8">
        <w:rPr>
          <w:rFonts w:ascii="Arial" w:hAnsi="Arial" w:cs="Arial"/>
          <w:sz w:val="24"/>
          <w:szCs w:val="24"/>
        </w:rPr>
        <w:t>и</w:t>
      </w:r>
      <w:r w:rsidRPr="00AD5CF8">
        <w:rPr>
          <w:rFonts w:ascii="Arial" w:hAnsi="Arial" w:cs="Arial"/>
          <w:sz w:val="24"/>
          <w:szCs w:val="24"/>
        </w:rPr>
        <w:t>вать не только их защиту от несанкционированного использования, но и позволять проводить их обработку. Процесс обезличивания персональных данных опред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ляется нормативными документами</w:t>
      </w:r>
      <w:r w:rsidRPr="00AD5CF8">
        <w:rPr>
          <w:rFonts w:ascii="Arial" w:hAnsi="Arial"/>
          <w:sz w:val="24"/>
          <w:szCs w:val="24"/>
          <w:vertAlign w:val="superscript"/>
        </w:rPr>
        <w:footnoteReference w:id="49"/>
      </w:r>
      <w:r w:rsidRPr="00AD5CF8">
        <w:rPr>
          <w:rFonts w:ascii="Arial" w:hAnsi="Arial" w:cs="Arial"/>
          <w:sz w:val="24"/>
          <w:szCs w:val="24"/>
        </w:rPr>
        <w:t xml:space="preserve"> и представляет собой процедуру выделения идентификационных персональных данных из общего массива персональных данных и замены их специальными идентификаторами. При этом формируется таблица соответствия идентификаторов идентификационным персональным да</w:t>
      </w:r>
      <w:r w:rsidRPr="00AD5CF8">
        <w:rPr>
          <w:rFonts w:ascii="Arial" w:hAnsi="Arial" w:cs="Arial"/>
          <w:sz w:val="24"/>
          <w:szCs w:val="24"/>
        </w:rPr>
        <w:t>н</w:t>
      </w:r>
      <w:r w:rsidRPr="00AD5CF8">
        <w:rPr>
          <w:rFonts w:ascii="Arial" w:hAnsi="Arial" w:cs="Arial"/>
          <w:sz w:val="24"/>
          <w:szCs w:val="24"/>
        </w:rPr>
        <w:t>ным (ключевая база данных). Эта база позволяет, при необходимости, провести обратную процедуру и соотнести данные с конкретным субъектом.</w:t>
      </w:r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Для обезличенных данных защита не требуется, так как их нельзя соотн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сти с субъектом и ущерба ему от несанкционированных действий с ними не будет. В то же время, казалось бы, что ущерб от разглашения идентификационных да</w:t>
      </w:r>
      <w:r w:rsidRPr="00AD5CF8">
        <w:rPr>
          <w:rFonts w:ascii="Arial" w:hAnsi="Arial" w:cs="Arial"/>
          <w:sz w:val="24"/>
          <w:szCs w:val="24"/>
        </w:rPr>
        <w:t>н</w:t>
      </w:r>
      <w:r w:rsidRPr="00AD5CF8">
        <w:rPr>
          <w:rFonts w:ascii="Arial" w:hAnsi="Arial" w:cs="Arial"/>
          <w:sz w:val="24"/>
          <w:szCs w:val="24"/>
        </w:rPr>
        <w:t>ных для субъекта – минимальный и по этой причине вполне логично было бы у</w:t>
      </w:r>
      <w:r w:rsidRPr="00AD5CF8">
        <w:rPr>
          <w:rFonts w:ascii="Arial" w:hAnsi="Arial" w:cs="Arial"/>
          <w:sz w:val="24"/>
          <w:szCs w:val="24"/>
        </w:rPr>
        <w:t>с</w:t>
      </w:r>
      <w:r w:rsidRPr="00AD5CF8">
        <w:rPr>
          <w:rFonts w:ascii="Arial" w:hAnsi="Arial" w:cs="Arial"/>
          <w:sz w:val="24"/>
          <w:szCs w:val="24"/>
        </w:rPr>
        <w:t>тановить для такой базы минимальный уровень защищенности. Но это неверно. Ущерб в этом случае надо оценивать не относительно несанкционированных де</w:t>
      </w:r>
      <w:r w:rsidRPr="00AD5CF8">
        <w:rPr>
          <w:rFonts w:ascii="Arial" w:hAnsi="Arial" w:cs="Arial"/>
          <w:sz w:val="24"/>
          <w:szCs w:val="24"/>
        </w:rPr>
        <w:t>й</w:t>
      </w:r>
      <w:r w:rsidRPr="00AD5CF8">
        <w:rPr>
          <w:rFonts w:ascii="Arial" w:hAnsi="Arial" w:cs="Arial"/>
          <w:sz w:val="24"/>
          <w:szCs w:val="24"/>
        </w:rPr>
        <w:t>ствий со сведениями, хранящихся в ней, а от несанкционированных действий со всем массивом данных о субъекте, который можно получить с использованием сведений из ключевой базы. То есть уровень защищенности ключевой базы до</w:t>
      </w:r>
      <w:r w:rsidRPr="00AD5CF8">
        <w:rPr>
          <w:rFonts w:ascii="Arial" w:hAnsi="Arial" w:cs="Arial"/>
          <w:sz w:val="24"/>
          <w:szCs w:val="24"/>
        </w:rPr>
        <w:t>л</w:t>
      </w:r>
      <w:r w:rsidRPr="00AD5CF8">
        <w:rPr>
          <w:rFonts w:ascii="Arial" w:hAnsi="Arial" w:cs="Arial"/>
          <w:sz w:val="24"/>
          <w:szCs w:val="24"/>
        </w:rPr>
        <w:t>жен быть не ниже уровня защищенности всего не обезличенного массива свед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 xml:space="preserve">ний о субъекте. Ключевая база должна храниться отдельно от обезличенного </w:t>
      </w:r>
      <w:r w:rsidRPr="00AD5CF8">
        <w:rPr>
          <w:rFonts w:ascii="Arial" w:hAnsi="Arial" w:cs="Arial"/>
          <w:sz w:val="24"/>
          <w:szCs w:val="24"/>
        </w:rPr>
        <w:lastRenderedPageBreak/>
        <w:t>массива данных, полностью должна быть защищена и к ней должен быть огран</w:t>
      </w:r>
      <w:r w:rsidRPr="00AD5CF8">
        <w:rPr>
          <w:rFonts w:ascii="Arial" w:hAnsi="Arial" w:cs="Arial"/>
          <w:sz w:val="24"/>
          <w:szCs w:val="24"/>
        </w:rPr>
        <w:t>и</w:t>
      </w:r>
      <w:r w:rsidRPr="00AD5CF8">
        <w:rPr>
          <w:rFonts w:ascii="Arial" w:hAnsi="Arial" w:cs="Arial"/>
          <w:sz w:val="24"/>
          <w:szCs w:val="24"/>
        </w:rPr>
        <w:t>чен доступ пользователей.</w:t>
      </w:r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В качестве идентификатора могут быть использованы, например, идент</w:t>
      </w:r>
      <w:r w:rsidRPr="00AD5CF8">
        <w:rPr>
          <w:rFonts w:ascii="Arial" w:hAnsi="Arial" w:cs="Arial"/>
          <w:sz w:val="24"/>
          <w:szCs w:val="24"/>
        </w:rPr>
        <w:t>и</w:t>
      </w:r>
      <w:r w:rsidRPr="00AD5CF8">
        <w:rPr>
          <w:rFonts w:ascii="Arial" w:hAnsi="Arial" w:cs="Arial"/>
          <w:sz w:val="24"/>
          <w:szCs w:val="24"/>
        </w:rPr>
        <w:t>фикационные номера свидетельства о присвоении индивидуального номера нал</w:t>
      </w:r>
      <w:r w:rsidRPr="00AD5CF8">
        <w:rPr>
          <w:rFonts w:ascii="Arial" w:hAnsi="Arial" w:cs="Arial"/>
          <w:sz w:val="24"/>
          <w:szCs w:val="24"/>
        </w:rPr>
        <w:t>о</w:t>
      </w:r>
      <w:r w:rsidRPr="00AD5CF8">
        <w:rPr>
          <w:rFonts w:ascii="Arial" w:hAnsi="Arial" w:cs="Arial"/>
          <w:sz w:val="24"/>
          <w:szCs w:val="24"/>
        </w:rPr>
        <w:t>гоплательщика (ИНН), страхового свидетельства государственного пенсионного страхования (СНИЛС), свидетельства об обязательном медицинском страховании (ОМС) или порядкового номера карточки-пропуска (при условии, что в информ</w:t>
      </w:r>
      <w:r w:rsidRPr="00AD5CF8">
        <w:rPr>
          <w:rFonts w:ascii="Arial" w:hAnsi="Arial" w:cs="Arial"/>
          <w:sz w:val="24"/>
          <w:szCs w:val="24"/>
        </w:rPr>
        <w:t>а</w:t>
      </w:r>
      <w:r w:rsidRPr="00AD5CF8">
        <w:rPr>
          <w:rFonts w:ascii="Arial" w:hAnsi="Arial" w:cs="Arial"/>
          <w:sz w:val="24"/>
          <w:szCs w:val="24"/>
        </w:rPr>
        <w:t>ционной системе СКУД не хранятся идентификационные данные). Могут быть и</w:t>
      </w:r>
      <w:r w:rsidRPr="00AD5CF8">
        <w:rPr>
          <w:rFonts w:ascii="Arial" w:hAnsi="Arial" w:cs="Arial"/>
          <w:sz w:val="24"/>
          <w:szCs w:val="24"/>
        </w:rPr>
        <w:t>с</w:t>
      </w:r>
      <w:r w:rsidRPr="00AD5CF8">
        <w:rPr>
          <w:rFonts w:ascii="Arial" w:hAnsi="Arial" w:cs="Arial"/>
          <w:sz w:val="24"/>
          <w:szCs w:val="24"/>
        </w:rPr>
        <w:t>пользованы и любые другие разработанные самостоятельно идентификаторы.</w:t>
      </w:r>
    </w:p>
    <w:p w:rsidR="00AD5CF8" w:rsidRPr="00AD5CF8" w:rsidRDefault="00AD5CF8" w:rsidP="00AD5CF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5CF8">
        <w:rPr>
          <w:rFonts w:ascii="Arial" w:hAnsi="Arial" w:cs="Arial"/>
          <w:sz w:val="24"/>
          <w:szCs w:val="24"/>
        </w:rPr>
        <w:t>Особенно актуален процесс обезличивания для специальных категорий персональных данных, требующих особой защиты. Например, все сведения о м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дицинских манипуляциях с пациентами в школьном медицинском пункте (кабин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те) могут храниться не по фамилии, имени, отчеству, а по номеру СНИЛС, свид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тельства ОМС или по специально разработанному идентификатору. Предъявляя такой идентификатор, пациент может получить необходимую медицинскую услугу, а медицинский работник может в обезличенном массиве данных отыскать и выд</w:t>
      </w:r>
      <w:r w:rsidRPr="00AD5CF8">
        <w:rPr>
          <w:rFonts w:ascii="Arial" w:hAnsi="Arial" w:cs="Arial"/>
          <w:sz w:val="24"/>
          <w:szCs w:val="24"/>
        </w:rPr>
        <w:t>е</w:t>
      </w:r>
      <w:r w:rsidRPr="00AD5CF8">
        <w:rPr>
          <w:rFonts w:ascii="Arial" w:hAnsi="Arial" w:cs="Arial"/>
          <w:sz w:val="24"/>
          <w:szCs w:val="24"/>
        </w:rPr>
        <w:t>лить те, которые относятся к истории болезни конкретного пациента. Либо наоб</w:t>
      </w:r>
      <w:r w:rsidRPr="00AD5CF8">
        <w:rPr>
          <w:rFonts w:ascii="Arial" w:hAnsi="Arial" w:cs="Arial"/>
          <w:sz w:val="24"/>
          <w:szCs w:val="24"/>
        </w:rPr>
        <w:t>о</w:t>
      </w:r>
      <w:r w:rsidRPr="00AD5CF8">
        <w:rPr>
          <w:rFonts w:ascii="Arial" w:hAnsi="Arial" w:cs="Arial"/>
          <w:sz w:val="24"/>
          <w:szCs w:val="24"/>
        </w:rPr>
        <w:t xml:space="preserve">рот, обратившись за медицинской </w:t>
      </w:r>
      <w:proofErr w:type="gramStart"/>
      <w:r w:rsidRPr="00AD5CF8">
        <w:rPr>
          <w:rFonts w:ascii="Arial" w:hAnsi="Arial" w:cs="Arial"/>
          <w:sz w:val="24"/>
          <w:szCs w:val="24"/>
        </w:rPr>
        <w:t>услугой</w:t>
      </w:r>
      <w:proofErr w:type="gramEnd"/>
      <w:r w:rsidRPr="00AD5CF8">
        <w:rPr>
          <w:rFonts w:ascii="Arial" w:hAnsi="Arial" w:cs="Arial"/>
          <w:sz w:val="24"/>
          <w:szCs w:val="24"/>
        </w:rPr>
        <w:t xml:space="preserve"> пациент может назвать свою фамилию и имя, а медицинский работник, обратившись к ключевой базе определить его идентификатор и затем, перейдя в массив обезличенных данных выбрать необх</w:t>
      </w:r>
      <w:r w:rsidRPr="00AD5CF8">
        <w:rPr>
          <w:rFonts w:ascii="Arial" w:hAnsi="Arial" w:cs="Arial"/>
          <w:sz w:val="24"/>
          <w:szCs w:val="24"/>
        </w:rPr>
        <w:t>о</w:t>
      </w:r>
      <w:r w:rsidRPr="00AD5CF8">
        <w:rPr>
          <w:rFonts w:ascii="Arial" w:hAnsi="Arial" w:cs="Arial"/>
          <w:sz w:val="24"/>
          <w:szCs w:val="24"/>
        </w:rPr>
        <w:t xml:space="preserve">димую историю болезней или запись. </w:t>
      </w:r>
    </w:p>
    <w:p w:rsidR="003D1114" w:rsidRPr="003D1114" w:rsidRDefault="003D1114" w:rsidP="003D1114">
      <w:pPr>
        <w:pStyle w:val="3"/>
        <w:rPr>
          <w:i/>
          <w:color w:val="3B689F"/>
          <w:sz w:val="32"/>
          <w:szCs w:val="32"/>
        </w:rPr>
      </w:pPr>
      <w:bookmarkStart w:id="60" w:name="_Toc378252749"/>
      <w:r w:rsidRPr="003D1114">
        <w:rPr>
          <w:i/>
          <w:color w:val="3B689F"/>
          <w:sz w:val="32"/>
          <w:szCs w:val="32"/>
        </w:rPr>
        <w:t>О личных компьютерах учителей.</w:t>
      </w:r>
      <w:bookmarkEnd w:id="60"/>
    </w:p>
    <w:p w:rsidR="003D1114" w:rsidRDefault="003D1114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последнее время отмечается </w:t>
      </w:r>
      <w:r w:rsidRPr="00DB6B01">
        <w:rPr>
          <w:rFonts w:ascii="Arial" w:hAnsi="Arial" w:cs="Arial"/>
          <w:sz w:val="24"/>
          <w:szCs w:val="24"/>
        </w:rPr>
        <w:t>широкое использование личных гаджетов сотрудников для доступа к ресурсам корпоративных информационных систем</w:t>
      </w:r>
      <w:r>
        <w:rPr>
          <w:rFonts w:ascii="Arial" w:hAnsi="Arial" w:cs="Arial"/>
          <w:sz w:val="24"/>
          <w:szCs w:val="24"/>
        </w:rPr>
        <w:t xml:space="preserve"> – так называемый сценарий </w:t>
      </w:r>
      <w:r w:rsidRPr="00DB6B01">
        <w:rPr>
          <w:rFonts w:ascii="Arial" w:hAnsi="Arial" w:cs="Arial"/>
          <w:sz w:val="24"/>
          <w:szCs w:val="24"/>
        </w:rPr>
        <w:t xml:space="preserve"> BYOD (</w:t>
      </w:r>
      <w:proofErr w:type="spellStart"/>
      <w:r w:rsidRPr="00DB6B01">
        <w:rPr>
          <w:rFonts w:ascii="Arial" w:hAnsi="Arial" w:cs="Arial"/>
          <w:i/>
          <w:sz w:val="24"/>
          <w:szCs w:val="24"/>
        </w:rPr>
        <w:t>Bring</w:t>
      </w:r>
      <w:proofErr w:type="spellEnd"/>
      <w:r w:rsidRPr="00DB6B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6B01">
        <w:rPr>
          <w:rFonts w:ascii="Arial" w:hAnsi="Arial" w:cs="Arial"/>
          <w:i/>
          <w:sz w:val="24"/>
          <w:szCs w:val="24"/>
        </w:rPr>
        <w:t>Your</w:t>
      </w:r>
      <w:proofErr w:type="spellEnd"/>
      <w:r w:rsidRPr="00DB6B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6B01">
        <w:rPr>
          <w:rFonts w:ascii="Arial" w:hAnsi="Arial" w:cs="Arial"/>
          <w:i/>
          <w:sz w:val="24"/>
          <w:szCs w:val="24"/>
        </w:rPr>
        <w:t>Own</w:t>
      </w:r>
      <w:proofErr w:type="spellEnd"/>
      <w:r w:rsidRPr="00DB6B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6B01">
        <w:rPr>
          <w:rFonts w:ascii="Arial" w:hAnsi="Arial" w:cs="Arial"/>
          <w:i/>
          <w:sz w:val="24"/>
          <w:szCs w:val="24"/>
        </w:rPr>
        <w:t>Device</w:t>
      </w:r>
      <w:proofErr w:type="spellEnd"/>
      <w:r>
        <w:rPr>
          <w:rFonts w:ascii="Arial" w:hAnsi="Arial" w:cs="Arial"/>
          <w:sz w:val="24"/>
          <w:szCs w:val="24"/>
        </w:rPr>
        <w:t>). Вполне естественно, что и учителя стремятся использовать новейшие информационные технологии в своей деятельности. И некоторые из них используют свои личные компьютеры, планшетники и смартфоны для подготовки материалов, необходимых в учебном процессе. Нередко подготовка таких материалов сопряжена с обработкой перс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нальных данных учеников. Все это повышает риск нарушения правил обработки персональных данных и причинения ущерба субъектам. Необходимо отметить, что ответственность за нарушения правил обработки персональных данных,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веренных субъектами образовательному учреждению, остается в первую очередь за самим образовательным учреждением</w:t>
      </w:r>
      <w:r>
        <w:rPr>
          <w:rStyle w:val="af1"/>
          <w:rFonts w:ascii="Arial" w:hAnsi="Arial"/>
          <w:sz w:val="24"/>
          <w:szCs w:val="24"/>
        </w:rPr>
        <w:footnoteReference w:id="50"/>
      </w:r>
      <w:r>
        <w:rPr>
          <w:rFonts w:ascii="Arial" w:hAnsi="Arial" w:cs="Arial"/>
          <w:sz w:val="24"/>
          <w:szCs w:val="24"/>
        </w:rPr>
        <w:t xml:space="preserve">. Если кто-то из учителей случайно </w:t>
      </w:r>
      <w:proofErr w:type="gramStart"/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теряет планшетник на котором хранятся</w:t>
      </w:r>
      <w:proofErr w:type="gramEnd"/>
      <w:r>
        <w:rPr>
          <w:rFonts w:ascii="Arial" w:hAnsi="Arial" w:cs="Arial"/>
          <w:sz w:val="24"/>
          <w:szCs w:val="24"/>
        </w:rPr>
        <w:t xml:space="preserve"> персональные данные учеников, штра</w:t>
      </w:r>
      <w:r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ные санкции будут наложены на школу и ее руководителя, как ответственн6ого должностного лица. Поэтому обработка персональных данных учеников на 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ных компьютерах, планшетниках и других гаджетах учителей – недопустима. При проведении ревизии школьных информационных ресурсов необходимо обратить особое внимание на этот факт и постараться исключить нарушения в правилах обработки персональных данных.</w:t>
      </w:r>
    </w:p>
    <w:p w:rsidR="00843EE1" w:rsidRPr="00843EE1" w:rsidRDefault="00843EE1" w:rsidP="00843EE1">
      <w:pPr>
        <w:pStyle w:val="3"/>
        <w:rPr>
          <w:i/>
          <w:color w:val="3B689F"/>
          <w:sz w:val="32"/>
          <w:szCs w:val="32"/>
        </w:rPr>
      </w:pPr>
      <w:bookmarkStart w:id="61" w:name="_Toc378252750"/>
      <w:r w:rsidRPr="00843EE1">
        <w:rPr>
          <w:i/>
          <w:color w:val="3B689F"/>
          <w:sz w:val="32"/>
          <w:szCs w:val="32"/>
        </w:rPr>
        <w:lastRenderedPageBreak/>
        <w:t>Аутсорсинг обработки</w:t>
      </w:r>
      <w:r>
        <w:rPr>
          <w:i/>
          <w:color w:val="3B689F"/>
          <w:sz w:val="32"/>
          <w:szCs w:val="32"/>
        </w:rPr>
        <w:t xml:space="preserve"> персональных данных</w:t>
      </w:r>
      <w:bookmarkEnd w:id="61"/>
    </w:p>
    <w:p w:rsidR="00B61876" w:rsidRDefault="00B61876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школе часто встречаются случаи, когда обработка персональных данных передается третьему лицу (аутсорсеру). К </w:t>
      </w:r>
      <w:proofErr w:type="gramStart"/>
      <w:r>
        <w:rPr>
          <w:rFonts w:ascii="Arial" w:hAnsi="Arial" w:cs="Arial"/>
          <w:sz w:val="24"/>
          <w:szCs w:val="24"/>
        </w:rPr>
        <w:t>примеру</w:t>
      </w:r>
      <w:proofErr w:type="gramEnd"/>
      <w:r>
        <w:rPr>
          <w:rFonts w:ascii="Arial" w:hAnsi="Arial" w:cs="Arial"/>
          <w:sz w:val="24"/>
          <w:szCs w:val="24"/>
        </w:rPr>
        <w:t xml:space="preserve"> это может быть в случаях:</w:t>
      </w:r>
    </w:p>
    <w:p w:rsidR="00B61876" w:rsidRPr="00B61876" w:rsidRDefault="00B61876" w:rsidP="00B6187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61876">
        <w:rPr>
          <w:rFonts w:ascii="Arial" w:eastAsia="Times New Roman" w:hAnsi="Arial" w:cs="Arial"/>
          <w:sz w:val="20"/>
          <w:szCs w:val="20"/>
        </w:rPr>
        <w:t xml:space="preserve">организации </w:t>
      </w:r>
      <w:r w:rsidR="003A71B1" w:rsidRPr="00B61876">
        <w:rPr>
          <w:rFonts w:ascii="Arial" w:eastAsia="Times New Roman" w:hAnsi="Arial" w:cs="Arial"/>
          <w:sz w:val="20"/>
          <w:szCs w:val="20"/>
        </w:rPr>
        <w:t>бухгалтерск</w:t>
      </w:r>
      <w:r w:rsidRPr="00B61876">
        <w:rPr>
          <w:rFonts w:ascii="Arial" w:eastAsia="Times New Roman" w:hAnsi="Arial" w:cs="Arial"/>
          <w:sz w:val="20"/>
          <w:szCs w:val="20"/>
        </w:rPr>
        <w:t>ого</w:t>
      </w:r>
      <w:r w:rsidR="003A71B1" w:rsidRPr="00B61876">
        <w:rPr>
          <w:rFonts w:ascii="Arial" w:eastAsia="Times New Roman" w:hAnsi="Arial" w:cs="Arial"/>
          <w:sz w:val="20"/>
          <w:szCs w:val="20"/>
        </w:rPr>
        <w:t xml:space="preserve"> учет</w:t>
      </w:r>
      <w:r w:rsidRPr="00B61876">
        <w:rPr>
          <w:rFonts w:ascii="Arial" w:eastAsia="Times New Roman" w:hAnsi="Arial" w:cs="Arial"/>
          <w:sz w:val="20"/>
          <w:szCs w:val="20"/>
        </w:rPr>
        <w:t>а;</w:t>
      </w:r>
    </w:p>
    <w:p w:rsidR="00B61876" w:rsidRPr="00B61876" w:rsidRDefault="00B61876" w:rsidP="00B6187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61876">
        <w:rPr>
          <w:rFonts w:ascii="Arial" w:eastAsia="Times New Roman" w:hAnsi="Arial" w:cs="Arial"/>
          <w:sz w:val="20"/>
          <w:szCs w:val="20"/>
        </w:rPr>
        <w:t>обеспечения кадровой работы (</w:t>
      </w:r>
      <w:r w:rsidR="003A71B1" w:rsidRPr="00B61876">
        <w:rPr>
          <w:rFonts w:ascii="Arial" w:eastAsia="Times New Roman" w:hAnsi="Arial" w:cs="Arial"/>
          <w:sz w:val="20"/>
          <w:szCs w:val="20"/>
        </w:rPr>
        <w:t>управлени</w:t>
      </w:r>
      <w:r w:rsidRPr="00B61876">
        <w:rPr>
          <w:rFonts w:ascii="Arial" w:eastAsia="Times New Roman" w:hAnsi="Arial" w:cs="Arial"/>
          <w:sz w:val="20"/>
          <w:szCs w:val="20"/>
        </w:rPr>
        <w:t>я</w:t>
      </w:r>
      <w:r w:rsidR="003A71B1" w:rsidRPr="00B61876">
        <w:rPr>
          <w:rFonts w:ascii="Arial" w:eastAsia="Times New Roman" w:hAnsi="Arial" w:cs="Arial"/>
          <w:sz w:val="20"/>
          <w:szCs w:val="20"/>
        </w:rPr>
        <w:t xml:space="preserve"> персоналом</w:t>
      </w:r>
      <w:r w:rsidRPr="00B61876">
        <w:rPr>
          <w:rFonts w:ascii="Arial" w:eastAsia="Times New Roman" w:hAnsi="Arial" w:cs="Arial"/>
          <w:sz w:val="20"/>
          <w:szCs w:val="20"/>
        </w:rPr>
        <w:t>);</w:t>
      </w:r>
    </w:p>
    <w:p w:rsidR="00B61876" w:rsidRPr="00B61876" w:rsidRDefault="00B61876" w:rsidP="00B6187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61876">
        <w:rPr>
          <w:rFonts w:ascii="Arial" w:eastAsia="Times New Roman" w:hAnsi="Arial" w:cs="Arial"/>
          <w:sz w:val="20"/>
          <w:szCs w:val="20"/>
        </w:rPr>
        <w:t>обеспечения обязательного и добровольного медицинского страхования;</w:t>
      </w:r>
    </w:p>
    <w:p w:rsidR="00B61876" w:rsidRPr="00B61876" w:rsidRDefault="00B61876" w:rsidP="00B6187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61876">
        <w:rPr>
          <w:rFonts w:ascii="Arial" w:eastAsia="Times New Roman" w:hAnsi="Arial" w:cs="Arial"/>
          <w:sz w:val="20"/>
          <w:szCs w:val="20"/>
        </w:rPr>
        <w:t>обеспечения взаимодействия с пенсионными фондами;</w:t>
      </w:r>
    </w:p>
    <w:p w:rsidR="00B61876" w:rsidRPr="00B61876" w:rsidRDefault="00B61876" w:rsidP="00B61876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B61876">
        <w:rPr>
          <w:rFonts w:ascii="Arial" w:eastAsia="Times New Roman" w:hAnsi="Arial" w:cs="Arial"/>
          <w:sz w:val="20"/>
          <w:szCs w:val="20"/>
        </w:rPr>
        <w:t>обеспечения банковского обслуживания персонала школы (зарплатные карты).</w:t>
      </w:r>
    </w:p>
    <w:p w:rsidR="003A71B1" w:rsidRDefault="003A71B1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5443">
        <w:rPr>
          <w:rFonts w:ascii="Arial" w:eastAsia="Times New Roman" w:hAnsi="Arial" w:cs="Arial"/>
          <w:sz w:val="24"/>
          <w:szCs w:val="24"/>
        </w:rPr>
        <w:t xml:space="preserve">Закон предусматривает, что отношения </w:t>
      </w:r>
      <w:r w:rsidR="00794E58">
        <w:rPr>
          <w:rFonts w:ascii="Arial" w:eastAsia="Times New Roman" w:hAnsi="Arial" w:cs="Arial"/>
          <w:sz w:val="24"/>
          <w:szCs w:val="24"/>
        </w:rPr>
        <w:t xml:space="preserve">с обработчиком (аутсорсером) </w:t>
      </w:r>
      <w:r w:rsidRPr="00345443">
        <w:rPr>
          <w:rFonts w:ascii="Arial" w:eastAsia="Times New Roman" w:hAnsi="Arial" w:cs="Arial"/>
          <w:sz w:val="24"/>
          <w:szCs w:val="24"/>
        </w:rPr>
        <w:t>строятся на договорной основе</w:t>
      </w:r>
      <w:r w:rsidR="00B61876">
        <w:rPr>
          <w:rFonts w:ascii="Arial" w:eastAsia="Times New Roman" w:hAnsi="Arial" w:cs="Arial"/>
          <w:sz w:val="24"/>
          <w:szCs w:val="24"/>
        </w:rPr>
        <w:t xml:space="preserve"> и</w:t>
      </w:r>
      <w:r w:rsidRPr="00345443">
        <w:rPr>
          <w:rFonts w:ascii="Arial" w:eastAsia="Times New Roman" w:hAnsi="Arial" w:cs="Arial"/>
          <w:sz w:val="24"/>
          <w:szCs w:val="24"/>
        </w:rPr>
        <w:t xml:space="preserve"> определяет существенные условия такого дог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 xml:space="preserve">вора: обязанность </w:t>
      </w:r>
      <w:r w:rsidR="00B61876">
        <w:rPr>
          <w:rFonts w:ascii="Arial" w:eastAsia="Times New Roman" w:hAnsi="Arial" w:cs="Arial"/>
          <w:sz w:val="24"/>
          <w:szCs w:val="24"/>
        </w:rPr>
        <w:t xml:space="preserve">обработчика (аутсорсера) </w:t>
      </w:r>
      <w:r w:rsidR="00B61876" w:rsidRPr="003A71B1">
        <w:rPr>
          <w:rFonts w:ascii="Arial" w:eastAsia="Times New Roman" w:hAnsi="Arial" w:cs="Arial"/>
          <w:sz w:val="24"/>
          <w:szCs w:val="24"/>
        </w:rPr>
        <w:t>соблюдать законные принципы о</w:t>
      </w:r>
      <w:r w:rsidR="00B61876" w:rsidRPr="003A71B1">
        <w:rPr>
          <w:rFonts w:ascii="Arial" w:eastAsia="Times New Roman" w:hAnsi="Arial" w:cs="Arial"/>
          <w:sz w:val="24"/>
          <w:szCs w:val="24"/>
        </w:rPr>
        <w:t>б</w:t>
      </w:r>
      <w:r w:rsidR="00B61876" w:rsidRPr="003A71B1">
        <w:rPr>
          <w:rFonts w:ascii="Arial" w:eastAsia="Times New Roman" w:hAnsi="Arial" w:cs="Arial"/>
          <w:sz w:val="24"/>
          <w:szCs w:val="24"/>
        </w:rPr>
        <w:t xml:space="preserve">работки персональных данных </w:t>
      </w:r>
      <w:r w:rsidR="00B61876">
        <w:rPr>
          <w:rFonts w:ascii="Arial" w:eastAsia="Times New Roman" w:hAnsi="Arial" w:cs="Arial"/>
          <w:sz w:val="24"/>
          <w:szCs w:val="24"/>
        </w:rPr>
        <w:t xml:space="preserve"> и </w:t>
      </w:r>
      <w:r w:rsidRPr="00345443">
        <w:rPr>
          <w:rFonts w:ascii="Arial" w:eastAsia="Times New Roman" w:hAnsi="Arial" w:cs="Arial"/>
          <w:sz w:val="24"/>
          <w:szCs w:val="24"/>
        </w:rPr>
        <w:t>обеспечи</w:t>
      </w:r>
      <w:r w:rsidR="00B61876">
        <w:rPr>
          <w:rFonts w:ascii="Arial" w:eastAsia="Times New Roman" w:hAnsi="Arial" w:cs="Arial"/>
          <w:sz w:val="24"/>
          <w:szCs w:val="24"/>
        </w:rPr>
        <w:t>вать</w:t>
      </w:r>
      <w:r w:rsidRPr="00345443">
        <w:rPr>
          <w:rFonts w:ascii="Arial" w:eastAsia="Times New Roman" w:hAnsi="Arial" w:cs="Arial"/>
          <w:sz w:val="24"/>
          <w:szCs w:val="24"/>
        </w:rPr>
        <w:t xml:space="preserve"> </w:t>
      </w:r>
      <w:r w:rsidR="00B61876">
        <w:rPr>
          <w:rFonts w:ascii="Arial" w:eastAsia="Times New Roman" w:hAnsi="Arial" w:cs="Arial"/>
          <w:sz w:val="24"/>
          <w:szCs w:val="24"/>
        </w:rPr>
        <w:t xml:space="preserve">их </w:t>
      </w:r>
      <w:r w:rsidRPr="00345443">
        <w:rPr>
          <w:rFonts w:ascii="Arial" w:eastAsia="Times New Roman" w:hAnsi="Arial" w:cs="Arial"/>
          <w:sz w:val="24"/>
          <w:szCs w:val="24"/>
        </w:rPr>
        <w:t xml:space="preserve"> конфиденциальност</w:t>
      </w:r>
      <w:r w:rsidR="00B61876">
        <w:rPr>
          <w:rFonts w:ascii="Arial" w:eastAsia="Times New Roman" w:hAnsi="Arial" w:cs="Arial"/>
          <w:sz w:val="24"/>
          <w:szCs w:val="24"/>
        </w:rPr>
        <w:t>ь</w:t>
      </w:r>
      <w:r w:rsidRPr="00345443">
        <w:rPr>
          <w:rFonts w:ascii="Arial" w:eastAsia="Times New Roman" w:hAnsi="Arial" w:cs="Arial"/>
          <w:sz w:val="24"/>
          <w:szCs w:val="24"/>
        </w:rPr>
        <w:t xml:space="preserve"> и без</w:t>
      </w:r>
      <w:r w:rsidRPr="00345443">
        <w:rPr>
          <w:rFonts w:ascii="Arial" w:eastAsia="Times New Roman" w:hAnsi="Arial" w:cs="Arial"/>
          <w:sz w:val="24"/>
          <w:szCs w:val="24"/>
        </w:rPr>
        <w:t>о</w:t>
      </w:r>
      <w:r w:rsidRPr="00345443">
        <w:rPr>
          <w:rFonts w:ascii="Arial" w:eastAsia="Times New Roman" w:hAnsi="Arial" w:cs="Arial"/>
          <w:sz w:val="24"/>
          <w:szCs w:val="24"/>
        </w:rPr>
        <w:t>пасност</w:t>
      </w:r>
      <w:r w:rsidR="00B61876">
        <w:rPr>
          <w:rFonts w:ascii="Arial" w:eastAsia="Times New Roman" w:hAnsi="Arial" w:cs="Arial"/>
          <w:sz w:val="24"/>
          <w:szCs w:val="24"/>
        </w:rPr>
        <w:t>ь</w:t>
      </w:r>
      <w:r w:rsidRPr="00345443">
        <w:rPr>
          <w:rFonts w:ascii="Arial" w:eastAsia="Times New Roman" w:hAnsi="Arial" w:cs="Arial"/>
          <w:sz w:val="24"/>
          <w:szCs w:val="24"/>
        </w:rPr>
        <w:t xml:space="preserve"> обработке. </w:t>
      </w:r>
      <w:r w:rsidR="00B61876">
        <w:rPr>
          <w:rFonts w:ascii="Arial" w:eastAsia="Times New Roman" w:hAnsi="Arial" w:cs="Arial"/>
          <w:sz w:val="24"/>
          <w:szCs w:val="24"/>
        </w:rPr>
        <w:t>Ю</w:t>
      </w:r>
      <w:r w:rsidRPr="003A71B1">
        <w:rPr>
          <w:rFonts w:ascii="Arial" w:eastAsia="Times New Roman" w:hAnsi="Arial" w:cs="Arial"/>
          <w:sz w:val="24"/>
          <w:szCs w:val="24"/>
        </w:rPr>
        <w:t>ридической основой взаимоотношений оператора и ау</w:t>
      </w:r>
      <w:r w:rsidRPr="003A71B1">
        <w:rPr>
          <w:rFonts w:ascii="Arial" w:eastAsia="Times New Roman" w:hAnsi="Arial" w:cs="Arial"/>
          <w:sz w:val="24"/>
          <w:szCs w:val="24"/>
        </w:rPr>
        <w:t>т</w:t>
      </w:r>
      <w:r w:rsidRPr="003A71B1">
        <w:rPr>
          <w:rFonts w:ascii="Arial" w:eastAsia="Times New Roman" w:hAnsi="Arial" w:cs="Arial"/>
          <w:sz w:val="24"/>
          <w:szCs w:val="24"/>
        </w:rPr>
        <w:t>сорсера является договор поручения или договор возмездного оказания услуг (в зависимости от характера действий, совершаемых с персональными данными).</w:t>
      </w:r>
    </w:p>
    <w:p w:rsidR="00287E40" w:rsidRDefault="00123597" w:rsidP="002B130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</w:t>
      </w:r>
      <w:r w:rsidR="003A71B1" w:rsidRPr="003A71B1">
        <w:rPr>
          <w:rFonts w:ascii="Arial" w:eastAsia="Times New Roman" w:hAnsi="Arial" w:cs="Arial"/>
          <w:sz w:val="24"/>
          <w:szCs w:val="24"/>
        </w:rPr>
        <w:t>акон накладывает определенные общие обязанности и на оператора, к</w:t>
      </w:r>
      <w:r w:rsidR="003A71B1" w:rsidRPr="003A71B1">
        <w:rPr>
          <w:rFonts w:ascii="Arial" w:eastAsia="Times New Roman" w:hAnsi="Arial" w:cs="Arial"/>
          <w:sz w:val="24"/>
          <w:szCs w:val="24"/>
        </w:rPr>
        <w:t>о</w:t>
      </w:r>
      <w:r w:rsidR="003A71B1" w:rsidRPr="003A71B1">
        <w:rPr>
          <w:rFonts w:ascii="Arial" w:eastAsia="Times New Roman" w:hAnsi="Arial" w:cs="Arial"/>
          <w:sz w:val="24"/>
          <w:szCs w:val="24"/>
        </w:rPr>
        <w:t xml:space="preserve">торые не исчезают с появлением аутсорсера. </w:t>
      </w:r>
      <w:r>
        <w:rPr>
          <w:rFonts w:ascii="Arial" w:eastAsia="Times New Roman" w:hAnsi="Arial" w:cs="Arial"/>
          <w:sz w:val="24"/>
          <w:szCs w:val="24"/>
        </w:rPr>
        <w:t>О</w:t>
      </w:r>
      <w:r w:rsidR="003A71B1" w:rsidRPr="003A71B1">
        <w:rPr>
          <w:rFonts w:ascii="Arial" w:eastAsia="Times New Roman" w:hAnsi="Arial" w:cs="Arial"/>
          <w:sz w:val="24"/>
          <w:szCs w:val="24"/>
        </w:rPr>
        <w:t xml:space="preserve">тветственность за организацию защиты всегда остается за оператором. </w:t>
      </w:r>
      <w:r>
        <w:rPr>
          <w:rFonts w:ascii="Arial" w:eastAsia="Times New Roman" w:hAnsi="Arial" w:cs="Arial"/>
          <w:sz w:val="24"/>
          <w:szCs w:val="24"/>
        </w:rPr>
        <w:t>Е</w:t>
      </w:r>
      <w:r w:rsidR="003A71B1" w:rsidRPr="003A71B1">
        <w:rPr>
          <w:rFonts w:ascii="Arial" w:eastAsia="Times New Roman" w:hAnsi="Arial" w:cs="Arial"/>
          <w:sz w:val="24"/>
          <w:szCs w:val="24"/>
        </w:rPr>
        <w:t>ще до передачи персональных данных для обработки, оператор обязан убедиться, что аутсорсер готов к их обработке и защите. Поэтому договор должен содержать ряд условий, которые должен выпо</w:t>
      </w:r>
      <w:r w:rsidR="003A71B1" w:rsidRPr="003A71B1">
        <w:rPr>
          <w:rFonts w:ascii="Arial" w:eastAsia="Times New Roman" w:hAnsi="Arial" w:cs="Arial"/>
          <w:sz w:val="24"/>
          <w:szCs w:val="24"/>
        </w:rPr>
        <w:t>л</w:t>
      </w:r>
      <w:r w:rsidR="003A71B1" w:rsidRPr="003A71B1">
        <w:rPr>
          <w:rFonts w:ascii="Arial" w:eastAsia="Times New Roman" w:hAnsi="Arial" w:cs="Arial"/>
          <w:sz w:val="24"/>
          <w:szCs w:val="24"/>
        </w:rPr>
        <w:t>нить аутсорсер и при выполнении которых возможно начало обработки информ</w:t>
      </w:r>
      <w:r w:rsidR="003A71B1" w:rsidRPr="003A71B1">
        <w:rPr>
          <w:rFonts w:ascii="Arial" w:eastAsia="Times New Roman" w:hAnsi="Arial" w:cs="Arial"/>
          <w:sz w:val="24"/>
          <w:szCs w:val="24"/>
        </w:rPr>
        <w:t>а</w:t>
      </w:r>
      <w:r w:rsidR="003A71B1" w:rsidRPr="003A71B1">
        <w:rPr>
          <w:rFonts w:ascii="Arial" w:eastAsia="Times New Roman" w:hAnsi="Arial" w:cs="Arial"/>
          <w:sz w:val="24"/>
          <w:szCs w:val="24"/>
        </w:rPr>
        <w:t>ции. Невыполнение этих условий в установленный оператором срок, должно ра</w:t>
      </w:r>
      <w:r w:rsidR="003A71B1" w:rsidRPr="003A71B1">
        <w:rPr>
          <w:rFonts w:ascii="Arial" w:eastAsia="Times New Roman" w:hAnsi="Arial" w:cs="Arial"/>
          <w:sz w:val="24"/>
          <w:szCs w:val="24"/>
        </w:rPr>
        <w:t>с</w:t>
      </w:r>
      <w:r w:rsidR="003A71B1" w:rsidRPr="003A71B1">
        <w:rPr>
          <w:rFonts w:ascii="Arial" w:eastAsia="Times New Roman" w:hAnsi="Arial" w:cs="Arial"/>
          <w:sz w:val="24"/>
          <w:szCs w:val="24"/>
        </w:rPr>
        <w:t>сматриваться, как достаточное условие одностороннего расторжения договора со стороны оператора.</w:t>
      </w:r>
      <w:r w:rsidR="00287E40">
        <w:rPr>
          <w:rFonts w:ascii="Arial" w:eastAsia="Times New Roman" w:hAnsi="Arial" w:cs="Arial"/>
          <w:sz w:val="24"/>
          <w:szCs w:val="24"/>
        </w:rPr>
        <w:t xml:space="preserve"> В</w:t>
      </w:r>
      <w:r w:rsidR="003A71B1" w:rsidRPr="003A71B1">
        <w:rPr>
          <w:rFonts w:ascii="Arial" w:eastAsia="Times New Roman" w:hAnsi="Arial" w:cs="Arial"/>
          <w:sz w:val="24"/>
          <w:szCs w:val="24"/>
        </w:rPr>
        <w:t xml:space="preserve"> договор целесообразно включать</w:t>
      </w:r>
      <w:r w:rsidR="00287E40">
        <w:rPr>
          <w:rFonts w:ascii="Arial" w:eastAsia="Times New Roman" w:hAnsi="Arial" w:cs="Arial"/>
          <w:sz w:val="24"/>
          <w:szCs w:val="24"/>
        </w:rPr>
        <w:t xml:space="preserve"> требования к аутсорсеру:</w:t>
      </w:r>
    </w:p>
    <w:p w:rsidR="00287E40" w:rsidRPr="00287E40" w:rsidRDefault="003A71B1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87E40">
        <w:rPr>
          <w:rFonts w:ascii="Arial" w:eastAsia="Times New Roman" w:hAnsi="Arial" w:cs="Arial"/>
          <w:sz w:val="20"/>
          <w:szCs w:val="20"/>
        </w:rPr>
        <w:t>не раскрывать третьим лицам доверенные ему</w:t>
      </w:r>
      <w:r w:rsidRPr="003A71B1">
        <w:rPr>
          <w:rFonts w:ascii="Arial" w:eastAsia="Times New Roman" w:hAnsi="Arial" w:cs="Arial"/>
          <w:sz w:val="24"/>
          <w:szCs w:val="24"/>
        </w:rPr>
        <w:t xml:space="preserve"> </w:t>
      </w:r>
      <w:r w:rsidRPr="00287E40">
        <w:rPr>
          <w:rFonts w:ascii="Arial" w:eastAsia="Times New Roman" w:hAnsi="Arial" w:cs="Arial"/>
          <w:sz w:val="20"/>
          <w:szCs w:val="20"/>
        </w:rPr>
        <w:t>персональные данные</w:t>
      </w:r>
      <w:r w:rsidR="00287E40" w:rsidRPr="00287E40">
        <w:rPr>
          <w:rFonts w:ascii="Arial" w:eastAsia="Times New Roman" w:hAnsi="Arial" w:cs="Arial"/>
          <w:sz w:val="20"/>
          <w:szCs w:val="20"/>
        </w:rPr>
        <w:t>;</w:t>
      </w:r>
    </w:p>
    <w:p w:rsidR="00287E40" w:rsidRPr="00287E40" w:rsidRDefault="003A71B1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87E40">
        <w:rPr>
          <w:rFonts w:ascii="Arial" w:eastAsia="Times New Roman" w:hAnsi="Arial" w:cs="Arial"/>
          <w:sz w:val="20"/>
          <w:szCs w:val="20"/>
        </w:rPr>
        <w:t>прин</w:t>
      </w:r>
      <w:r w:rsidR="00287E40">
        <w:rPr>
          <w:rFonts w:ascii="Arial" w:eastAsia="Times New Roman" w:hAnsi="Arial" w:cs="Arial"/>
          <w:sz w:val="20"/>
          <w:szCs w:val="20"/>
        </w:rPr>
        <w:t>ять</w:t>
      </w:r>
      <w:r w:rsidRPr="00287E40">
        <w:rPr>
          <w:rFonts w:ascii="Arial" w:eastAsia="Times New Roman" w:hAnsi="Arial" w:cs="Arial"/>
          <w:sz w:val="20"/>
          <w:szCs w:val="20"/>
        </w:rPr>
        <w:t xml:space="preserve"> технически</w:t>
      </w:r>
      <w:r w:rsidR="00287E40" w:rsidRPr="00287E40">
        <w:rPr>
          <w:rFonts w:ascii="Arial" w:eastAsia="Times New Roman" w:hAnsi="Arial" w:cs="Arial"/>
          <w:sz w:val="20"/>
          <w:szCs w:val="20"/>
        </w:rPr>
        <w:t>е</w:t>
      </w:r>
      <w:r w:rsidRPr="00287E40">
        <w:rPr>
          <w:rFonts w:ascii="Arial" w:eastAsia="Times New Roman" w:hAnsi="Arial" w:cs="Arial"/>
          <w:sz w:val="20"/>
          <w:szCs w:val="20"/>
        </w:rPr>
        <w:t xml:space="preserve"> и организационны</w:t>
      </w:r>
      <w:r w:rsidR="00287E40" w:rsidRPr="00287E40">
        <w:rPr>
          <w:rFonts w:ascii="Arial" w:eastAsia="Times New Roman" w:hAnsi="Arial" w:cs="Arial"/>
          <w:sz w:val="20"/>
          <w:szCs w:val="20"/>
        </w:rPr>
        <w:t>е</w:t>
      </w:r>
      <w:r w:rsidRPr="00287E40">
        <w:rPr>
          <w:rFonts w:ascii="Arial" w:eastAsia="Times New Roman" w:hAnsi="Arial" w:cs="Arial"/>
          <w:sz w:val="20"/>
          <w:szCs w:val="20"/>
        </w:rPr>
        <w:t xml:space="preserve"> мер</w:t>
      </w:r>
      <w:r w:rsidR="00287E40" w:rsidRPr="00287E40">
        <w:rPr>
          <w:rFonts w:ascii="Arial" w:eastAsia="Times New Roman" w:hAnsi="Arial" w:cs="Arial"/>
          <w:sz w:val="20"/>
          <w:szCs w:val="20"/>
        </w:rPr>
        <w:t>ы</w:t>
      </w:r>
      <w:r w:rsidRPr="00287E40">
        <w:rPr>
          <w:rFonts w:ascii="Arial" w:eastAsia="Times New Roman" w:hAnsi="Arial" w:cs="Arial"/>
          <w:sz w:val="20"/>
          <w:szCs w:val="20"/>
        </w:rPr>
        <w:t xml:space="preserve"> защиты</w:t>
      </w:r>
      <w:r w:rsidR="00287E40" w:rsidRPr="00287E40">
        <w:rPr>
          <w:rFonts w:ascii="Arial" w:eastAsia="Times New Roman" w:hAnsi="Arial" w:cs="Arial"/>
          <w:sz w:val="20"/>
          <w:szCs w:val="20"/>
        </w:rPr>
        <w:t>;</w:t>
      </w:r>
    </w:p>
    <w:p w:rsidR="00287E40" w:rsidRPr="00287E40" w:rsidRDefault="003A71B1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87E40">
        <w:rPr>
          <w:rFonts w:ascii="Arial" w:eastAsia="Times New Roman" w:hAnsi="Arial" w:cs="Arial"/>
          <w:sz w:val="20"/>
          <w:szCs w:val="20"/>
        </w:rPr>
        <w:t>установ</w:t>
      </w:r>
      <w:r w:rsidR="00287E40" w:rsidRPr="00287E40">
        <w:rPr>
          <w:rFonts w:ascii="Arial" w:eastAsia="Times New Roman" w:hAnsi="Arial" w:cs="Arial"/>
          <w:sz w:val="20"/>
          <w:szCs w:val="20"/>
        </w:rPr>
        <w:t>ить</w:t>
      </w:r>
      <w:r w:rsidRPr="00287E40">
        <w:rPr>
          <w:rFonts w:ascii="Arial" w:eastAsia="Times New Roman" w:hAnsi="Arial" w:cs="Arial"/>
          <w:sz w:val="20"/>
          <w:szCs w:val="20"/>
        </w:rPr>
        <w:t xml:space="preserve"> правил</w:t>
      </w:r>
      <w:r w:rsidR="00287E40" w:rsidRPr="00287E40">
        <w:rPr>
          <w:rFonts w:ascii="Arial" w:eastAsia="Times New Roman" w:hAnsi="Arial" w:cs="Arial"/>
          <w:sz w:val="20"/>
          <w:szCs w:val="20"/>
        </w:rPr>
        <w:t>а</w:t>
      </w:r>
      <w:r w:rsidRPr="00287E40">
        <w:rPr>
          <w:rFonts w:ascii="Arial" w:eastAsia="Times New Roman" w:hAnsi="Arial" w:cs="Arial"/>
          <w:sz w:val="20"/>
          <w:szCs w:val="20"/>
        </w:rPr>
        <w:t xml:space="preserve"> доступа к персональным данным</w:t>
      </w:r>
      <w:r w:rsidR="00287E40" w:rsidRPr="00287E40">
        <w:rPr>
          <w:rFonts w:ascii="Arial" w:eastAsia="Times New Roman" w:hAnsi="Arial" w:cs="Arial"/>
          <w:sz w:val="20"/>
          <w:szCs w:val="20"/>
        </w:rPr>
        <w:t>;</w:t>
      </w:r>
    </w:p>
    <w:p w:rsidR="00287E40" w:rsidRDefault="003A71B1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87E40">
        <w:rPr>
          <w:rFonts w:ascii="Arial" w:eastAsia="Times New Roman" w:hAnsi="Arial" w:cs="Arial"/>
          <w:sz w:val="20"/>
          <w:szCs w:val="20"/>
        </w:rPr>
        <w:t>прове</w:t>
      </w:r>
      <w:r w:rsidR="00287E40">
        <w:rPr>
          <w:rFonts w:ascii="Arial" w:eastAsia="Times New Roman" w:hAnsi="Arial" w:cs="Arial"/>
          <w:sz w:val="20"/>
          <w:szCs w:val="20"/>
        </w:rPr>
        <w:t>сти</w:t>
      </w:r>
      <w:r w:rsidRPr="00287E40">
        <w:rPr>
          <w:rFonts w:ascii="Arial" w:eastAsia="Times New Roman" w:hAnsi="Arial" w:cs="Arial"/>
          <w:sz w:val="20"/>
          <w:szCs w:val="20"/>
        </w:rPr>
        <w:t xml:space="preserve"> до начала обработки оценк</w:t>
      </w:r>
      <w:r w:rsidR="00287E40">
        <w:rPr>
          <w:rFonts w:ascii="Arial" w:eastAsia="Times New Roman" w:hAnsi="Arial" w:cs="Arial"/>
          <w:sz w:val="20"/>
          <w:szCs w:val="20"/>
        </w:rPr>
        <w:t>у</w:t>
      </w:r>
      <w:r w:rsidRPr="00287E40">
        <w:rPr>
          <w:rFonts w:ascii="Arial" w:eastAsia="Times New Roman" w:hAnsi="Arial" w:cs="Arial"/>
          <w:sz w:val="20"/>
          <w:szCs w:val="20"/>
        </w:rPr>
        <w:t xml:space="preserve"> эффективности принятых им мер защиты</w:t>
      </w:r>
      <w:r w:rsidR="00287E40">
        <w:rPr>
          <w:rFonts w:ascii="Arial" w:eastAsia="Times New Roman" w:hAnsi="Arial" w:cs="Arial"/>
          <w:sz w:val="20"/>
          <w:szCs w:val="20"/>
        </w:rPr>
        <w:t>;</w:t>
      </w:r>
    </w:p>
    <w:p w:rsidR="00287E40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287E40">
        <w:rPr>
          <w:rFonts w:ascii="Arial" w:eastAsia="Times New Roman" w:hAnsi="Arial" w:cs="Arial"/>
          <w:sz w:val="20"/>
          <w:szCs w:val="20"/>
        </w:rPr>
        <w:t xml:space="preserve">предоставить 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 оператор</w:t>
      </w:r>
      <w:r w:rsidRPr="00287E40">
        <w:rPr>
          <w:rFonts w:ascii="Arial" w:eastAsia="Times New Roman" w:hAnsi="Arial" w:cs="Arial"/>
          <w:sz w:val="20"/>
          <w:szCs w:val="20"/>
        </w:rPr>
        <w:t>у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 </w:t>
      </w:r>
      <w:r w:rsidRPr="00287E40">
        <w:rPr>
          <w:rFonts w:ascii="Arial" w:eastAsia="Times New Roman" w:hAnsi="Arial" w:cs="Arial"/>
          <w:sz w:val="20"/>
          <w:szCs w:val="20"/>
        </w:rPr>
        <w:t xml:space="preserve">право </w:t>
      </w:r>
      <w:r w:rsidR="00B61876" w:rsidRPr="00287E40">
        <w:rPr>
          <w:rFonts w:ascii="Arial" w:eastAsia="Times New Roman" w:hAnsi="Arial" w:cs="Arial"/>
          <w:sz w:val="20"/>
          <w:szCs w:val="20"/>
        </w:rPr>
        <w:t>осуществлять проверку порядка обработки перс</w:t>
      </w:r>
      <w:r w:rsidR="00B61876" w:rsidRPr="00287E40">
        <w:rPr>
          <w:rFonts w:ascii="Arial" w:eastAsia="Times New Roman" w:hAnsi="Arial" w:cs="Arial"/>
          <w:sz w:val="20"/>
          <w:szCs w:val="20"/>
        </w:rPr>
        <w:t>о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нальных данных. </w:t>
      </w:r>
    </w:p>
    <w:p w:rsidR="00B61876" w:rsidRPr="00345443" w:rsidRDefault="00287E40" w:rsidP="00B6187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</w:t>
      </w:r>
      <w:r w:rsidR="00B61876" w:rsidRPr="00345443">
        <w:rPr>
          <w:rFonts w:ascii="Arial" w:eastAsia="Times New Roman" w:hAnsi="Arial" w:cs="Arial"/>
          <w:sz w:val="24"/>
          <w:szCs w:val="24"/>
        </w:rPr>
        <w:t xml:space="preserve">орма и рамки договора не позволяют включить всю необходимую для </w:t>
      </w:r>
      <w:r w:rsidR="00794E58">
        <w:rPr>
          <w:rFonts w:ascii="Arial" w:eastAsia="Times New Roman" w:hAnsi="Arial" w:cs="Arial"/>
          <w:sz w:val="24"/>
          <w:szCs w:val="24"/>
        </w:rPr>
        <w:t>з</w:t>
      </w:r>
      <w:r w:rsidR="00794E58">
        <w:rPr>
          <w:rFonts w:ascii="Arial" w:eastAsia="Times New Roman" w:hAnsi="Arial" w:cs="Arial"/>
          <w:sz w:val="24"/>
          <w:szCs w:val="24"/>
        </w:rPr>
        <w:t>а</w:t>
      </w:r>
      <w:r w:rsidR="00794E58">
        <w:rPr>
          <w:rFonts w:ascii="Arial" w:eastAsia="Times New Roman" w:hAnsi="Arial" w:cs="Arial"/>
          <w:sz w:val="24"/>
          <w:szCs w:val="24"/>
        </w:rPr>
        <w:t>щиты</w:t>
      </w:r>
      <w:r w:rsidR="00B61876" w:rsidRPr="00345443">
        <w:rPr>
          <w:rFonts w:ascii="Arial" w:eastAsia="Times New Roman" w:hAnsi="Arial" w:cs="Arial"/>
          <w:sz w:val="24"/>
          <w:szCs w:val="24"/>
        </w:rPr>
        <w:t xml:space="preserve"> персональных данных информацию. </w:t>
      </w:r>
      <w:r w:rsidR="00794E58">
        <w:rPr>
          <w:rFonts w:ascii="Arial" w:eastAsia="Times New Roman" w:hAnsi="Arial" w:cs="Arial"/>
          <w:sz w:val="24"/>
          <w:szCs w:val="24"/>
        </w:rPr>
        <w:t>Поэтому</w:t>
      </w:r>
      <w:r w:rsidR="00B61876" w:rsidRPr="00345443">
        <w:rPr>
          <w:rFonts w:ascii="Arial" w:eastAsia="Times New Roman" w:hAnsi="Arial" w:cs="Arial"/>
          <w:sz w:val="24"/>
          <w:szCs w:val="24"/>
        </w:rPr>
        <w:t xml:space="preserve"> оператор должен подготовить специальное поручение аутсорсеру (обработчику)</w:t>
      </w:r>
      <w:r w:rsidR="00794E58">
        <w:rPr>
          <w:rFonts w:ascii="Arial" w:eastAsia="Times New Roman" w:hAnsi="Arial" w:cs="Arial"/>
          <w:sz w:val="24"/>
          <w:szCs w:val="24"/>
        </w:rPr>
        <w:t>, которое является</w:t>
      </w:r>
      <w:r w:rsidR="00B61876" w:rsidRPr="00345443">
        <w:rPr>
          <w:rFonts w:ascii="Arial" w:eastAsia="Times New Roman" w:hAnsi="Arial" w:cs="Arial"/>
          <w:sz w:val="24"/>
          <w:szCs w:val="24"/>
        </w:rPr>
        <w:t xml:space="preserve"> необъемл</w:t>
      </w:r>
      <w:r w:rsidR="00B61876" w:rsidRPr="00345443">
        <w:rPr>
          <w:rFonts w:ascii="Arial" w:eastAsia="Times New Roman" w:hAnsi="Arial" w:cs="Arial"/>
          <w:sz w:val="24"/>
          <w:szCs w:val="24"/>
        </w:rPr>
        <w:t>е</w:t>
      </w:r>
      <w:r w:rsidR="00B61876" w:rsidRPr="00345443">
        <w:rPr>
          <w:rFonts w:ascii="Arial" w:eastAsia="Times New Roman" w:hAnsi="Arial" w:cs="Arial"/>
          <w:sz w:val="24"/>
          <w:szCs w:val="24"/>
        </w:rPr>
        <w:t>мой частью договора с аутсорсером и включа</w:t>
      </w:r>
      <w:r w:rsidR="00794E58">
        <w:rPr>
          <w:rFonts w:ascii="Arial" w:eastAsia="Times New Roman" w:hAnsi="Arial" w:cs="Arial"/>
          <w:sz w:val="24"/>
          <w:szCs w:val="24"/>
        </w:rPr>
        <w:t>е</w:t>
      </w:r>
      <w:r w:rsidR="00B61876" w:rsidRPr="00345443">
        <w:rPr>
          <w:rFonts w:ascii="Arial" w:eastAsia="Times New Roman" w:hAnsi="Arial" w:cs="Arial"/>
          <w:sz w:val="24"/>
          <w:szCs w:val="24"/>
        </w:rPr>
        <w:t>т в себя:</w:t>
      </w:r>
    </w:p>
    <w:p w:rsidR="00B61876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ц</w:t>
      </w:r>
      <w:r w:rsidR="00B61876" w:rsidRPr="00287E40">
        <w:rPr>
          <w:rFonts w:ascii="Arial" w:eastAsia="Times New Roman" w:hAnsi="Arial" w:cs="Arial"/>
          <w:sz w:val="20"/>
          <w:szCs w:val="20"/>
        </w:rPr>
        <w:t>ель обработки и состав персональных данных, подлежащих обработке</w:t>
      </w:r>
      <w:r>
        <w:rPr>
          <w:rFonts w:ascii="Arial" w:eastAsia="Times New Roman" w:hAnsi="Arial" w:cs="Arial"/>
          <w:sz w:val="20"/>
          <w:szCs w:val="20"/>
        </w:rPr>
        <w:t>;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61876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="00B61876" w:rsidRPr="00287E40">
        <w:rPr>
          <w:rFonts w:ascii="Arial" w:eastAsia="Times New Roman" w:hAnsi="Arial" w:cs="Arial"/>
          <w:sz w:val="20"/>
          <w:szCs w:val="20"/>
        </w:rPr>
        <w:t>еречень действий (операций), которые соверш</w:t>
      </w:r>
      <w:r>
        <w:rPr>
          <w:rFonts w:ascii="Arial" w:eastAsia="Times New Roman" w:hAnsi="Arial" w:cs="Arial"/>
          <w:sz w:val="20"/>
          <w:szCs w:val="20"/>
        </w:rPr>
        <w:t>аются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 в ходе обработки;</w:t>
      </w:r>
    </w:p>
    <w:p w:rsidR="00B61876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требуемый у</w:t>
      </w:r>
      <w:r w:rsidR="00B61876" w:rsidRPr="00287E40">
        <w:rPr>
          <w:rFonts w:ascii="Arial" w:eastAsia="Times New Roman" w:hAnsi="Arial" w:cs="Arial"/>
          <w:sz w:val="20"/>
          <w:szCs w:val="20"/>
        </w:rPr>
        <w:t>ровень защищенности персональных данных</w:t>
      </w:r>
      <w:r>
        <w:rPr>
          <w:rFonts w:ascii="Arial" w:eastAsia="Times New Roman" w:hAnsi="Arial" w:cs="Arial"/>
          <w:sz w:val="20"/>
          <w:szCs w:val="20"/>
        </w:rPr>
        <w:t>, который должен быть достигнут;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61876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</w:t>
      </w:r>
      <w:r w:rsidR="00B61876" w:rsidRPr="00287E40">
        <w:rPr>
          <w:rFonts w:ascii="Arial" w:eastAsia="Times New Roman" w:hAnsi="Arial" w:cs="Arial"/>
          <w:sz w:val="20"/>
          <w:szCs w:val="20"/>
        </w:rPr>
        <w:t>остав конкретных требований по защите персональных данных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B61876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="00B61876" w:rsidRPr="00287E40">
        <w:rPr>
          <w:rFonts w:ascii="Arial" w:eastAsia="Times New Roman" w:hAnsi="Arial" w:cs="Arial"/>
          <w:sz w:val="20"/>
          <w:szCs w:val="20"/>
        </w:rPr>
        <w:t xml:space="preserve">орядок уничтожения или обезличивания </w:t>
      </w:r>
      <w:proofErr w:type="gramStart"/>
      <w:r w:rsidR="00B61876" w:rsidRPr="00287E40">
        <w:rPr>
          <w:rFonts w:ascii="Arial" w:eastAsia="Times New Roman" w:hAnsi="Arial" w:cs="Arial"/>
          <w:sz w:val="20"/>
          <w:szCs w:val="20"/>
        </w:rPr>
        <w:t>персональных</w:t>
      </w:r>
      <w:proofErr w:type="gramEnd"/>
      <w:r w:rsidR="00B61876" w:rsidRPr="00287E40">
        <w:rPr>
          <w:rFonts w:ascii="Arial" w:eastAsia="Times New Roman" w:hAnsi="Arial" w:cs="Arial"/>
          <w:sz w:val="20"/>
          <w:szCs w:val="20"/>
        </w:rPr>
        <w:t xml:space="preserve"> по завершении обработки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B61876" w:rsidRPr="00287E40" w:rsidRDefault="00287E4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</w:t>
      </w:r>
      <w:r w:rsidR="00B61876" w:rsidRPr="00287E40">
        <w:rPr>
          <w:rFonts w:ascii="Arial" w:eastAsia="Times New Roman" w:hAnsi="Arial" w:cs="Arial"/>
          <w:sz w:val="20"/>
          <w:szCs w:val="20"/>
        </w:rPr>
        <w:t>орядок оценки эффективности принятых мер защиты.</w:t>
      </w:r>
    </w:p>
    <w:p w:rsidR="00550420" w:rsidRPr="00287E40" w:rsidRDefault="00550420" w:rsidP="00287E40">
      <w:pPr>
        <w:numPr>
          <w:ilvl w:val="0"/>
          <w:numId w:val="2"/>
        </w:numPr>
        <w:spacing w:before="80" w:after="8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  <w:sectPr w:rsidR="00550420" w:rsidRPr="00287E40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420" w:rsidRPr="0034452B" w:rsidRDefault="00550420" w:rsidP="00550420">
      <w:pPr>
        <w:pStyle w:val="1"/>
        <w:pBdr>
          <w:bottom w:val="single" w:sz="6" w:space="1" w:color="auto"/>
        </w:pBdr>
        <w:rPr>
          <w:color w:val="0140A7"/>
          <w:sz w:val="48"/>
          <w:szCs w:val="48"/>
        </w:rPr>
      </w:pPr>
      <w:bookmarkStart w:id="62" w:name="_Toc374357634"/>
      <w:bookmarkStart w:id="63" w:name="_Toc378252751"/>
      <w:r w:rsidRPr="0034452B">
        <w:rPr>
          <w:color w:val="0140A7"/>
          <w:sz w:val="48"/>
          <w:szCs w:val="48"/>
        </w:rPr>
        <w:lastRenderedPageBreak/>
        <w:t>Приложения.</w:t>
      </w:r>
      <w:bookmarkEnd w:id="62"/>
      <w:bookmarkEnd w:id="63"/>
    </w:p>
    <w:p w:rsidR="00550420" w:rsidRDefault="00550420" w:rsidP="00550420">
      <w:pPr>
        <w:pStyle w:val="2"/>
        <w:ind w:left="284" w:firstLine="7371"/>
        <w:jc w:val="right"/>
        <w:rPr>
          <w:rFonts w:ascii="Arial" w:hAnsi="Arial" w:cs="Arial"/>
          <w:b w:val="0"/>
          <w:i/>
          <w:color w:val="2B4C73"/>
          <w:sz w:val="20"/>
          <w:u w:val="single"/>
        </w:rPr>
        <w:sectPr w:rsidR="00550420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4C5" w:rsidRPr="0034452B" w:rsidRDefault="00BB14C5" w:rsidP="00E864DC">
      <w:pPr>
        <w:pStyle w:val="2"/>
        <w:spacing w:line="240" w:lineRule="auto"/>
        <w:ind w:left="425" w:firstLine="6946"/>
        <w:jc w:val="right"/>
        <w:rPr>
          <w:rFonts w:ascii="Arial" w:eastAsia="Times New Roman" w:hAnsi="Arial"/>
          <w:bCs/>
          <w:iCs/>
          <w:sz w:val="32"/>
          <w:szCs w:val="32"/>
        </w:rPr>
      </w:pPr>
      <w:bookmarkStart w:id="64" w:name="_Toc378252752"/>
      <w:bookmarkStart w:id="65" w:name="_Toc374357635"/>
      <w:r w:rsidRPr="00E20FC1">
        <w:rPr>
          <w:rFonts w:ascii="Arial" w:hAnsi="Arial" w:cs="Arial"/>
          <w:b w:val="0"/>
          <w:i/>
          <w:color w:val="2B4C73"/>
          <w:sz w:val="20"/>
          <w:u w:val="single"/>
        </w:rPr>
        <w:lastRenderedPageBreak/>
        <w:t>Приложение 1</w:t>
      </w:r>
      <w:r w:rsidRPr="0034452B">
        <w:rPr>
          <w:rFonts w:ascii="Arial" w:hAnsi="Arial" w:cs="Arial"/>
          <w:i/>
          <w:color w:val="2B4C73"/>
          <w:sz w:val="20"/>
        </w:rPr>
        <w:t>.</w:t>
      </w:r>
      <w:r>
        <w:rPr>
          <w:rFonts w:ascii="Arial" w:hAnsi="Arial" w:cs="Arial"/>
          <w:i/>
          <w:color w:val="2B4C73"/>
          <w:sz w:val="20"/>
        </w:rPr>
        <w:t xml:space="preserve"> </w:t>
      </w:r>
      <w:r w:rsidR="00EA33F2">
        <w:rPr>
          <w:rFonts w:ascii="Arial" w:eastAsia="Times New Roman" w:hAnsi="Arial"/>
          <w:b w:val="0"/>
          <w:bCs/>
          <w:iCs/>
          <w:sz w:val="32"/>
          <w:szCs w:val="32"/>
        </w:rPr>
        <w:t>Ос</w:t>
      </w:r>
      <w:r w:rsidR="008D7106" w:rsidRPr="0034452B">
        <w:rPr>
          <w:rFonts w:ascii="Arial" w:eastAsia="Times New Roman" w:hAnsi="Arial"/>
          <w:b w:val="0"/>
          <w:bCs/>
          <w:iCs/>
          <w:sz w:val="32"/>
          <w:szCs w:val="32"/>
        </w:rPr>
        <w:t>новны</w:t>
      </w:r>
      <w:r w:rsidR="00EA33F2">
        <w:rPr>
          <w:rFonts w:ascii="Arial" w:eastAsia="Times New Roman" w:hAnsi="Arial"/>
          <w:b w:val="0"/>
          <w:bCs/>
          <w:iCs/>
          <w:sz w:val="32"/>
          <w:szCs w:val="32"/>
        </w:rPr>
        <w:t>е</w:t>
      </w:r>
      <w:r w:rsidR="008D7106" w:rsidRPr="0034452B">
        <w:rPr>
          <w:rFonts w:ascii="Arial" w:eastAsia="Times New Roman" w:hAnsi="Arial"/>
          <w:b w:val="0"/>
          <w:bCs/>
          <w:iCs/>
          <w:sz w:val="32"/>
          <w:szCs w:val="32"/>
        </w:rPr>
        <w:t xml:space="preserve"> нормативны</w:t>
      </w:r>
      <w:r w:rsidR="00EA33F2">
        <w:rPr>
          <w:rFonts w:ascii="Arial" w:eastAsia="Times New Roman" w:hAnsi="Arial"/>
          <w:b w:val="0"/>
          <w:bCs/>
          <w:iCs/>
          <w:sz w:val="32"/>
          <w:szCs w:val="32"/>
        </w:rPr>
        <w:t>е</w:t>
      </w:r>
      <w:r w:rsidR="008D7106" w:rsidRPr="0034452B">
        <w:rPr>
          <w:rFonts w:ascii="Arial" w:eastAsia="Times New Roman" w:hAnsi="Arial"/>
          <w:bCs/>
          <w:iCs/>
          <w:sz w:val="32"/>
          <w:szCs w:val="32"/>
        </w:rPr>
        <w:t xml:space="preserve"> </w:t>
      </w:r>
      <w:r w:rsidR="008D7106" w:rsidRPr="0034452B">
        <w:rPr>
          <w:rFonts w:ascii="Arial" w:eastAsia="Times New Roman" w:hAnsi="Arial"/>
          <w:b w:val="0"/>
          <w:bCs/>
          <w:iCs/>
          <w:sz w:val="32"/>
          <w:szCs w:val="32"/>
        </w:rPr>
        <w:t>правовы</w:t>
      </w:r>
      <w:r w:rsidR="00EA33F2">
        <w:rPr>
          <w:rFonts w:ascii="Arial" w:eastAsia="Times New Roman" w:hAnsi="Arial"/>
          <w:b w:val="0"/>
          <w:bCs/>
          <w:iCs/>
          <w:sz w:val="32"/>
          <w:szCs w:val="32"/>
        </w:rPr>
        <w:t>е</w:t>
      </w:r>
      <w:r w:rsidR="008D7106" w:rsidRPr="0034452B">
        <w:rPr>
          <w:rFonts w:ascii="Arial" w:eastAsia="Times New Roman" w:hAnsi="Arial"/>
          <w:bCs/>
          <w:iCs/>
          <w:sz w:val="32"/>
          <w:szCs w:val="32"/>
        </w:rPr>
        <w:t xml:space="preserve"> </w:t>
      </w:r>
      <w:r w:rsidR="008D7106" w:rsidRPr="0034452B">
        <w:rPr>
          <w:rFonts w:ascii="Arial" w:eastAsia="Times New Roman" w:hAnsi="Arial"/>
          <w:b w:val="0"/>
          <w:bCs/>
          <w:iCs/>
          <w:sz w:val="32"/>
          <w:szCs w:val="32"/>
        </w:rPr>
        <w:t>акт</w:t>
      </w:r>
      <w:r w:rsidR="00EA33F2">
        <w:rPr>
          <w:rFonts w:ascii="Arial" w:eastAsia="Times New Roman" w:hAnsi="Arial"/>
          <w:b w:val="0"/>
          <w:bCs/>
          <w:iCs/>
          <w:sz w:val="32"/>
          <w:szCs w:val="32"/>
        </w:rPr>
        <w:t>ы</w:t>
      </w:r>
      <w:r w:rsidR="008D7106" w:rsidRPr="0034452B">
        <w:rPr>
          <w:rFonts w:ascii="Arial" w:eastAsia="Times New Roman" w:hAnsi="Arial"/>
          <w:bCs/>
          <w:iCs/>
          <w:sz w:val="32"/>
          <w:szCs w:val="32"/>
        </w:rPr>
        <w:t xml:space="preserve">, </w:t>
      </w:r>
      <w:r w:rsidR="00550AD8">
        <w:rPr>
          <w:rFonts w:ascii="Arial" w:eastAsia="Times New Roman" w:hAnsi="Arial"/>
          <w:b w:val="0"/>
          <w:bCs/>
          <w:iCs/>
          <w:sz w:val="32"/>
          <w:szCs w:val="32"/>
        </w:rPr>
        <w:t>по</w:t>
      </w:r>
      <w:r w:rsidR="008D7106" w:rsidRPr="0034452B">
        <w:rPr>
          <w:rFonts w:ascii="Arial" w:eastAsia="Times New Roman" w:hAnsi="Arial"/>
          <w:b w:val="0"/>
          <w:bCs/>
          <w:iCs/>
          <w:sz w:val="32"/>
          <w:szCs w:val="32"/>
        </w:rPr>
        <w:t xml:space="preserve"> обеспечени</w:t>
      </w:r>
      <w:r w:rsidR="00550AD8">
        <w:rPr>
          <w:rFonts w:ascii="Arial" w:eastAsia="Times New Roman" w:hAnsi="Arial"/>
          <w:b w:val="0"/>
          <w:bCs/>
          <w:iCs/>
          <w:sz w:val="32"/>
          <w:szCs w:val="32"/>
        </w:rPr>
        <w:t>ю</w:t>
      </w:r>
      <w:r w:rsidR="008D7106" w:rsidRPr="0034452B">
        <w:rPr>
          <w:rFonts w:ascii="Arial" w:eastAsia="Times New Roman" w:hAnsi="Arial"/>
          <w:b w:val="0"/>
          <w:bCs/>
          <w:iCs/>
          <w:sz w:val="32"/>
          <w:szCs w:val="32"/>
        </w:rPr>
        <w:t xml:space="preserve"> безопасности </w:t>
      </w:r>
      <w:r w:rsidR="008D7106">
        <w:rPr>
          <w:rFonts w:ascii="Arial" w:eastAsia="Times New Roman" w:hAnsi="Arial"/>
          <w:b w:val="0"/>
          <w:bCs/>
          <w:iCs/>
          <w:sz w:val="32"/>
          <w:szCs w:val="32"/>
        </w:rPr>
        <w:t>персональных данных</w:t>
      </w:r>
      <w:r w:rsidR="009549FF">
        <w:rPr>
          <w:rFonts w:ascii="Arial" w:eastAsia="Times New Roman" w:hAnsi="Arial"/>
          <w:b w:val="0"/>
          <w:bCs/>
          <w:iCs/>
          <w:sz w:val="32"/>
          <w:szCs w:val="32"/>
        </w:rPr>
        <w:t xml:space="preserve"> </w:t>
      </w:r>
      <w:r w:rsidR="00550AD8">
        <w:rPr>
          <w:rFonts w:ascii="Arial" w:eastAsia="Times New Roman" w:hAnsi="Arial"/>
          <w:b w:val="0"/>
          <w:bCs/>
          <w:iCs/>
          <w:sz w:val="32"/>
          <w:szCs w:val="32"/>
        </w:rPr>
        <w:t>в школе</w:t>
      </w:r>
      <w:bookmarkEnd w:id="64"/>
    </w:p>
    <w:p w:rsidR="002B43FE" w:rsidRPr="00EA33F2" w:rsidRDefault="00EA33F2" w:rsidP="00EA33F2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66" w:name="_Toc378252753"/>
      <w:r w:rsidRPr="00EA33F2">
        <w:rPr>
          <w:rFonts w:ascii="Times New Roman" w:eastAsia="Times New Roman" w:hAnsi="Times New Roman"/>
          <w:bCs/>
          <w:color w:val="548DD4"/>
          <w:sz w:val="28"/>
          <w:szCs w:val="28"/>
        </w:rPr>
        <w:t>Перечень основных нормативных правовых актов</w:t>
      </w:r>
      <w:bookmarkEnd w:id="66"/>
    </w:p>
    <w:p w:rsidR="00BB14C5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B43FE">
        <w:rPr>
          <w:rFonts w:ascii="Arial" w:eastAsia="Times New Roman" w:hAnsi="Arial" w:cs="Arial"/>
          <w:sz w:val="18"/>
          <w:szCs w:val="18"/>
          <w:lang w:eastAsia="ru-RU"/>
        </w:rPr>
        <w:t>Конвенция Совета Европы о защите физических лиц при автоматизированной обработке персональных да</w:t>
      </w:r>
      <w:r w:rsidRPr="002B43FE"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2B43FE">
        <w:rPr>
          <w:rFonts w:ascii="Arial" w:eastAsia="Times New Roman" w:hAnsi="Arial" w:cs="Arial"/>
          <w:sz w:val="18"/>
          <w:szCs w:val="18"/>
          <w:lang w:eastAsia="ru-RU"/>
        </w:rPr>
        <w:t>ных. ETS № 108. Страсбург,  1981 г.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B43FE">
        <w:rPr>
          <w:rFonts w:ascii="Arial" w:eastAsia="Times New Roman" w:hAnsi="Arial" w:cs="Arial"/>
          <w:sz w:val="18"/>
          <w:szCs w:val="18"/>
          <w:lang w:eastAsia="ru-RU"/>
        </w:rPr>
        <w:t>Конституция Российской Федерации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0B64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223-ФЗ, 1995 г. «Семейный кодекс РФ (СК РФ)» (ст. ст. 15, 139)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B43FE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197-ФЗ, 2001 г. «Трудовой кодекс РФ (ТК РФ)» (гл. 14)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195-ФЗ, 2001 г. «Кодекс РФ об административных правонарушениях (КоАП)»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0114F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152-ФЗ, 2006 г. «О персональных данных» (в ред. № 261-ФЗ, 2011 г.)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0114F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149-ФЗ, 2006 г.  «Об информации, информационных технологиях и защите информ</w:t>
      </w:r>
      <w:r w:rsidRPr="0000114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00114F">
        <w:rPr>
          <w:rFonts w:ascii="Arial" w:eastAsia="Times New Roman" w:hAnsi="Arial" w:cs="Arial"/>
          <w:sz w:val="18"/>
          <w:szCs w:val="18"/>
          <w:lang w:eastAsia="ru-RU"/>
        </w:rPr>
        <w:t>ции»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0B64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27-ФЗ, 1996 г. «Об индивидуальном (персонифицированном) учете в системе госуда</w:t>
      </w:r>
      <w:r w:rsidRPr="00170B64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170B64">
        <w:rPr>
          <w:rFonts w:ascii="Arial" w:eastAsia="Times New Roman" w:hAnsi="Arial" w:cs="Arial"/>
          <w:sz w:val="18"/>
          <w:szCs w:val="18"/>
          <w:lang w:eastAsia="ru-RU"/>
        </w:rPr>
        <w:t>ственного пенсионного страхования» (ст. ст. 2, 6)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0B64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326-ФЗ, 2010 г. «Об обязательном медицинском страховании в РФ»</w:t>
      </w:r>
      <w:r w:rsidRPr="002B43F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70B64">
        <w:rPr>
          <w:rFonts w:ascii="Arial" w:eastAsia="Times New Roman" w:hAnsi="Arial" w:cs="Arial"/>
          <w:sz w:val="18"/>
          <w:szCs w:val="18"/>
          <w:lang w:eastAsia="ru-RU"/>
        </w:rPr>
        <w:t>(ст. 47)</w:t>
      </w:r>
    </w:p>
    <w:p w:rsid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70B64">
        <w:rPr>
          <w:rFonts w:ascii="Arial" w:eastAsia="Times New Roman" w:hAnsi="Arial" w:cs="Arial"/>
          <w:sz w:val="18"/>
          <w:szCs w:val="18"/>
          <w:lang w:eastAsia="ru-RU"/>
        </w:rPr>
        <w:t>Федеральный закон № 323-ФЗ, 2011 г. «Об основах охраны здоровья граждан в РФ» (ст. ст. 13, 92)</w:t>
      </w:r>
    </w:p>
    <w:p w:rsidR="00033CBC" w:rsidRDefault="00033CBC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3CBC">
        <w:rPr>
          <w:rFonts w:ascii="Arial" w:eastAsia="Times New Roman" w:hAnsi="Arial" w:cs="Arial"/>
          <w:sz w:val="18"/>
          <w:szCs w:val="18"/>
          <w:lang w:eastAsia="ru-RU"/>
        </w:rPr>
        <w:t>Постановление Правительства РФ от 15.09.2008 г. № 687 «Об утверждении Положения об особенностях о</w:t>
      </w:r>
      <w:r w:rsidRPr="00033CBC"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Pr="00033CBC">
        <w:rPr>
          <w:rFonts w:ascii="Arial" w:eastAsia="Times New Roman" w:hAnsi="Arial" w:cs="Arial"/>
          <w:sz w:val="18"/>
          <w:szCs w:val="18"/>
          <w:lang w:eastAsia="ru-RU"/>
        </w:rPr>
        <w:t>работки персональных данных, осуществляемой без использования средств автоматизации»</w:t>
      </w:r>
    </w:p>
    <w:p w:rsidR="00D60660" w:rsidRDefault="00D60660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55B6">
        <w:rPr>
          <w:rFonts w:ascii="Arial" w:eastAsia="Times New Roman" w:hAnsi="Arial" w:cs="Arial"/>
          <w:sz w:val="18"/>
          <w:szCs w:val="18"/>
          <w:lang w:eastAsia="ru-RU"/>
        </w:rPr>
        <w:t>Постановление Правительства РФ от 01.11.2012 г. № 1119 «Об утверждении требований к защите перс</w:t>
      </w:r>
      <w:r w:rsidRPr="00E055B6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E055B6">
        <w:rPr>
          <w:rFonts w:ascii="Arial" w:eastAsia="Times New Roman" w:hAnsi="Arial" w:cs="Arial"/>
          <w:sz w:val="18"/>
          <w:szCs w:val="18"/>
          <w:lang w:eastAsia="ru-RU"/>
        </w:rPr>
        <w:t>нальных данных при их обработке в информационных системах персональных данных»</w:t>
      </w:r>
    </w:p>
    <w:p w:rsidR="00D60660" w:rsidRDefault="00D60660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650CB">
        <w:rPr>
          <w:rFonts w:ascii="Arial" w:eastAsia="Times New Roman" w:hAnsi="Arial" w:cs="Arial"/>
          <w:sz w:val="18"/>
          <w:szCs w:val="18"/>
          <w:lang w:eastAsia="ru-RU"/>
        </w:rPr>
        <w:t>Приказ ФСТЭК России от 18.02.</w:t>
      </w:r>
      <w:r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Pr="007650CB">
        <w:rPr>
          <w:rFonts w:ascii="Arial" w:eastAsia="Times New Roman" w:hAnsi="Arial" w:cs="Arial"/>
          <w:sz w:val="18"/>
          <w:szCs w:val="18"/>
          <w:lang w:eastAsia="ru-RU"/>
        </w:rPr>
        <w:t>13 г. № 21 «Об утверждении Состава и содержания организационных и те</w:t>
      </w:r>
      <w:r w:rsidRPr="007650CB">
        <w:rPr>
          <w:rFonts w:ascii="Arial" w:eastAsia="Times New Roman" w:hAnsi="Arial" w:cs="Arial"/>
          <w:sz w:val="18"/>
          <w:szCs w:val="18"/>
          <w:lang w:eastAsia="ru-RU"/>
        </w:rPr>
        <w:t>х</w:t>
      </w:r>
      <w:r w:rsidRPr="007650CB">
        <w:rPr>
          <w:rFonts w:ascii="Arial" w:eastAsia="Times New Roman" w:hAnsi="Arial" w:cs="Arial"/>
          <w:sz w:val="18"/>
          <w:szCs w:val="18"/>
          <w:lang w:eastAsia="ru-RU"/>
        </w:rPr>
        <w:t>нических мер по обеспечению безопасности персональных данных при их обработке в информационных си</w:t>
      </w:r>
      <w:r w:rsidRPr="007650CB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7650CB">
        <w:rPr>
          <w:rFonts w:ascii="Arial" w:eastAsia="Times New Roman" w:hAnsi="Arial" w:cs="Arial"/>
          <w:sz w:val="18"/>
          <w:szCs w:val="18"/>
          <w:lang w:eastAsia="ru-RU"/>
        </w:rPr>
        <w:t>темах персональных данных»</w:t>
      </w:r>
    </w:p>
    <w:p w:rsidR="006357D6" w:rsidRDefault="006357D6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357D6">
        <w:rPr>
          <w:rFonts w:ascii="Arial" w:eastAsia="Times New Roman" w:hAnsi="Arial" w:cs="Arial"/>
          <w:sz w:val="18"/>
          <w:szCs w:val="18"/>
          <w:lang w:eastAsia="ru-RU"/>
        </w:rPr>
        <w:t>Приказ Роскомнадзора от 05.09.2013 г. № 996 «Требования и методы по обезличиванию персональных да</w:t>
      </w:r>
      <w:r w:rsidRPr="006357D6"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6357D6">
        <w:rPr>
          <w:rFonts w:ascii="Arial" w:eastAsia="Times New Roman" w:hAnsi="Arial" w:cs="Arial"/>
          <w:sz w:val="18"/>
          <w:szCs w:val="18"/>
          <w:lang w:eastAsia="ru-RU"/>
        </w:rPr>
        <w:t>ных, обрабатываемых в информационных системах персональных данных, в том числе функционирующих в рамках федеральных целевых программ»</w:t>
      </w:r>
    </w:p>
    <w:p w:rsidR="00D60660" w:rsidRPr="002B43FE" w:rsidRDefault="00D60660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0114F">
        <w:rPr>
          <w:rFonts w:ascii="Arial" w:eastAsia="Times New Roman" w:hAnsi="Arial" w:cs="Arial"/>
          <w:sz w:val="18"/>
          <w:szCs w:val="18"/>
          <w:lang w:eastAsia="ru-RU"/>
        </w:rPr>
        <w:t>«Базовая модель угроз безопасности персональных данных при их обработке в информационных системах персональных данных», ФСТЭК России, 2008 г.</w:t>
      </w:r>
    </w:p>
    <w:p w:rsidR="002B43FE" w:rsidRP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43FE" w:rsidRPr="002B43FE" w:rsidRDefault="002B43FE" w:rsidP="002B43FE">
      <w:pPr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  <w:sectPr w:rsidR="002B43FE" w:rsidRPr="002B43FE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420" w:rsidRPr="00EA33F2" w:rsidRDefault="00227DC8" w:rsidP="00EA33F2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67" w:name="_Toc378252754"/>
      <w:bookmarkEnd w:id="65"/>
      <w:r w:rsidRPr="00EA33F2">
        <w:rPr>
          <w:rFonts w:ascii="Times New Roman" w:eastAsia="Times New Roman" w:hAnsi="Times New Roman"/>
          <w:bCs/>
          <w:color w:val="548DD4"/>
          <w:sz w:val="28"/>
          <w:szCs w:val="28"/>
        </w:rPr>
        <w:lastRenderedPageBreak/>
        <w:t>Кр</w:t>
      </w:r>
      <w:r w:rsidR="00550420" w:rsidRPr="00EA33F2">
        <w:rPr>
          <w:rFonts w:ascii="Times New Roman" w:eastAsia="Times New Roman" w:hAnsi="Times New Roman"/>
          <w:bCs/>
          <w:color w:val="548DD4"/>
          <w:sz w:val="28"/>
          <w:szCs w:val="28"/>
        </w:rPr>
        <w:t>аткий анализ Федерального закона № 152-ФЗ «О персональных данных»</w:t>
      </w:r>
      <w:bookmarkEnd w:id="67"/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Закон «О персональных данных</w:t>
      </w:r>
      <w:r w:rsidRPr="008115C2">
        <w:rPr>
          <w:rStyle w:val="af1"/>
          <w:rFonts w:ascii="Arial" w:hAnsi="Arial"/>
          <w:sz w:val="18"/>
          <w:szCs w:val="18"/>
        </w:rPr>
        <w:footnoteReference w:id="51"/>
      </w:r>
      <w:r w:rsidRPr="008115C2">
        <w:rPr>
          <w:rFonts w:ascii="Arial" w:hAnsi="Arial" w:cs="Arial"/>
          <w:sz w:val="18"/>
          <w:szCs w:val="18"/>
        </w:rPr>
        <w:t xml:space="preserve">» находится на перепутье между </w:t>
      </w:r>
      <w:r w:rsidR="008115C2">
        <w:rPr>
          <w:rFonts w:ascii="Arial" w:hAnsi="Arial" w:cs="Arial"/>
          <w:sz w:val="18"/>
          <w:szCs w:val="18"/>
        </w:rPr>
        <w:t>публичными</w:t>
      </w:r>
      <w:r w:rsidRPr="008115C2">
        <w:rPr>
          <w:rFonts w:ascii="Arial" w:hAnsi="Arial" w:cs="Arial"/>
          <w:sz w:val="18"/>
          <w:szCs w:val="18"/>
        </w:rPr>
        <w:t xml:space="preserve"> и частными фед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ральными законами. С одной стороны он регулирует весьма узкую и специфическую область отношений – обработку и защиту персональных данных и поэтому может считаться частным, а с другой стороны, эта узкая область затрагивает интересы каждого гражданина</w:t>
      </w:r>
      <w:r w:rsidR="008115C2">
        <w:rPr>
          <w:rFonts w:ascii="Arial" w:hAnsi="Arial" w:cs="Arial"/>
          <w:sz w:val="18"/>
          <w:szCs w:val="18"/>
        </w:rPr>
        <w:t xml:space="preserve"> и поэтому его можно отнести </w:t>
      </w:r>
      <w:proofErr w:type="gramStart"/>
      <w:r w:rsidR="008115C2">
        <w:rPr>
          <w:rFonts w:ascii="Arial" w:hAnsi="Arial" w:cs="Arial"/>
          <w:sz w:val="18"/>
          <w:szCs w:val="18"/>
        </w:rPr>
        <w:t>к</w:t>
      </w:r>
      <w:proofErr w:type="gramEnd"/>
      <w:r w:rsidR="008115C2">
        <w:rPr>
          <w:rFonts w:ascii="Arial" w:hAnsi="Arial" w:cs="Arial"/>
          <w:sz w:val="18"/>
          <w:szCs w:val="18"/>
        </w:rPr>
        <w:t xml:space="preserve"> публичным</w:t>
      </w:r>
      <w:r w:rsidRPr="008115C2">
        <w:rPr>
          <w:rFonts w:ascii="Arial" w:hAnsi="Arial" w:cs="Arial"/>
          <w:sz w:val="18"/>
          <w:szCs w:val="18"/>
        </w:rPr>
        <w:t xml:space="preserve">. 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Защита конституционных прав и свобод гражданина – одна из важнейших функций государства. Обеспечивая защиту персональных данных, государство тем самым создает благоприятную обстановку для всестороннего развития граждан и общества в целом. Этот закон является базовым, устанавливающим кр</w:t>
      </w:r>
      <w:r w:rsidRPr="008115C2">
        <w:rPr>
          <w:rFonts w:ascii="Arial" w:hAnsi="Arial" w:cs="Arial"/>
          <w:sz w:val="18"/>
          <w:szCs w:val="18"/>
        </w:rPr>
        <w:t>и</w:t>
      </w:r>
      <w:r w:rsidRPr="008115C2">
        <w:rPr>
          <w:rFonts w:ascii="Arial" w:hAnsi="Arial" w:cs="Arial"/>
          <w:sz w:val="18"/>
          <w:szCs w:val="18"/>
        </w:rPr>
        <w:t>терии законности действий, связанных с обработкой персональных данных, а также пределы ограничения прав субъектов персональных данных.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Надо сказать, что это уже вторая редакция закона. Новая редакция максимально приближена по св</w:t>
      </w:r>
      <w:r w:rsidRPr="008115C2">
        <w:rPr>
          <w:rFonts w:ascii="Arial" w:hAnsi="Arial" w:cs="Arial"/>
          <w:sz w:val="18"/>
          <w:szCs w:val="18"/>
        </w:rPr>
        <w:t>о</w:t>
      </w:r>
      <w:r w:rsidRPr="008115C2">
        <w:rPr>
          <w:rFonts w:ascii="Arial" w:hAnsi="Arial" w:cs="Arial"/>
          <w:sz w:val="18"/>
          <w:szCs w:val="18"/>
        </w:rPr>
        <w:t>им положениям к нормам международного права</w:t>
      </w:r>
      <w:r w:rsidRPr="008115C2">
        <w:rPr>
          <w:rStyle w:val="af1"/>
          <w:rFonts w:ascii="Arial" w:hAnsi="Arial"/>
          <w:sz w:val="18"/>
          <w:szCs w:val="18"/>
        </w:rPr>
        <w:footnoteReference w:id="52"/>
      </w:r>
      <w:r w:rsidRPr="008115C2">
        <w:rPr>
          <w:rFonts w:ascii="Arial" w:hAnsi="Arial" w:cs="Arial"/>
          <w:sz w:val="18"/>
          <w:szCs w:val="18"/>
        </w:rPr>
        <w:t xml:space="preserve">. В новой редакции закона уточнена сфера его действия используемые в нём основные понятия. Существенно уточнены принципы и условия обработки персональных данных. </w:t>
      </w:r>
      <w:r w:rsidR="008115C2">
        <w:rPr>
          <w:rFonts w:ascii="Arial" w:hAnsi="Arial" w:cs="Arial"/>
          <w:sz w:val="18"/>
          <w:szCs w:val="18"/>
        </w:rPr>
        <w:t>П</w:t>
      </w:r>
      <w:r w:rsidRPr="008115C2">
        <w:rPr>
          <w:rFonts w:ascii="Arial" w:hAnsi="Arial" w:cs="Arial"/>
          <w:sz w:val="18"/>
          <w:szCs w:val="18"/>
        </w:rPr>
        <w:t>ереработаны нормы, регламентирующие права и обязанности оператора, взаимоотношения опер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тора и субъекта, вопросы трансграничной передачи данных, меры по обеспечению безопасности персонал</w:t>
      </w:r>
      <w:r w:rsidRPr="008115C2">
        <w:rPr>
          <w:rFonts w:ascii="Arial" w:hAnsi="Arial" w:cs="Arial"/>
          <w:sz w:val="18"/>
          <w:szCs w:val="18"/>
        </w:rPr>
        <w:t>ь</w:t>
      </w:r>
      <w:r w:rsidRPr="008115C2">
        <w:rPr>
          <w:rFonts w:ascii="Arial" w:hAnsi="Arial" w:cs="Arial"/>
          <w:sz w:val="18"/>
          <w:szCs w:val="18"/>
        </w:rPr>
        <w:t xml:space="preserve">ных данных. </w:t>
      </w:r>
      <w:r w:rsidR="008115C2">
        <w:rPr>
          <w:rFonts w:ascii="Arial" w:hAnsi="Arial" w:cs="Arial"/>
          <w:sz w:val="18"/>
          <w:szCs w:val="18"/>
        </w:rPr>
        <w:t>Х</w:t>
      </w:r>
      <w:r w:rsidRPr="008115C2">
        <w:rPr>
          <w:rFonts w:ascii="Arial" w:hAnsi="Arial" w:cs="Arial"/>
          <w:sz w:val="18"/>
          <w:szCs w:val="18"/>
        </w:rPr>
        <w:t xml:space="preserve">отя концепция закона не изменилась, он получил </w:t>
      </w:r>
      <w:proofErr w:type="gramStart"/>
      <w:r w:rsidRPr="008115C2">
        <w:rPr>
          <w:rFonts w:ascii="Arial" w:hAnsi="Arial" w:cs="Arial"/>
          <w:sz w:val="18"/>
          <w:szCs w:val="18"/>
        </w:rPr>
        <w:t>существенно новое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наполнение.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15C2">
        <w:rPr>
          <w:rFonts w:ascii="Arial" w:hAnsi="Arial" w:cs="Arial"/>
          <w:sz w:val="18"/>
          <w:szCs w:val="18"/>
        </w:rPr>
        <w:t>Закон основан на конституционных положениях, гарантирующих защиту прав на неприкосновенность частной жизни, личную и семейную тайну</w:t>
      </w:r>
      <w:r w:rsidRPr="008115C2">
        <w:rPr>
          <w:rStyle w:val="af1"/>
          <w:rFonts w:ascii="Arial" w:hAnsi="Arial"/>
          <w:sz w:val="18"/>
          <w:szCs w:val="18"/>
        </w:rPr>
        <w:footnoteReference w:id="53"/>
      </w:r>
      <w:r w:rsidRPr="008115C2">
        <w:rPr>
          <w:rFonts w:ascii="Arial" w:hAnsi="Arial" w:cs="Arial"/>
          <w:sz w:val="18"/>
          <w:szCs w:val="18"/>
        </w:rPr>
        <w:t>, запрет на сбор, хранение, использование и распространение и</w:t>
      </w:r>
      <w:r w:rsidRPr="008115C2">
        <w:rPr>
          <w:rFonts w:ascii="Arial" w:hAnsi="Arial" w:cs="Arial"/>
          <w:sz w:val="18"/>
          <w:szCs w:val="18"/>
        </w:rPr>
        <w:t>н</w:t>
      </w:r>
      <w:r w:rsidRPr="008115C2">
        <w:rPr>
          <w:rFonts w:ascii="Arial" w:hAnsi="Arial" w:cs="Arial"/>
          <w:sz w:val="18"/>
          <w:szCs w:val="18"/>
        </w:rPr>
        <w:t>формации о частной жизни лица без его согласия</w:t>
      </w:r>
      <w:r w:rsidRPr="008115C2">
        <w:rPr>
          <w:rStyle w:val="af1"/>
          <w:rFonts w:ascii="Arial" w:hAnsi="Arial"/>
          <w:sz w:val="18"/>
          <w:szCs w:val="18"/>
        </w:rPr>
        <w:footnoteReference w:id="54"/>
      </w:r>
      <w:r w:rsidRPr="008115C2">
        <w:rPr>
          <w:rFonts w:ascii="Arial" w:hAnsi="Arial" w:cs="Arial"/>
          <w:sz w:val="18"/>
          <w:szCs w:val="18"/>
        </w:rPr>
        <w:t>, возможность ознакомления с документами и материал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ми, непосредственно затрагивающими права и свободы человека</w:t>
      </w:r>
      <w:r w:rsidRPr="008115C2">
        <w:rPr>
          <w:rStyle w:val="af1"/>
          <w:rFonts w:ascii="Arial" w:hAnsi="Arial"/>
          <w:sz w:val="18"/>
          <w:szCs w:val="18"/>
        </w:rPr>
        <w:footnoteReference w:id="55"/>
      </w:r>
      <w:r w:rsidRPr="008115C2">
        <w:rPr>
          <w:rFonts w:ascii="Arial" w:hAnsi="Arial" w:cs="Arial"/>
          <w:sz w:val="18"/>
          <w:szCs w:val="18"/>
        </w:rPr>
        <w:t>, право свободно искать, получать, пер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давать, производить и распространять информацию любым законным способом</w:t>
      </w:r>
      <w:r w:rsidRPr="008115C2">
        <w:rPr>
          <w:rStyle w:val="af1"/>
          <w:rFonts w:ascii="Arial" w:hAnsi="Arial"/>
          <w:sz w:val="18"/>
          <w:szCs w:val="18"/>
        </w:rPr>
        <w:footnoteReference w:id="56"/>
      </w:r>
      <w:r w:rsidRPr="008115C2">
        <w:rPr>
          <w:rFonts w:ascii="Arial" w:hAnsi="Arial" w:cs="Arial"/>
          <w:sz w:val="18"/>
          <w:szCs w:val="18"/>
        </w:rPr>
        <w:t xml:space="preserve">. </w:t>
      </w:r>
      <w:proofErr w:type="gramEnd"/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Закон устанавливает унифицированные правила сбора и обработки персональных данных, а также правовые механизмы защиты прав граждан при сборе и обработке персональных данных.</w:t>
      </w:r>
      <w:r w:rsidRPr="008115C2">
        <w:rPr>
          <w:sz w:val="18"/>
          <w:szCs w:val="18"/>
        </w:rPr>
        <w:t xml:space="preserve"> </w:t>
      </w:r>
      <w:r w:rsidRPr="008115C2">
        <w:rPr>
          <w:rFonts w:ascii="Arial" w:hAnsi="Arial" w:cs="Arial"/>
          <w:sz w:val="18"/>
          <w:szCs w:val="18"/>
        </w:rPr>
        <w:t>Сферой действия закона являются отношения, связанные с обработкой персональных данных, с использованием средств а</w:t>
      </w:r>
      <w:r w:rsidRPr="008115C2">
        <w:rPr>
          <w:rFonts w:ascii="Arial" w:hAnsi="Arial" w:cs="Arial"/>
          <w:sz w:val="18"/>
          <w:szCs w:val="18"/>
        </w:rPr>
        <w:t>в</w:t>
      </w:r>
      <w:r w:rsidRPr="008115C2">
        <w:rPr>
          <w:rFonts w:ascii="Arial" w:hAnsi="Arial" w:cs="Arial"/>
          <w:sz w:val="18"/>
          <w:szCs w:val="18"/>
        </w:rPr>
        <w:t>томатизации или без использования таковых</w:t>
      </w:r>
      <w:r w:rsidRPr="008115C2">
        <w:rPr>
          <w:rStyle w:val="af1"/>
          <w:rFonts w:ascii="Arial" w:hAnsi="Arial"/>
          <w:sz w:val="18"/>
          <w:szCs w:val="18"/>
        </w:rPr>
        <w:footnoteReference w:id="57"/>
      </w:r>
      <w:r w:rsidRPr="008115C2">
        <w:rPr>
          <w:rFonts w:ascii="Arial" w:hAnsi="Arial" w:cs="Arial"/>
          <w:sz w:val="18"/>
          <w:szCs w:val="18"/>
        </w:rPr>
        <w:t xml:space="preserve">. 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В новой редакции закона изменен статус принципов обработки персональных данных, каждый при</w:t>
      </w:r>
      <w:r w:rsidRPr="008115C2">
        <w:rPr>
          <w:rFonts w:ascii="Arial" w:hAnsi="Arial" w:cs="Arial"/>
          <w:sz w:val="18"/>
          <w:szCs w:val="18"/>
        </w:rPr>
        <w:t>н</w:t>
      </w:r>
      <w:r w:rsidRPr="008115C2">
        <w:rPr>
          <w:rFonts w:ascii="Arial" w:hAnsi="Arial" w:cs="Arial"/>
          <w:sz w:val="18"/>
          <w:szCs w:val="18"/>
        </w:rPr>
        <w:t>цип уточнен и выведен в самостоятельную часть статьи</w:t>
      </w:r>
      <w:r w:rsidRPr="008115C2">
        <w:rPr>
          <w:rStyle w:val="af1"/>
          <w:rFonts w:ascii="Arial" w:hAnsi="Arial"/>
          <w:sz w:val="18"/>
          <w:szCs w:val="18"/>
        </w:rPr>
        <w:footnoteReference w:id="58"/>
      </w:r>
      <w:r w:rsidRPr="008115C2">
        <w:rPr>
          <w:rFonts w:ascii="Arial" w:hAnsi="Arial" w:cs="Arial"/>
          <w:sz w:val="18"/>
          <w:szCs w:val="18"/>
        </w:rPr>
        <w:t>.</w:t>
      </w:r>
      <w:r w:rsidRPr="008115C2">
        <w:rPr>
          <w:sz w:val="18"/>
          <w:szCs w:val="18"/>
        </w:rPr>
        <w:t xml:space="preserve"> </w:t>
      </w:r>
      <w:r w:rsidRPr="008115C2">
        <w:rPr>
          <w:rFonts w:ascii="Arial" w:hAnsi="Arial" w:cs="Arial"/>
          <w:sz w:val="18"/>
          <w:szCs w:val="18"/>
        </w:rPr>
        <w:t>Акцент сделан на законность обработки перс</w:t>
      </w:r>
      <w:r w:rsidRPr="008115C2">
        <w:rPr>
          <w:rFonts w:ascii="Arial" w:hAnsi="Arial" w:cs="Arial"/>
          <w:sz w:val="18"/>
          <w:szCs w:val="18"/>
        </w:rPr>
        <w:t>о</w:t>
      </w:r>
      <w:r w:rsidRPr="008115C2">
        <w:rPr>
          <w:rFonts w:ascii="Arial" w:hAnsi="Arial" w:cs="Arial"/>
          <w:sz w:val="18"/>
          <w:szCs w:val="18"/>
        </w:rPr>
        <w:t xml:space="preserve">нальных данных и соответствие содержания и объема персональных данных целям обработки. Хотя в Законе </w:t>
      </w:r>
      <w:proofErr w:type="gramStart"/>
      <w:r w:rsidRPr="008115C2">
        <w:rPr>
          <w:rFonts w:ascii="Arial" w:hAnsi="Arial" w:cs="Arial"/>
          <w:sz w:val="18"/>
          <w:szCs w:val="18"/>
        </w:rPr>
        <w:t>в прямую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не сказано, но, по смыслу, введено понятие «обработчик»: оператор вправе поручить обработку персональных данных другому лицу с согласия субъекта на основании поручения оператора. Такое лицо об</w:t>
      </w:r>
      <w:r w:rsidRPr="008115C2">
        <w:rPr>
          <w:rFonts w:ascii="Arial" w:hAnsi="Arial" w:cs="Arial"/>
          <w:sz w:val="18"/>
          <w:szCs w:val="18"/>
        </w:rPr>
        <w:t>я</w:t>
      </w:r>
      <w:r w:rsidRPr="008115C2">
        <w:rPr>
          <w:rFonts w:ascii="Arial" w:hAnsi="Arial" w:cs="Arial"/>
          <w:sz w:val="18"/>
          <w:szCs w:val="18"/>
        </w:rPr>
        <w:t>зано соблюдать принципы и правила обработки персональных данных, но не обязано получать согласие субъекта. Ответственность перед субъектом за действия указанного лица несет оператор</w:t>
      </w:r>
      <w:r w:rsidRPr="008115C2">
        <w:rPr>
          <w:rStyle w:val="af1"/>
          <w:rFonts w:ascii="Arial" w:hAnsi="Arial"/>
          <w:sz w:val="18"/>
          <w:szCs w:val="18"/>
        </w:rPr>
        <w:footnoteReference w:id="59"/>
      </w:r>
      <w:r w:rsidRPr="008115C2">
        <w:rPr>
          <w:rFonts w:ascii="Arial" w:hAnsi="Arial" w:cs="Arial"/>
          <w:sz w:val="18"/>
          <w:szCs w:val="18"/>
        </w:rPr>
        <w:t>. В законе даны существенные условия договора с «обработчиком».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15C2">
        <w:rPr>
          <w:rFonts w:ascii="Arial" w:hAnsi="Arial" w:cs="Arial"/>
          <w:sz w:val="18"/>
          <w:szCs w:val="18"/>
        </w:rPr>
        <w:t>Главным условием обработки персональных данных является то, что субъект персональных данных самостоятельно принимает решение о предоставлении кому-либо своих персональных данных (наличие с</w:t>
      </w:r>
      <w:r w:rsidRPr="008115C2">
        <w:rPr>
          <w:rFonts w:ascii="Arial" w:hAnsi="Arial" w:cs="Arial"/>
          <w:sz w:val="18"/>
          <w:szCs w:val="18"/>
        </w:rPr>
        <w:t>о</w:t>
      </w:r>
      <w:r w:rsidRPr="008115C2">
        <w:rPr>
          <w:rFonts w:ascii="Arial" w:hAnsi="Arial" w:cs="Arial"/>
          <w:sz w:val="18"/>
          <w:szCs w:val="18"/>
        </w:rPr>
        <w:t>гласия субъекта) и, вместе с тем, в новой редакции существенно расширен перечень случаев, когда не тр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буется согласие субъекта на обработку персональных данных, в частности, согласия не требуется, если о</w:t>
      </w:r>
      <w:r w:rsidRPr="008115C2">
        <w:rPr>
          <w:rFonts w:ascii="Arial" w:hAnsi="Arial" w:cs="Arial"/>
          <w:sz w:val="18"/>
          <w:szCs w:val="18"/>
        </w:rPr>
        <w:t>б</w:t>
      </w:r>
      <w:r w:rsidRPr="008115C2">
        <w:rPr>
          <w:rFonts w:ascii="Arial" w:hAnsi="Arial" w:cs="Arial"/>
          <w:sz w:val="18"/>
          <w:szCs w:val="18"/>
        </w:rPr>
        <w:t>работка осуществляется</w:t>
      </w:r>
      <w:r w:rsidRPr="008115C2">
        <w:rPr>
          <w:rStyle w:val="af1"/>
          <w:rFonts w:ascii="Arial" w:hAnsi="Arial"/>
          <w:sz w:val="18"/>
          <w:szCs w:val="18"/>
        </w:rPr>
        <w:footnoteReference w:id="60"/>
      </w:r>
      <w:r w:rsidRPr="008115C2">
        <w:rPr>
          <w:rFonts w:ascii="Arial" w:hAnsi="Arial" w:cs="Arial"/>
          <w:sz w:val="18"/>
          <w:szCs w:val="18"/>
        </w:rPr>
        <w:t>:</w:t>
      </w:r>
      <w:proofErr w:type="gramEnd"/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исполнения судебного акта,</w:t>
      </w:r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предоставления государственной или муниципальной услуги,</w:t>
      </w:r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регистрации субъекта на портале государственных услуг,</w:t>
      </w:r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заключения договора по инициативе субъекта,</w:t>
      </w:r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 xml:space="preserve">для реализации прав и законных интересов оператора и третьих лиц, </w:t>
      </w:r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достижения общественно значимых целей,</w:t>
      </w:r>
    </w:p>
    <w:p w:rsidR="00550420" w:rsidRPr="008115C2" w:rsidRDefault="00550420" w:rsidP="008115C2">
      <w:pPr>
        <w:numPr>
          <w:ilvl w:val="0"/>
          <w:numId w:val="1"/>
        </w:numPr>
        <w:spacing w:before="40" w:after="40" w:line="240" w:lineRule="auto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законной деятельности средства массовой информации.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 xml:space="preserve">Обязанность </w:t>
      </w:r>
      <w:proofErr w:type="gramStart"/>
      <w:r w:rsidRPr="008115C2">
        <w:rPr>
          <w:rFonts w:ascii="Arial" w:hAnsi="Arial" w:cs="Arial"/>
          <w:sz w:val="18"/>
          <w:szCs w:val="18"/>
        </w:rPr>
        <w:t>предоставить доказательство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получения согласия субъекта на обработку его перс</w:t>
      </w:r>
      <w:r w:rsidRPr="008115C2">
        <w:rPr>
          <w:rFonts w:ascii="Arial" w:hAnsi="Arial" w:cs="Arial"/>
          <w:sz w:val="18"/>
          <w:szCs w:val="18"/>
        </w:rPr>
        <w:t>о</w:t>
      </w:r>
      <w:r w:rsidRPr="008115C2">
        <w:rPr>
          <w:rFonts w:ascii="Arial" w:hAnsi="Arial" w:cs="Arial"/>
          <w:sz w:val="18"/>
          <w:szCs w:val="18"/>
        </w:rPr>
        <w:t>нальных данных или доказательство того, что имеется случай, когда согласия субъекта не требуется, возл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гается на оператора.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Закон дополнил содержание и самого понятия «согласие субъекта на обработку персональных да</w:t>
      </w:r>
      <w:r w:rsidRPr="008115C2">
        <w:rPr>
          <w:rFonts w:ascii="Arial" w:hAnsi="Arial" w:cs="Arial"/>
          <w:sz w:val="18"/>
          <w:szCs w:val="18"/>
        </w:rPr>
        <w:t>н</w:t>
      </w:r>
      <w:r w:rsidRPr="008115C2">
        <w:rPr>
          <w:rFonts w:ascii="Arial" w:hAnsi="Arial" w:cs="Arial"/>
          <w:sz w:val="18"/>
          <w:szCs w:val="18"/>
        </w:rPr>
        <w:t>ных».</w:t>
      </w:r>
      <w:r w:rsidRPr="008115C2">
        <w:rPr>
          <w:sz w:val="18"/>
          <w:szCs w:val="18"/>
        </w:rPr>
        <w:t xml:space="preserve"> </w:t>
      </w:r>
      <w:r w:rsidRPr="008115C2">
        <w:rPr>
          <w:rFonts w:ascii="Arial" w:hAnsi="Arial" w:cs="Arial"/>
          <w:sz w:val="18"/>
          <w:szCs w:val="18"/>
        </w:rPr>
        <w:t>Согласие на обработку персональных данных должно быть конкретным, информированным и созн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lastRenderedPageBreak/>
        <w:t>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новлено федеральным законом</w:t>
      </w:r>
      <w:r w:rsidRPr="008115C2">
        <w:rPr>
          <w:rStyle w:val="af1"/>
          <w:rFonts w:ascii="Arial" w:hAnsi="Arial"/>
          <w:sz w:val="18"/>
          <w:szCs w:val="18"/>
        </w:rPr>
        <w:footnoteReference w:id="61"/>
      </w:r>
      <w:r w:rsidRPr="008115C2">
        <w:rPr>
          <w:rFonts w:ascii="Arial" w:hAnsi="Arial" w:cs="Arial"/>
          <w:sz w:val="18"/>
          <w:szCs w:val="18"/>
        </w:rPr>
        <w:t>.</w:t>
      </w:r>
      <w:r w:rsidRPr="008115C2">
        <w:rPr>
          <w:sz w:val="18"/>
          <w:szCs w:val="18"/>
        </w:rPr>
        <w:t xml:space="preserve"> </w:t>
      </w:r>
      <w:r w:rsidRPr="008115C2">
        <w:rPr>
          <w:rFonts w:ascii="Arial" w:hAnsi="Arial" w:cs="Arial"/>
          <w:sz w:val="18"/>
          <w:szCs w:val="18"/>
        </w:rPr>
        <w:t>Эти изменения позволяют применить для выражения согласия конкл</w:t>
      </w:r>
      <w:r w:rsidRPr="008115C2">
        <w:rPr>
          <w:rFonts w:ascii="Arial" w:hAnsi="Arial" w:cs="Arial"/>
          <w:sz w:val="18"/>
          <w:szCs w:val="18"/>
        </w:rPr>
        <w:t>ю</w:t>
      </w:r>
      <w:r w:rsidRPr="008115C2">
        <w:rPr>
          <w:rFonts w:ascii="Arial" w:hAnsi="Arial" w:cs="Arial"/>
          <w:sz w:val="18"/>
          <w:szCs w:val="18"/>
        </w:rPr>
        <w:t>дентные действия.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Всем операторам, обрабатывающим персональные данные вменена законом обязанность соблюд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ния их конфиденциальности.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</w:t>
      </w:r>
      <w:r w:rsidRPr="008115C2">
        <w:rPr>
          <w:rFonts w:ascii="Arial" w:hAnsi="Arial" w:cs="Arial"/>
          <w:sz w:val="18"/>
          <w:szCs w:val="18"/>
        </w:rPr>
        <w:t>ь</w:t>
      </w:r>
      <w:r w:rsidRPr="008115C2">
        <w:rPr>
          <w:rFonts w:ascii="Arial" w:hAnsi="Arial" w:cs="Arial"/>
          <w:sz w:val="18"/>
          <w:szCs w:val="18"/>
        </w:rPr>
        <w:t>ных данных, если иное не предусмотрено федеральным законом</w:t>
      </w:r>
      <w:r w:rsidRPr="008115C2">
        <w:rPr>
          <w:rStyle w:val="af1"/>
          <w:rFonts w:ascii="Arial" w:hAnsi="Arial"/>
          <w:sz w:val="18"/>
          <w:szCs w:val="18"/>
        </w:rPr>
        <w:footnoteReference w:id="62"/>
      </w:r>
      <w:r w:rsidRPr="008115C2">
        <w:rPr>
          <w:rFonts w:ascii="Arial" w:hAnsi="Arial" w:cs="Arial"/>
          <w:sz w:val="18"/>
          <w:szCs w:val="18"/>
        </w:rPr>
        <w:t>. При этом, раскрытие персональных да</w:t>
      </w:r>
      <w:r w:rsidRPr="008115C2">
        <w:rPr>
          <w:rFonts w:ascii="Arial" w:hAnsi="Arial" w:cs="Arial"/>
          <w:sz w:val="18"/>
          <w:szCs w:val="18"/>
        </w:rPr>
        <w:t>н</w:t>
      </w:r>
      <w:r w:rsidRPr="008115C2">
        <w:rPr>
          <w:rFonts w:ascii="Arial" w:hAnsi="Arial" w:cs="Arial"/>
          <w:sz w:val="18"/>
          <w:szCs w:val="18"/>
        </w:rPr>
        <w:t>ных определенному лицу или определенному кругу лиц в обеспечение конфиденциальности не входит.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15C2">
        <w:rPr>
          <w:rFonts w:ascii="Arial" w:hAnsi="Arial" w:cs="Arial"/>
          <w:sz w:val="18"/>
          <w:szCs w:val="18"/>
        </w:rPr>
        <w:t>Кроме того, рядом положений настоящего Закона установлен особый правовой режим защиты сп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циальных категорий персональных данных, в числе которых называются сведения, касающиеся расовой, н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циональной принадлежности, политических взглядов, религиозных или философских убеждений, состояния здоровья, интимной жизни</w:t>
      </w:r>
      <w:r w:rsidRPr="008115C2">
        <w:rPr>
          <w:rStyle w:val="af1"/>
          <w:rFonts w:ascii="Arial" w:hAnsi="Arial"/>
          <w:sz w:val="18"/>
          <w:szCs w:val="18"/>
        </w:rPr>
        <w:footnoteReference w:id="63"/>
      </w:r>
      <w:r w:rsidRPr="008115C2">
        <w:rPr>
          <w:rFonts w:ascii="Arial" w:hAnsi="Arial" w:cs="Arial"/>
          <w:sz w:val="18"/>
          <w:szCs w:val="18"/>
        </w:rPr>
        <w:t xml:space="preserve">. Действия с этими персональными данными без должных гарантий обеспечения прав субъекта персональных данных могут нанести ему повышенный ущерб. </w:t>
      </w:r>
      <w:proofErr w:type="gramEnd"/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 xml:space="preserve">При обработке биометрических персональных данных акцент перенесен на факте использования данных для установления личности субъекта. </w:t>
      </w:r>
      <w:proofErr w:type="gramStart"/>
      <w:r w:rsidRPr="008115C2">
        <w:rPr>
          <w:rFonts w:ascii="Arial" w:hAnsi="Arial" w:cs="Arial"/>
          <w:sz w:val="18"/>
          <w:szCs w:val="18"/>
        </w:rPr>
        <w:t>Биометрические персональные данные это сведения, которые характеризуют физиологические и биологические особенности человека, на основании которых можно уст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новить его личность и которые используются оператором для установления личности субъекта</w:t>
      </w:r>
      <w:r w:rsidRPr="008115C2">
        <w:rPr>
          <w:rStyle w:val="af1"/>
          <w:rFonts w:ascii="Arial" w:hAnsi="Arial"/>
          <w:sz w:val="18"/>
          <w:szCs w:val="18"/>
        </w:rPr>
        <w:footnoteReference w:id="64"/>
      </w:r>
      <w:r w:rsidRPr="008115C2">
        <w:rPr>
          <w:rFonts w:ascii="Arial" w:hAnsi="Arial" w:cs="Arial"/>
          <w:sz w:val="18"/>
          <w:szCs w:val="18"/>
        </w:rPr>
        <w:t>. Биометр</w:t>
      </w:r>
      <w:r w:rsidRPr="008115C2">
        <w:rPr>
          <w:rFonts w:ascii="Arial" w:hAnsi="Arial" w:cs="Arial"/>
          <w:sz w:val="18"/>
          <w:szCs w:val="18"/>
        </w:rPr>
        <w:t>и</w:t>
      </w:r>
      <w:r w:rsidRPr="008115C2">
        <w:rPr>
          <w:rFonts w:ascii="Arial" w:hAnsi="Arial" w:cs="Arial"/>
          <w:sz w:val="18"/>
          <w:szCs w:val="18"/>
        </w:rPr>
        <w:t>ческие персональные данные это объективное понятие, не зависящие ни от субъективных факторов, ни от способа их обработки, ни от целей их обработки.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Они могут обрабатываться только при наличии письменного согласия субъекта. Но, если, например, в информационной хранится фото, но не используется для идент</w:t>
      </w:r>
      <w:r w:rsidRPr="008115C2">
        <w:rPr>
          <w:rFonts w:ascii="Arial" w:hAnsi="Arial" w:cs="Arial"/>
          <w:sz w:val="18"/>
          <w:szCs w:val="18"/>
        </w:rPr>
        <w:t>и</w:t>
      </w:r>
      <w:r w:rsidRPr="008115C2">
        <w:rPr>
          <w:rFonts w:ascii="Arial" w:hAnsi="Arial" w:cs="Arial"/>
          <w:sz w:val="18"/>
          <w:szCs w:val="18"/>
        </w:rPr>
        <w:t xml:space="preserve">фикации субъекта, </w:t>
      </w:r>
      <w:proofErr w:type="gramStart"/>
      <w:r w:rsidRPr="008115C2">
        <w:rPr>
          <w:rFonts w:ascii="Arial" w:hAnsi="Arial" w:cs="Arial"/>
          <w:sz w:val="18"/>
          <w:szCs w:val="18"/>
        </w:rPr>
        <w:t>оно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не переставая быть биометрическими персональными данными, не требует получения письменного согласия субъекта для обработки.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Законом также закреплены права субъекта персональных данных</w:t>
      </w:r>
      <w:r w:rsidRPr="008115C2">
        <w:rPr>
          <w:rStyle w:val="af1"/>
          <w:rFonts w:ascii="Arial" w:hAnsi="Arial"/>
          <w:sz w:val="18"/>
          <w:szCs w:val="18"/>
        </w:rPr>
        <w:footnoteReference w:id="65"/>
      </w:r>
      <w:r w:rsidRPr="008115C2">
        <w:rPr>
          <w:rFonts w:ascii="Arial" w:hAnsi="Arial" w:cs="Arial"/>
          <w:sz w:val="18"/>
          <w:szCs w:val="18"/>
        </w:rPr>
        <w:t>. Субъе</w:t>
      </w:r>
      <w:proofErr w:type="gramStart"/>
      <w:r w:rsidRPr="008115C2">
        <w:rPr>
          <w:rFonts w:ascii="Arial" w:hAnsi="Arial" w:cs="Arial"/>
          <w:sz w:val="18"/>
          <w:szCs w:val="18"/>
        </w:rPr>
        <w:t>кт впр</w:t>
      </w:r>
      <w:proofErr w:type="gramEnd"/>
      <w:r w:rsidRPr="008115C2">
        <w:rPr>
          <w:rFonts w:ascii="Arial" w:hAnsi="Arial" w:cs="Arial"/>
          <w:sz w:val="18"/>
          <w:szCs w:val="18"/>
        </w:rPr>
        <w:t>аве требовать от оператора уточнения персональных данных, их блокирования или уничтожения, если информация является неполной, устаревшей, неточной, незаконно полученной или не требуется для заявленной цели обработки. Хотя</w:t>
      </w:r>
      <w:proofErr w:type="gramStart"/>
      <w:r w:rsidRPr="008115C2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в некоторых случаях. Права субъекта могут быть и ограничены. Между тем, субъе</w:t>
      </w:r>
      <w:proofErr w:type="gramStart"/>
      <w:r w:rsidRPr="008115C2">
        <w:rPr>
          <w:rFonts w:ascii="Arial" w:hAnsi="Arial" w:cs="Arial"/>
          <w:sz w:val="18"/>
          <w:szCs w:val="18"/>
        </w:rPr>
        <w:t>кт впр</w:t>
      </w:r>
      <w:proofErr w:type="gramEnd"/>
      <w:r w:rsidRPr="008115C2">
        <w:rPr>
          <w:rFonts w:ascii="Arial" w:hAnsi="Arial" w:cs="Arial"/>
          <w:sz w:val="18"/>
          <w:szCs w:val="18"/>
        </w:rPr>
        <w:t>аве принимать законные меры по защите своих прав.</w:t>
      </w:r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115C2">
        <w:rPr>
          <w:rFonts w:ascii="Arial" w:hAnsi="Arial" w:cs="Arial"/>
          <w:sz w:val="18"/>
          <w:szCs w:val="18"/>
        </w:rPr>
        <w:t>Впервые в российской практике, для обеспечения защиты прав субъектов, закон вводит специальный институт уполномоченных по защите прав субъектов персональных данных, на который возлагается обесп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чение контроля и надзора за соответствием обработки персональных данных требованиям закона</w:t>
      </w:r>
      <w:r w:rsidRPr="008115C2">
        <w:rPr>
          <w:rStyle w:val="af1"/>
          <w:rFonts w:ascii="Arial" w:hAnsi="Arial"/>
          <w:sz w:val="18"/>
          <w:szCs w:val="18"/>
        </w:rPr>
        <w:footnoteReference w:id="66"/>
      </w:r>
      <w:r w:rsidRPr="008115C2">
        <w:rPr>
          <w:rFonts w:ascii="Arial" w:hAnsi="Arial" w:cs="Arial"/>
          <w:sz w:val="18"/>
          <w:szCs w:val="18"/>
        </w:rPr>
        <w:t>.</w:t>
      </w:r>
      <w:proofErr w:type="gramEnd"/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Для нашей предметной области (</w:t>
      </w:r>
      <w:r w:rsidR="00227DC8" w:rsidRPr="008115C2">
        <w:rPr>
          <w:rFonts w:ascii="Arial" w:hAnsi="Arial" w:cs="Arial"/>
          <w:sz w:val="18"/>
          <w:szCs w:val="18"/>
        </w:rPr>
        <w:t>защиты персональных данных</w:t>
      </w:r>
      <w:r w:rsidRPr="008115C2">
        <w:rPr>
          <w:rFonts w:ascii="Arial" w:hAnsi="Arial" w:cs="Arial"/>
          <w:sz w:val="18"/>
          <w:szCs w:val="18"/>
        </w:rPr>
        <w:t xml:space="preserve">) наиболее интересны положения главы 4 данного закона, которые определяют обязанности оператора, в том числе и по организации защиты персональных данных при их обработке. </w:t>
      </w:r>
      <w:proofErr w:type="gramStart"/>
      <w:r w:rsidRPr="008115C2">
        <w:rPr>
          <w:rFonts w:ascii="Arial" w:hAnsi="Arial" w:cs="Arial"/>
          <w:sz w:val="18"/>
          <w:szCs w:val="18"/>
        </w:rPr>
        <w:t>Закон содержит императивную норму, обязывающую оператора применять правовые, организационные и технические мер по обеспечению безопасности персональных да</w:t>
      </w:r>
      <w:r w:rsidRPr="008115C2">
        <w:rPr>
          <w:rFonts w:ascii="Arial" w:hAnsi="Arial" w:cs="Arial"/>
          <w:sz w:val="18"/>
          <w:szCs w:val="18"/>
        </w:rPr>
        <w:t>н</w:t>
      </w:r>
      <w:r w:rsidRPr="008115C2">
        <w:rPr>
          <w:rFonts w:ascii="Arial" w:hAnsi="Arial" w:cs="Arial"/>
          <w:sz w:val="18"/>
          <w:szCs w:val="18"/>
        </w:rPr>
        <w:t>ных</w:t>
      </w:r>
      <w:r w:rsidRPr="008115C2">
        <w:rPr>
          <w:rStyle w:val="af1"/>
          <w:rFonts w:ascii="Arial" w:hAnsi="Arial"/>
          <w:sz w:val="18"/>
          <w:szCs w:val="18"/>
        </w:rPr>
        <w:footnoteReference w:id="67"/>
      </w:r>
      <w:r w:rsidRPr="008115C2">
        <w:rPr>
          <w:rFonts w:ascii="Arial" w:hAnsi="Arial" w:cs="Arial"/>
          <w:sz w:val="18"/>
          <w:szCs w:val="18"/>
        </w:rPr>
        <w:t>. При этом, государство, пользуясь своим конституционным правом</w:t>
      </w:r>
      <w:r w:rsidRPr="008115C2">
        <w:rPr>
          <w:rStyle w:val="af1"/>
          <w:rFonts w:ascii="Arial" w:hAnsi="Arial"/>
          <w:sz w:val="18"/>
          <w:szCs w:val="18"/>
        </w:rPr>
        <w:footnoteReference w:id="68"/>
      </w:r>
      <w:r w:rsidRPr="008115C2">
        <w:rPr>
          <w:rFonts w:ascii="Arial" w:hAnsi="Arial" w:cs="Arial"/>
          <w:sz w:val="18"/>
          <w:szCs w:val="18"/>
        </w:rPr>
        <w:t>, определяет, что уровни защище</w:t>
      </w:r>
      <w:r w:rsidRPr="008115C2">
        <w:rPr>
          <w:rFonts w:ascii="Arial" w:hAnsi="Arial" w:cs="Arial"/>
          <w:sz w:val="18"/>
          <w:szCs w:val="18"/>
        </w:rPr>
        <w:t>н</w:t>
      </w:r>
      <w:r w:rsidRPr="008115C2">
        <w:rPr>
          <w:rFonts w:ascii="Arial" w:hAnsi="Arial" w:cs="Arial"/>
          <w:sz w:val="18"/>
          <w:szCs w:val="18"/>
        </w:rPr>
        <w:t>ности и требования по защите персональных данных устанавливает Правительство РФ с учетом возможного вреда субъекту, объема и содержания обрабатываемой информации и актуальности угроз, а состав и соде</w:t>
      </w:r>
      <w:r w:rsidRPr="008115C2">
        <w:rPr>
          <w:rFonts w:ascii="Arial" w:hAnsi="Arial" w:cs="Arial"/>
          <w:sz w:val="18"/>
          <w:szCs w:val="18"/>
        </w:rPr>
        <w:t>р</w:t>
      </w:r>
      <w:r w:rsidRPr="008115C2">
        <w:rPr>
          <w:rFonts w:ascii="Arial" w:hAnsi="Arial" w:cs="Arial"/>
          <w:sz w:val="18"/>
          <w:szCs w:val="18"/>
        </w:rPr>
        <w:t>жание требований к защите персональных данных устанавливаются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115C2">
        <w:rPr>
          <w:rFonts w:ascii="Arial" w:hAnsi="Arial" w:cs="Arial"/>
          <w:sz w:val="18"/>
          <w:szCs w:val="18"/>
        </w:rPr>
        <w:t>уполномоченными федеральными орг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нами исполнительной власти</w:t>
      </w:r>
      <w:r w:rsidRPr="008115C2">
        <w:rPr>
          <w:rStyle w:val="af1"/>
          <w:rFonts w:ascii="Arial" w:hAnsi="Arial"/>
          <w:sz w:val="18"/>
          <w:szCs w:val="18"/>
        </w:rPr>
        <w:footnoteReference w:id="69"/>
      </w:r>
      <w:r w:rsidRPr="008115C2">
        <w:rPr>
          <w:rFonts w:ascii="Arial" w:hAnsi="Arial" w:cs="Arial"/>
          <w:sz w:val="18"/>
          <w:szCs w:val="18"/>
        </w:rPr>
        <w:t>. В отличие от предыдущей редакции, в этом законе некоторые положения, касающиеся обеспечения безопасности персональных данных, были подняты с уровня подзаконных актов на уровень закона, в частности, необходимость моделирования угроз безопасности, обязательность применения организационных и технических мер защиты персональных данных, обязательность применения средств з</w:t>
      </w:r>
      <w:r w:rsidRPr="008115C2">
        <w:rPr>
          <w:rFonts w:ascii="Arial" w:hAnsi="Arial" w:cs="Arial"/>
          <w:sz w:val="18"/>
          <w:szCs w:val="18"/>
        </w:rPr>
        <w:t>а</w:t>
      </w:r>
      <w:r w:rsidRPr="008115C2">
        <w:rPr>
          <w:rFonts w:ascii="Arial" w:hAnsi="Arial" w:cs="Arial"/>
          <w:sz w:val="18"/>
          <w:szCs w:val="18"/>
        </w:rPr>
        <w:t>щиты, которые прошли процедуру оценки соответствия установленным требованиям.</w:t>
      </w:r>
      <w:proofErr w:type="gramEnd"/>
    </w:p>
    <w:p w:rsidR="00550420" w:rsidRPr="008115C2" w:rsidRDefault="00550420" w:rsidP="00550420">
      <w:pPr>
        <w:spacing w:before="80" w:after="8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115C2">
        <w:rPr>
          <w:rFonts w:ascii="Arial" w:hAnsi="Arial" w:cs="Arial"/>
          <w:sz w:val="18"/>
          <w:szCs w:val="18"/>
        </w:rPr>
        <w:t>Надо так же отметить, что впервые на законодательном уровне определено, что такое угроза без</w:t>
      </w:r>
      <w:r w:rsidRPr="008115C2">
        <w:rPr>
          <w:rFonts w:ascii="Arial" w:hAnsi="Arial" w:cs="Arial"/>
          <w:sz w:val="18"/>
          <w:szCs w:val="18"/>
        </w:rPr>
        <w:t>о</w:t>
      </w:r>
      <w:r w:rsidRPr="008115C2">
        <w:rPr>
          <w:rFonts w:ascii="Arial" w:hAnsi="Arial" w:cs="Arial"/>
          <w:sz w:val="18"/>
          <w:szCs w:val="18"/>
        </w:rPr>
        <w:t>пасности персональных данных и уровень защищенности персональных данных</w:t>
      </w:r>
      <w:r w:rsidRPr="008115C2">
        <w:rPr>
          <w:rStyle w:val="af1"/>
          <w:rFonts w:ascii="Arial" w:hAnsi="Arial"/>
          <w:sz w:val="18"/>
          <w:szCs w:val="18"/>
        </w:rPr>
        <w:footnoteReference w:id="70"/>
      </w:r>
      <w:r w:rsidRPr="008115C2">
        <w:rPr>
          <w:rFonts w:ascii="Arial" w:hAnsi="Arial" w:cs="Arial"/>
          <w:sz w:val="18"/>
          <w:szCs w:val="18"/>
        </w:rPr>
        <w:t xml:space="preserve">. </w:t>
      </w:r>
    </w:p>
    <w:p w:rsidR="00FC0BAB" w:rsidRDefault="00550420" w:rsidP="008115C2">
      <w:pPr>
        <w:spacing w:before="8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C2">
        <w:rPr>
          <w:rFonts w:ascii="Arial" w:hAnsi="Arial" w:cs="Arial"/>
          <w:sz w:val="18"/>
          <w:szCs w:val="18"/>
        </w:rPr>
        <w:t>Определив, что моральный вред, причиненный субъекту вследствие нарушения его прав, нарушения правил обработки персональных данных, установленных законом, а также требований к защите персонал</w:t>
      </w:r>
      <w:r w:rsidRPr="008115C2">
        <w:rPr>
          <w:rFonts w:ascii="Arial" w:hAnsi="Arial" w:cs="Arial"/>
          <w:sz w:val="18"/>
          <w:szCs w:val="18"/>
        </w:rPr>
        <w:t>ь</w:t>
      </w:r>
      <w:r w:rsidRPr="008115C2">
        <w:rPr>
          <w:rFonts w:ascii="Arial" w:hAnsi="Arial" w:cs="Arial"/>
          <w:sz w:val="18"/>
          <w:szCs w:val="18"/>
        </w:rPr>
        <w:t>ных данных, установленных в соответствии с законом, подлежит возмещению в соответствии с законодател</w:t>
      </w:r>
      <w:r w:rsidRPr="008115C2">
        <w:rPr>
          <w:rFonts w:ascii="Arial" w:hAnsi="Arial" w:cs="Arial"/>
          <w:sz w:val="18"/>
          <w:szCs w:val="18"/>
        </w:rPr>
        <w:t>ь</w:t>
      </w:r>
      <w:r w:rsidRPr="008115C2">
        <w:rPr>
          <w:rFonts w:ascii="Arial" w:hAnsi="Arial" w:cs="Arial"/>
          <w:sz w:val="18"/>
          <w:szCs w:val="18"/>
        </w:rPr>
        <w:t>ством Российской Федерации, закон позволяет применить для возмещения вреда положения Гражданского кодекса РФ</w:t>
      </w:r>
      <w:r w:rsidRPr="008115C2">
        <w:rPr>
          <w:rStyle w:val="af1"/>
          <w:rFonts w:ascii="Arial" w:hAnsi="Arial"/>
          <w:sz w:val="18"/>
          <w:szCs w:val="18"/>
        </w:rPr>
        <w:footnoteReference w:id="71"/>
      </w:r>
      <w:r w:rsidRPr="008115C2">
        <w:rPr>
          <w:rFonts w:ascii="Arial" w:hAnsi="Arial" w:cs="Arial"/>
          <w:sz w:val="18"/>
          <w:szCs w:val="18"/>
        </w:rPr>
        <w:t>. При этом, возмещение морального вреда осуществляется независимо от возмещения имущ</w:t>
      </w:r>
      <w:r w:rsidRPr="008115C2">
        <w:rPr>
          <w:rFonts w:ascii="Arial" w:hAnsi="Arial" w:cs="Arial"/>
          <w:sz w:val="18"/>
          <w:szCs w:val="18"/>
        </w:rPr>
        <w:t>е</w:t>
      </w:r>
      <w:r w:rsidRPr="008115C2">
        <w:rPr>
          <w:rFonts w:ascii="Arial" w:hAnsi="Arial" w:cs="Arial"/>
          <w:sz w:val="18"/>
          <w:szCs w:val="18"/>
        </w:rPr>
        <w:t>ственного вреда и понесенных</w:t>
      </w:r>
      <w:proofErr w:type="gramEnd"/>
      <w:r w:rsidRPr="008115C2">
        <w:rPr>
          <w:rFonts w:ascii="Arial" w:hAnsi="Arial" w:cs="Arial"/>
          <w:sz w:val="18"/>
          <w:szCs w:val="18"/>
        </w:rPr>
        <w:t xml:space="preserve"> субъектом персональных данных убытков.</w:t>
      </w:r>
    </w:p>
    <w:p w:rsidR="00FC0BAB" w:rsidRDefault="00FC0BAB" w:rsidP="00FC0BA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C0BAB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BAB" w:rsidRPr="00FC0BAB" w:rsidRDefault="00FC0BAB" w:rsidP="00E864DC">
      <w:pPr>
        <w:keepNext/>
        <w:keepLines/>
        <w:spacing w:before="200" w:after="0" w:line="240" w:lineRule="auto"/>
        <w:ind w:left="-284" w:firstLine="7655"/>
        <w:jc w:val="right"/>
        <w:outlineLvl w:val="1"/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</w:pPr>
      <w:bookmarkStart w:id="68" w:name="_Toc354736637"/>
      <w:bookmarkStart w:id="69" w:name="_Toc378252755"/>
      <w:r w:rsidRPr="00FC0BA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lastRenderedPageBreak/>
        <w:t xml:space="preserve">Приложение </w:t>
      </w:r>
      <w:r w:rsidR="00EA33F2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>2</w:t>
      </w:r>
      <w:r w:rsidRPr="00FC0BA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 xml:space="preserve">. </w:t>
      </w:r>
      <w:bookmarkEnd w:id="68"/>
      <w:r w:rsidRPr="00FC0BAB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Примерный перечень документов (ресурсов) обрабатываемых в </w:t>
      </w:r>
      <w:r w:rsidR="00550AD8">
        <w:rPr>
          <w:rFonts w:ascii="Arial" w:eastAsia="Times New Roman" w:hAnsi="Arial"/>
          <w:bCs/>
          <w:iCs/>
          <w:color w:val="4F81BD"/>
          <w:sz w:val="32"/>
          <w:szCs w:val="32"/>
        </w:rPr>
        <w:t>школе</w:t>
      </w:r>
      <w:r w:rsidRPr="00FC0BAB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, </w:t>
      </w:r>
      <w:r w:rsidR="00550AD8">
        <w:rPr>
          <w:rFonts w:ascii="Arial" w:eastAsia="Times New Roman" w:hAnsi="Arial"/>
          <w:bCs/>
          <w:iCs/>
          <w:color w:val="4F81BD"/>
          <w:sz w:val="32"/>
          <w:szCs w:val="32"/>
        </w:rPr>
        <w:t>где</w:t>
      </w:r>
      <w:r w:rsidRPr="00FC0BAB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могут находиться персональные данные</w:t>
      </w:r>
      <w:bookmarkEnd w:id="69"/>
    </w:p>
    <w:p w:rsidR="00FC0BAB" w:rsidRPr="00FC0BAB" w:rsidRDefault="00FC0BAB" w:rsidP="00FC0BAB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70" w:name="_Toc378252756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Документы, в которых могут </w:t>
      </w:r>
      <w:proofErr w:type="gramStart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>находится</w:t>
      </w:r>
      <w:proofErr w:type="gramEnd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 персональные данные постоянного состава </w:t>
      </w:r>
      <w:r w:rsidR="00F57A1C">
        <w:rPr>
          <w:rFonts w:ascii="Times New Roman" w:eastAsia="Times New Roman" w:hAnsi="Times New Roman"/>
          <w:bCs/>
          <w:color w:val="548DD4"/>
          <w:sz w:val="28"/>
          <w:szCs w:val="28"/>
        </w:rPr>
        <w:t>школы (персонал)</w:t>
      </w:r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>:</w:t>
      </w:r>
      <w:bookmarkEnd w:id="70"/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паспортных данных работника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 xml:space="preserve">Копия свидетельства о присвоении </w:t>
      </w:r>
      <w:r>
        <w:rPr>
          <w:rFonts w:ascii="Arial" w:hAnsi="Arial" w:cs="Arial"/>
          <w:sz w:val="18"/>
          <w:szCs w:val="18"/>
        </w:rPr>
        <w:t>индивидуального номера налогоплательщика (</w:t>
      </w:r>
      <w:r w:rsidRPr="00FC0BAB">
        <w:rPr>
          <w:rFonts w:ascii="Arial" w:hAnsi="Arial" w:cs="Arial"/>
          <w:sz w:val="18"/>
          <w:szCs w:val="18"/>
        </w:rPr>
        <w:t>ИНН</w:t>
      </w:r>
      <w:r>
        <w:rPr>
          <w:rFonts w:ascii="Arial" w:hAnsi="Arial" w:cs="Arial"/>
          <w:sz w:val="18"/>
          <w:szCs w:val="18"/>
        </w:rPr>
        <w:t>)</w:t>
      </w:r>
    </w:p>
    <w:p w:rsid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страхового свидетельства государственного пенсионного страхования (СНИЛС)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Копия свидетельства об обязательном медицинском страховании (ОМС)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документа воинского учета (для военнообязанных и лиц, подлежащих призыву)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документа об образовании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документа о квалификации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документа о наличии специальных знаний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свидетельства о присвоении ученой степени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 xml:space="preserve">Документы, заполненные </w:t>
      </w:r>
      <w:r w:rsidR="005B043B">
        <w:rPr>
          <w:rFonts w:ascii="Arial" w:hAnsi="Arial" w:cs="Arial"/>
          <w:sz w:val="18"/>
          <w:szCs w:val="18"/>
        </w:rPr>
        <w:t xml:space="preserve">и представленные </w:t>
      </w:r>
      <w:r w:rsidRPr="00FC0BAB">
        <w:rPr>
          <w:rFonts w:ascii="Arial" w:hAnsi="Arial" w:cs="Arial"/>
          <w:sz w:val="18"/>
          <w:szCs w:val="18"/>
        </w:rPr>
        <w:t>работником при поступлении на работу или в процессе работы: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tab/>
      </w:r>
      <w:r w:rsidRPr="00FC0BAB">
        <w:rPr>
          <w:rFonts w:ascii="Arial" w:hAnsi="Arial" w:cs="Arial"/>
          <w:sz w:val="18"/>
          <w:szCs w:val="18"/>
        </w:rPr>
        <w:t>Анкеты</w:t>
      </w:r>
    </w:p>
    <w:p w:rsidR="00FC0BAB" w:rsidRDefault="00FC0BAB" w:rsidP="00FC0BAB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Автобиография</w:t>
      </w:r>
    </w:p>
    <w:p w:rsidR="00DB12D6" w:rsidRPr="00FC0BAB" w:rsidRDefault="00DB12D6" w:rsidP="00FC0BAB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Личная карточка (форма Т-2)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Документы о семейном положении работника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Документы о перемене фамилии</w:t>
      </w:r>
    </w:p>
    <w:p w:rsid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Документы о наличии детей и иждивенцев</w:t>
      </w:r>
    </w:p>
    <w:p w:rsidR="005B043B" w:rsidRPr="00FC0BAB" w:rsidRDefault="005B043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Справки с прежнего места работы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Заявления о приеме на работу, об отпуске, о получении льгот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Справки о судимости или ее отсутствии</w:t>
      </w:r>
      <w:r w:rsidR="00DB12D6">
        <w:rPr>
          <w:rFonts w:ascii="Arial" w:hAnsi="Arial" w:cs="Arial"/>
          <w:sz w:val="18"/>
          <w:szCs w:val="18"/>
        </w:rPr>
        <w:t>, копии приговоров суда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Документы о возрасте малолетних детей и мете их обучения,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Документы о состоянии здоровья детей и родственников: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Справки об инвалидности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Справки о наличии хронических заболеваний и др.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Документы о состоянии здоровья работника: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Листки временной нетрудоспособности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Документы об инвалидности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Документы о беременности и др.</w:t>
      </w:r>
    </w:p>
    <w:p w:rsidR="00FC0BAB" w:rsidRDefault="00FC0BAB" w:rsidP="006E5001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Медицинские заключения о результатах обязательных и периодических медосмотрах</w:t>
      </w:r>
    </w:p>
    <w:p w:rsidR="00FC0BAB" w:rsidRPr="00FC0BAB" w:rsidRDefault="00FC0BAB" w:rsidP="006E5001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добровольного медицинского страхования (ДМС)</w:t>
      </w:r>
    </w:p>
    <w:p w:rsid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Трудовой договор</w:t>
      </w:r>
      <w:r w:rsidR="006E5001">
        <w:rPr>
          <w:rFonts w:ascii="Arial" w:hAnsi="Arial" w:cs="Arial"/>
          <w:sz w:val="18"/>
          <w:szCs w:val="18"/>
        </w:rPr>
        <w:t xml:space="preserve"> </w:t>
      </w:r>
    </w:p>
    <w:p w:rsid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Трудовая книжка</w:t>
      </w:r>
    </w:p>
    <w:p w:rsidR="005B043B" w:rsidRDefault="005B043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бухгалтерского делопроизводства:</w:t>
      </w:r>
    </w:p>
    <w:p w:rsidR="005B043B" w:rsidRDefault="005B043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Ведомости начисления и выплаты заработной платы</w:t>
      </w:r>
    </w:p>
    <w:p w:rsidR="00A52D36" w:rsidRDefault="00A52D36" w:rsidP="005B043B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Табели</w:t>
      </w:r>
      <w:r w:rsidR="005B043B">
        <w:rPr>
          <w:rFonts w:ascii="Arial" w:hAnsi="Arial" w:cs="Arial"/>
          <w:sz w:val="18"/>
          <w:szCs w:val="18"/>
        </w:rPr>
        <w:t xml:space="preserve"> учета рабочего времени</w:t>
      </w:r>
    </w:p>
    <w:p w:rsidR="005B043B" w:rsidRDefault="005B043B" w:rsidP="005B043B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Распоряжения и договоры о перечислении заработной платы на счета и карты</w:t>
      </w:r>
    </w:p>
    <w:p w:rsidR="005B043B" w:rsidRDefault="005B043B" w:rsidP="005B043B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Исполнительные листы</w:t>
      </w:r>
    </w:p>
    <w:p w:rsidR="005B043B" w:rsidRPr="00FC0BAB" w:rsidRDefault="005B043B" w:rsidP="005B043B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Командировочные предписания 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Заключение по данным психологического исследования</w:t>
      </w:r>
    </w:p>
    <w:p w:rsidR="00FC0BAB" w:rsidRPr="00FC0BAB" w:rsidRDefault="006E5001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FC0BAB" w:rsidRPr="00FC0BAB">
        <w:rPr>
          <w:rFonts w:ascii="Arial" w:hAnsi="Arial" w:cs="Arial"/>
          <w:sz w:val="18"/>
          <w:szCs w:val="18"/>
        </w:rPr>
        <w:t>риказ</w:t>
      </w:r>
      <w:r>
        <w:rPr>
          <w:rFonts w:ascii="Arial" w:hAnsi="Arial" w:cs="Arial"/>
          <w:sz w:val="18"/>
          <w:szCs w:val="18"/>
        </w:rPr>
        <w:t>ы</w:t>
      </w:r>
      <w:r w:rsidR="00FC0BAB" w:rsidRPr="00FC0BAB">
        <w:rPr>
          <w:rFonts w:ascii="Arial" w:hAnsi="Arial" w:cs="Arial"/>
          <w:sz w:val="18"/>
          <w:szCs w:val="18"/>
        </w:rPr>
        <w:t xml:space="preserve"> о приеме, переводах, увольнении, повышении заработной платы, </w:t>
      </w:r>
    </w:p>
    <w:p w:rsidR="00FC0BAB" w:rsidRDefault="006E5001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FC0BAB" w:rsidRPr="00FC0BAB">
        <w:rPr>
          <w:rFonts w:ascii="Arial" w:hAnsi="Arial" w:cs="Arial"/>
          <w:sz w:val="18"/>
          <w:szCs w:val="18"/>
        </w:rPr>
        <w:t>риказ</w:t>
      </w:r>
      <w:r>
        <w:rPr>
          <w:rFonts w:ascii="Arial" w:hAnsi="Arial" w:cs="Arial"/>
          <w:sz w:val="18"/>
          <w:szCs w:val="18"/>
        </w:rPr>
        <w:t>ы</w:t>
      </w:r>
      <w:r w:rsidR="00FC0BAB" w:rsidRPr="00FC0BAB">
        <w:rPr>
          <w:rFonts w:ascii="Arial" w:hAnsi="Arial" w:cs="Arial"/>
          <w:sz w:val="18"/>
          <w:szCs w:val="18"/>
        </w:rPr>
        <w:t xml:space="preserve"> о премировании, поощрении и взыскании</w:t>
      </w:r>
    </w:p>
    <w:p w:rsidR="00DB12D6" w:rsidRPr="00FC0BAB" w:rsidRDefault="00DB12D6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Объяснительные записки, служебные записки работника</w:t>
      </w:r>
    </w:p>
    <w:p w:rsidR="00FC0BAB" w:rsidRP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Документы о прохождении аттестации</w:t>
      </w:r>
    </w:p>
    <w:p w:rsid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Доку</w:t>
      </w:r>
      <w:r>
        <w:rPr>
          <w:rFonts w:ascii="Arial" w:hAnsi="Arial" w:cs="Arial"/>
          <w:sz w:val="18"/>
          <w:szCs w:val="18"/>
        </w:rPr>
        <w:t xml:space="preserve">менты по </w:t>
      </w:r>
      <w:proofErr w:type="gramStart"/>
      <w:r>
        <w:rPr>
          <w:rFonts w:ascii="Arial" w:hAnsi="Arial" w:cs="Arial"/>
          <w:sz w:val="18"/>
          <w:szCs w:val="18"/>
        </w:rPr>
        <w:t>повышении</w:t>
      </w:r>
      <w:proofErr w:type="gramEnd"/>
      <w:r>
        <w:rPr>
          <w:rFonts w:ascii="Arial" w:hAnsi="Arial" w:cs="Arial"/>
          <w:sz w:val="18"/>
          <w:szCs w:val="18"/>
        </w:rPr>
        <w:t xml:space="preserve"> квалификации</w:t>
      </w:r>
    </w:p>
    <w:p w:rsidR="006E5001" w:rsidRDefault="006E5001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Служебные записки и документы о результатах служебных расследований</w:t>
      </w:r>
    </w:p>
    <w:p w:rsidR="00FC0BAB" w:rsidRDefault="00FC0BAB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Общие списки сотрудников</w:t>
      </w:r>
    </w:p>
    <w:p w:rsidR="006E5001" w:rsidRDefault="006E5001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Расписания </w:t>
      </w:r>
      <w:r w:rsidR="005B043B">
        <w:rPr>
          <w:rFonts w:ascii="Arial" w:hAnsi="Arial" w:cs="Arial"/>
          <w:sz w:val="18"/>
          <w:szCs w:val="18"/>
        </w:rPr>
        <w:t>занятий</w:t>
      </w:r>
    </w:p>
    <w:p w:rsidR="00CE7045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Учетные карточки школьных библиотек</w:t>
      </w:r>
    </w:p>
    <w:p w:rsidR="00CE7045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Видеозаписи программ школьного телевидения</w:t>
      </w:r>
    </w:p>
    <w:p w:rsidR="006E5001" w:rsidRPr="00FC0BAB" w:rsidRDefault="006E5001" w:rsidP="00FC0BAB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Фотографии</w:t>
      </w:r>
    </w:p>
    <w:p w:rsidR="00FC0BAB" w:rsidRPr="00FC0BAB" w:rsidRDefault="00FC0BAB" w:rsidP="00FC0BAB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71" w:name="_Toc378252757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Документы, в которых могут </w:t>
      </w:r>
      <w:proofErr w:type="gramStart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>находится</w:t>
      </w:r>
      <w:proofErr w:type="gramEnd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 персональные данные переменного состава </w:t>
      </w:r>
      <w:r w:rsidR="00F57A1C">
        <w:rPr>
          <w:rFonts w:ascii="Times New Roman" w:eastAsia="Times New Roman" w:hAnsi="Times New Roman"/>
          <w:bCs/>
          <w:color w:val="548DD4"/>
          <w:sz w:val="28"/>
          <w:szCs w:val="28"/>
        </w:rPr>
        <w:t>школы</w:t>
      </w:r>
      <w:r w:rsidR="003C74B1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 (учащихся)</w:t>
      </w:r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>:</w:t>
      </w:r>
      <w:bookmarkEnd w:id="71"/>
    </w:p>
    <w:p w:rsidR="00FC0BAB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3C74B1">
        <w:rPr>
          <w:rFonts w:ascii="Arial" w:hAnsi="Arial" w:cs="Arial"/>
          <w:sz w:val="18"/>
          <w:szCs w:val="18"/>
        </w:rPr>
        <w:t>Копии документов, удост</w:t>
      </w:r>
      <w:r>
        <w:rPr>
          <w:rFonts w:ascii="Arial" w:hAnsi="Arial" w:cs="Arial"/>
          <w:sz w:val="18"/>
          <w:szCs w:val="18"/>
        </w:rPr>
        <w:t>оверяющих личность учащегося</w:t>
      </w:r>
      <w:r w:rsidR="00207862">
        <w:rPr>
          <w:rFonts w:ascii="Arial" w:hAnsi="Arial" w:cs="Arial"/>
          <w:sz w:val="18"/>
          <w:szCs w:val="18"/>
        </w:rPr>
        <w:t>: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Копии свидетельства о рождении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Копии паспортных данных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Копии документов о семь</w:t>
      </w:r>
      <w:r w:rsidR="00207862">
        <w:rPr>
          <w:rFonts w:ascii="Arial" w:hAnsi="Arial" w:cs="Arial"/>
          <w:sz w:val="18"/>
          <w:szCs w:val="18"/>
        </w:rPr>
        <w:t xml:space="preserve">е </w:t>
      </w:r>
      <w:proofErr w:type="gramStart"/>
      <w:r w:rsidR="00207862">
        <w:rPr>
          <w:rFonts w:ascii="Arial" w:hAnsi="Arial" w:cs="Arial"/>
          <w:sz w:val="18"/>
          <w:szCs w:val="18"/>
        </w:rPr>
        <w:t>обучающегося</w:t>
      </w:r>
      <w:proofErr w:type="gramEnd"/>
      <w:r w:rsidR="00207862">
        <w:rPr>
          <w:rFonts w:ascii="Arial" w:hAnsi="Arial" w:cs="Arial"/>
          <w:sz w:val="18"/>
          <w:szCs w:val="18"/>
        </w:rPr>
        <w:t>: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Копии документов о месте проживания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Копии документов о составе семьи</w:t>
      </w:r>
    </w:p>
    <w:p w:rsidR="003C74B1" w:rsidRDefault="003C74B1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Копии паспортных данных родителей (законных представителей)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о месте работы членов семьи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о способах связи с родителями (законными представителями) в критических ситуациях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Документы, подтверждающие права на дополнительные гарантии и компенсации</w:t>
      </w:r>
    </w:p>
    <w:p w:rsidR="00207862" w:rsidRDefault="00207862" w:rsidP="00207862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Документы о наличии родителей-инвалидов</w:t>
      </w:r>
    </w:p>
    <w:p w:rsidR="00207862" w:rsidRDefault="00207862" w:rsidP="00207862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Документы о наличии неполной семьи</w:t>
      </w:r>
    </w:p>
    <w:p w:rsidR="00207862" w:rsidRDefault="00207862" w:rsidP="00207862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Документы</w:t>
      </w:r>
      <w:proofErr w:type="gramEnd"/>
      <w:r>
        <w:rPr>
          <w:rFonts w:ascii="Arial" w:hAnsi="Arial" w:cs="Arial"/>
          <w:sz w:val="18"/>
          <w:szCs w:val="18"/>
        </w:rPr>
        <w:t xml:space="preserve"> подтверждающие сиротство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о получении образования, необходимого для поступления в соответствующий класс</w:t>
      </w:r>
      <w:r w:rsidR="00207862">
        <w:rPr>
          <w:rFonts w:ascii="Arial" w:hAnsi="Arial" w:cs="Arial"/>
          <w:sz w:val="18"/>
          <w:szCs w:val="18"/>
        </w:rPr>
        <w:t>: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Личное дело учащегося</w:t>
      </w:r>
      <w:r w:rsidR="00207862">
        <w:rPr>
          <w:rFonts w:ascii="Arial" w:hAnsi="Arial" w:cs="Arial"/>
          <w:sz w:val="18"/>
          <w:szCs w:val="18"/>
        </w:rPr>
        <w:t xml:space="preserve"> с предыдущего места обучения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Справк</w:t>
      </w:r>
      <w:r w:rsidR="00207862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с предыдущего места обучения</w:t>
      </w:r>
    </w:p>
    <w:p w:rsidR="002652E2" w:rsidRDefault="002652E2" w:rsidP="002652E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Характеристики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Оценочные ведомости</w:t>
      </w:r>
    </w:p>
    <w:p w:rsidR="00207862" w:rsidRDefault="00207862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Заключения по результатам собеседования и тестирования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Копия страхового свидетельства государственного пенсионного страхования (СНИЛС)</w:t>
      </w:r>
    </w:p>
    <w:p w:rsidR="003C74B1" w:rsidRPr="00FC0BAB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Копия свидетельства об обязательном медицинском страховании (ОМС)</w:t>
      </w:r>
    </w:p>
    <w:p w:rsidR="003C74B1" w:rsidRPr="00FC0BAB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>Документы о состоянии здоровь</w:t>
      </w:r>
      <w:r w:rsidR="00207862">
        <w:rPr>
          <w:rFonts w:ascii="Arial" w:hAnsi="Arial" w:cs="Arial"/>
          <w:sz w:val="18"/>
          <w:szCs w:val="18"/>
        </w:rPr>
        <w:t>я учащегося:</w:t>
      </w:r>
    </w:p>
    <w:p w:rsidR="003C74B1" w:rsidRPr="00FC0BAB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>Документы об инвалидности</w:t>
      </w:r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FC0BAB">
        <w:rPr>
          <w:rFonts w:ascii="Arial" w:hAnsi="Arial" w:cs="Arial"/>
          <w:sz w:val="18"/>
          <w:szCs w:val="18"/>
        </w:rPr>
        <w:tab/>
        <w:t xml:space="preserve">Документы о </w:t>
      </w:r>
      <w:r>
        <w:rPr>
          <w:rFonts w:ascii="Arial" w:hAnsi="Arial" w:cs="Arial"/>
          <w:sz w:val="18"/>
          <w:szCs w:val="18"/>
        </w:rPr>
        <w:t>наличии хронических заболеваний</w:t>
      </w:r>
    </w:p>
    <w:p w:rsidR="00207862" w:rsidRDefault="00207862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Журналы обращений за медицинской помощью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о сделанных прививках и профилактических мероприятиях</w:t>
      </w:r>
    </w:p>
    <w:p w:rsidR="00207862" w:rsidRDefault="00207862" w:rsidP="00207862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Медицинские заключения по результатам обследований и медицинских </w:t>
      </w:r>
      <w:proofErr w:type="gramStart"/>
      <w:r>
        <w:rPr>
          <w:rFonts w:ascii="Arial" w:hAnsi="Arial" w:cs="Arial"/>
          <w:sz w:val="18"/>
          <w:szCs w:val="18"/>
        </w:rPr>
        <w:t>осмотрах</w:t>
      </w:r>
      <w:proofErr w:type="gramEnd"/>
    </w:p>
    <w:p w:rsidR="003C74B1" w:rsidRDefault="003C74B1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C0BAB">
        <w:rPr>
          <w:rFonts w:ascii="Arial" w:hAnsi="Arial" w:cs="Arial"/>
          <w:sz w:val="18"/>
          <w:szCs w:val="18"/>
        </w:rPr>
        <w:t>Медицинские заключения о</w:t>
      </w:r>
      <w:r>
        <w:rPr>
          <w:rFonts w:ascii="Arial" w:hAnsi="Arial" w:cs="Arial"/>
          <w:sz w:val="18"/>
          <w:szCs w:val="18"/>
        </w:rPr>
        <w:t>б отсутствии противопоказаний для обучения</w:t>
      </w:r>
    </w:p>
    <w:p w:rsidR="003C74B1" w:rsidRPr="00FC0BAB" w:rsidRDefault="003C74B1" w:rsidP="003C74B1">
      <w:pPr>
        <w:spacing w:before="80" w:after="8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 добровольного медицинского страхования (ДМС)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Приказы о зачислении и исключении из образовательного учреждения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Общие списки учащихся</w:t>
      </w:r>
    </w:p>
    <w:p w:rsidR="00CE7045" w:rsidRDefault="00CE7045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Учетные карточки школьных библиотек</w:t>
      </w:r>
    </w:p>
    <w:p w:rsidR="00CE7045" w:rsidRDefault="00CE7045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Видеозаписи программ школьного телевидения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Фотографии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Документы, формируемые в ходе учебного процесса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Классные журналы, в том числе электронные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Дневники учащегося, в том числе электронные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Зачетные ведомости, табели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Унифицированные списки </w:t>
      </w:r>
      <w:proofErr w:type="gramStart"/>
      <w:r w:rsidRPr="00A52D36">
        <w:rPr>
          <w:rFonts w:ascii="Arial" w:hAnsi="Arial" w:cs="Arial"/>
          <w:sz w:val="18"/>
          <w:szCs w:val="18"/>
        </w:rPr>
        <w:t>сдавших</w:t>
      </w:r>
      <w:proofErr w:type="gramEnd"/>
      <w:r w:rsidRPr="00A52D36">
        <w:rPr>
          <w:rFonts w:ascii="Arial" w:hAnsi="Arial" w:cs="Arial"/>
          <w:sz w:val="18"/>
          <w:szCs w:val="18"/>
        </w:rPr>
        <w:t xml:space="preserve"> или сдающих единый государственный экзамен</w:t>
      </w:r>
    </w:p>
    <w:p w:rsidR="00A52D36" w:rsidRDefault="00A52D36" w:rsidP="003C74B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Документы, содержащие </w:t>
      </w:r>
      <w:r w:rsidRPr="00A52D36">
        <w:rPr>
          <w:rFonts w:ascii="Arial" w:hAnsi="Arial" w:cs="Arial"/>
          <w:sz w:val="18"/>
          <w:szCs w:val="18"/>
        </w:rPr>
        <w:t>результат</w:t>
      </w:r>
      <w:r>
        <w:rPr>
          <w:rFonts w:ascii="Arial" w:hAnsi="Arial" w:cs="Arial"/>
          <w:sz w:val="18"/>
          <w:szCs w:val="18"/>
        </w:rPr>
        <w:t>ы</w:t>
      </w:r>
      <w:r w:rsidRPr="00A52D36">
        <w:rPr>
          <w:rFonts w:ascii="Arial" w:hAnsi="Arial" w:cs="Arial"/>
          <w:sz w:val="18"/>
          <w:szCs w:val="18"/>
        </w:rPr>
        <w:t xml:space="preserve"> единого государственного экзамена</w:t>
      </w:r>
    </w:p>
    <w:p w:rsidR="00FC0BAB" w:rsidRPr="00FC0BAB" w:rsidRDefault="005B043B" w:rsidP="005B043B">
      <w:pPr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ab/>
        <w:t>Сочинения на личные и семейные темы</w:t>
      </w:r>
    </w:p>
    <w:p w:rsidR="00CE7045" w:rsidRPr="00FC0BAB" w:rsidRDefault="00CE7045" w:rsidP="00CE7045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72" w:name="_Toc378252758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Документы, в которых могут </w:t>
      </w:r>
      <w:proofErr w:type="gramStart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>находится</w:t>
      </w:r>
      <w:proofErr w:type="gramEnd"/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 персональные данные </w:t>
      </w:r>
      <w:r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субъектов, не относящихся к </w:t>
      </w:r>
      <w:r w:rsidR="00F57A1C">
        <w:rPr>
          <w:rFonts w:ascii="Times New Roman" w:eastAsia="Times New Roman" w:hAnsi="Times New Roman"/>
          <w:bCs/>
          <w:color w:val="548DD4"/>
          <w:sz w:val="28"/>
          <w:szCs w:val="28"/>
        </w:rPr>
        <w:t>школе</w:t>
      </w:r>
      <w:r w:rsidRPr="00FC0BAB">
        <w:rPr>
          <w:rFonts w:ascii="Times New Roman" w:eastAsia="Times New Roman" w:hAnsi="Times New Roman"/>
          <w:bCs/>
          <w:color w:val="548DD4"/>
          <w:sz w:val="28"/>
          <w:szCs w:val="28"/>
        </w:rPr>
        <w:t>:</w:t>
      </w:r>
      <w:bookmarkEnd w:id="72"/>
    </w:p>
    <w:p w:rsidR="00FC0BAB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CE7045">
        <w:rPr>
          <w:rFonts w:ascii="Arial" w:hAnsi="Arial" w:cs="Arial"/>
          <w:sz w:val="18"/>
          <w:szCs w:val="18"/>
        </w:rPr>
        <w:t>Списки</w:t>
      </w:r>
      <w:r>
        <w:rPr>
          <w:rFonts w:ascii="Arial" w:hAnsi="Arial" w:cs="Arial"/>
          <w:sz w:val="18"/>
          <w:szCs w:val="18"/>
        </w:rPr>
        <w:t xml:space="preserve"> попечительского совета</w:t>
      </w:r>
    </w:p>
    <w:p w:rsidR="00CE7045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Списки ветеранов </w:t>
      </w:r>
    </w:p>
    <w:p w:rsidR="00CE7045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Архивные документы школьных музеев</w:t>
      </w:r>
    </w:p>
    <w:p w:rsidR="003C3696" w:rsidRDefault="003C3696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Договоры с подрядными организациями</w:t>
      </w:r>
    </w:p>
    <w:p w:rsidR="00CE7045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</w:t>
      </w:r>
    </w:p>
    <w:p w:rsidR="00CE7045" w:rsidRPr="00CE7045" w:rsidRDefault="00CE7045" w:rsidP="00CE704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CE7045" w:rsidRPr="00CE7045" w:rsidRDefault="00CE7045" w:rsidP="006E500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045" w:rsidRPr="00CE7045" w:rsidRDefault="00CE7045" w:rsidP="006E500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045" w:rsidRPr="00CE7045" w:rsidRDefault="00CE7045" w:rsidP="006E500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045" w:rsidRPr="00CE7045" w:rsidRDefault="00CE7045" w:rsidP="006E500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045" w:rsidRPr="00CE7045" w:rsidRDefault="00CE7045" w:rsidP="006E5001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E7045" w:rsidRPr="00CE7045" w:rsidSect="00877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344" w:rsidRPr="0034452B" w:rsidRDefault="00CF4344" w:rsidP="00CF4344">
      <w:pPr>
        <w:pStyle w:val="2"/>
        <w:ind w:left="1418" w:firstLine="11198"/>
        <w:jc w:val="right"/>
        <w:rPr>
          <w:rFonts w:ascii="Arial" w:eastAsia="Times New Roman" w:hAnsi="Arial"/>
          <w:bCs/>
          <w:iCs/>
          <w:sz w:val="32"/>
          <w:szCs w:val="32"/>
        </w:rPr>
      </w:pPr>
      <w:bookmarkStart w:id="73" w:name="_Toc378252759"/>
      <w:r w:rsidRPr="00E20FC1">
        <w:rPr>
          <w:rFonts w:ascii="Arial" w:hAnsi="Arial" w:cs="Arial"/>
          <w:b w:val="0"/>
          <w:i/>
          <w:color w:val="2B4C73"/>
          <w:sz w:val="20"/>
          <w:u w:val="single"/>
        </w:rPr>
        <w:lastRenderedPageBreak/>
        <w:t xml:space="preserve">Приложение </w:t>
      </w:r>
      <w:r w:rsidR="00EA33F2">
        <w:rPr>
          <w:rFonts w:ascii="Arial" w:hAnsi="Arial" w:cs="Arial"/>
          <w:b w:val="0"/>
          <w:i/>
          <w:color w:val="2B4C73"/>
          <w:sz w:val="20"/>
          <w:u w:val="single"/>
        </w:rPr>
        <w:t>3</w:t>
      </w:r>
      <w:r w:rsidRPr="0034452B">
        <w:rPr>
          <w:rFonts w:ascii="Arial" w:hAnsi="Arial" w:cs="Arial"/>
          <w:i/>
          <w:color w:val="2B4C73"/>
          <w:sz w:val="20"/>
        </w:rPr>
        <w:t>.</w:t>
      </w:r>
      <w:r>
        <w:rPr>
          <w:rFonts w:ascii="Arial" w:hAnsi="Arial" w:cs="Arial"/>
          <w:i/>
          <w:color w:val="2B4C73"/>
          <w:sz w:val="20"/>
        </w:rPr>
        <w:t xml:space="preserve">  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>Статус организаций по отношению к персональным данным, обрабатываемым в школе</w:t>
      </w:r>
      <w:bookmarkEnd w:id="73"/>
    </w:p>
    <w:tbl>
      <w:tblPr>
        <w:tblStyle w:val="aff"/>
        <w:tblW w:w="15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369"/>
        <w:gridCol w:w="2835"/>
        <w:gridCol w:w="1763"/>
        <w:gridCol w:w="1764"/>
        <w:gridCol w:w="1763"/>
        <w:gridCol w:w="1764"/>
        <w:gridCol w:w="1764"/>
      </w:tblGrid>
      <w:tr w:rsidR="00CF4344" w:rsidRPr="00CF4344" w:rsidTr="00CF4344">
        <w:trPr>
          <w:trHeight w:val="555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Информационные ресурсы,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содержащие ПДн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Цель обработки</w:t>
            </w:r>
          </w:p>
        </w:tc>
        <w:tc>
          <w:tcPr>
            <w:tcW w:w="17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Школа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Вышестоящая организация</w:t>
            </w:r>
          </w:p>
        </w:tc>
        <w:tc>
          <w:tcPr>
            <w:tcW w:w="17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Учащиеся,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 xml:space="preserve"> родители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 xml:space="preserve">Учителя, 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преподаватели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 xml:space="preserve">Внешние 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4344">
              <w:rPr>
                <w:rFonts w:ascii="Arial" w:hAnsi="Arial" w:cs="Arial"/>
                <w:b/>
                <w:sz w:val="18"/>
                <w:szCs w:val="18"/>
              </w:rPr>
              <w:t>организации</w:t>
            </w:r>
          </w:p>
        </w:tc>
      </w:tr>
      <w:tr w:rsidR="00CF4344" w:rsidRPr="00CF4344" w:rsidTr="004F7EC6">
        <w:tc>
          <w:tcPr>
            <w:tcW w:w="3369" w:type="dxa"/>
            <w:tcBorders>
              <w:top w:val="double" w:sz="4" w:space="0" w:color="auto"/>
            </w:tcBorders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Классные журналы, ведомости, те</w:t>
            </w:r>
            <w:r w:rsidRPr="00CF4344">
              <w:rPr>
                <w:rFonts w:ascii="Arial" w:hAnsi="Arial" w:cs="Arial"/>
                <w:sz w:val="18"/>
                <w:szCs w:val="18"/>
              </w:rPr>
              <w:t>т</w:t>
            </w:r>
            <w:r w:rsidRPr="00CF4344">
              <w:rPr>
                <w:rFonts w:ascii="Arial" w:hAnsi="Arial" w:cs="Arial"/>
                <w:sz w:val="18"/>
                <w:szCs w:val="18"/>
              </w:rPr>
              <w:t>ради и дневники учащихся, анкеты, характеристики и личные дела уч</w:t>
            </w:r>
            <w:r w:rsidRPr="00CF4344">
              <w:rPr>
                <w:rFonts w:ascii="Arial" w:hAnsi="Arial" w:cs="Arial"/>
                <w:sz w:val="18"/>
                <w:szCs w:val="18"/>
              </w:rPr>
              <w:t>а</w:t>
            </w:r>
            <w:r w:rsidRPr="00CF4344">
              <w:rPr>
                <w:rFonts w:ascii="Arial" w:hAnsi="Arial" w:cs="Arial"/>
                <w:sz w:val="18"/>
                <w:szCs w:val="18"/>
              </w:rPr>
              <w:t>щихся, электронные дневники, школьные сайты, школьные инфо</w:t>
            </w:r>
            <w:r w:rsidRPr="00CF4344">
              <w:rPr>
                <w:rFonts w:ascii="Arial" w:hAnsi="Arial" w:cs="Arial"/>
                <w:sz w:val="18"/>
                <w:szCs w:val="18"/>
              </w:rPr>
              <w:t>р</w:t>
            </w:r>
            <w:r w:rsidRPr="00CF4344">
              <w:rPr>
                <w:rFonts w:ascii="Arial" w:hAnsi="Arial" w:cs="Arial"/>
                <w:sz w:val="18"/>
                <w:szCs w:val="18"/>
              </w:rPr>
              <w:t>мационные системы и системы ди</w:t>
            </w:r>
            <w:r w:rsidRPr="00CF4344">
              <w:rPr>
                <w:rFonts w:ascii="Arial" w:hAnsi="Arial" w:cs="Arial"/>
                <w:sz w:val="18"/>
                <w:szCs w:val="18"/>
              </w:rPr>
              <w:t>с</w:t>
            </w:r>
            <w:r w:rsidRPr="00CF4344">
              <w:rPr>
                <w:rFonts w:ascii="Arial" w:hAnsi="Arial" w:cs="Arial"/>
                <w:sz w:val="18"/>
                <w:szCs w:val="18"/>
              </w:rPr>
              <w:t>танционного обучения,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Обработка персональных да</w:t>
            </w:r>
            <w:r w:rsidRPr="00CF4344">
              <w:rPr>
                <w:rFonts w:ascii="Arial" w:hAnsi="Arial" w:cs="Arial"/>
                <w:sz w:val="18"/>
                <w:szCs w:val="18"/>
              </w:rPr>
              <w:t>н</w:t>
            </w:r>
            <w:r w:rsidRPr="00CF4344">
              <w:rPr>
                <w:rFonts w:ascii="Arial" w:hAnsi="Arial" w:cs="Arial"/>
                <w:sz w:val="18"/>
                <w:szCs w:val="18"/>
              </w:rPr>
              <w:t>ных учащихся, их законных представителей и учителей для целей обеспечения уче</w:t>
            </w:r>
            <w:r w:rsidRPr="00CF4344">
              <w:rPr>
                <w:rFonts w:ascii="Arial" w:hAnsi="Arial" w:cs="Arial"/>
                <w:sz w:val="18"/>
                <w:szCs w:val="18"/>
              </w:rPr>
              <w:t>б</w:t>
            </w:r>
            <w:r w:rsidRPr="00CF4344">
              <w:rPr>
                <w:rFonts w:ascii="Arial" w:hAnsi="Arial" w:cs="Arial"/>
                <w:sz w:val="18"/>
                <w:szCs w:val="18"/>
              </w:rPr>
              <w:t>ного процесса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Оператор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CF4344" w:rsidRPr="00CF4344" w:rsidRDefault="005E1415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Обработчик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Субъект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Субъект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</w:tr>
      <w:tr w:rsidR="00CF4344" w:rsidRPr="00CF4344" w:rsidTr="004F7EC6">
        <w:tc>
          <w:tcPr>
            <w:tcW w:w="3369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Специальные системы вышесто</w:t>
            </w:r>
            <w:r w:rsidRPr="00CF4344">
              <w:rPr>
                <w:rFonts w:ascii="Arial" w:hAnsi="Arial" w:cs="Arial"/>
                <w:sz w:val="18"/>
                <w:szCs w:val="18"/>
              </w:rPr>
              <w:t>я</w:t>
            </w:r>
            <w:r w:rsidRPr="00CF4344">
              <w:rPr>
                <w:rFonts w:ascii="Arial" w:hAnsi="Arial" w:cs="Arial"/>
                <w:sz w:val="18"/>
                <w:szCs w:val="18"/>
              </w:rPr>
              <w:t>щих организаций (Школьный офис, Карта учащегося, База данных ЕГЭ и др.)</w:t>
            </w:r>
          </w:p>
        </w:tc>
        <w:tc>
          <w:tcPr>
            <w:tcW w:w="2835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Обработка персональных да</w:t>
            </w:r>
            <w:r w:rsidRPr="00CF4344">
              <w:rPr>
                <w:rFonts w:ascii="Arial" w:hAnsi="Arial" w:cs="Arial"/>
                <w:sz w:val="18"/>
                <w:szCs w:val="18"/>
              </w:rPr>
              <w:t>н</w:t>
            </w:r>
            <w:r w:rsidRPr="00CF4344">
              <w:rPr>
                <w:rFonts w:ascii="Arial" w:hAnsi="Arial" w:cs="Arial"/>
                <w:sz w:val="18"/>
                <w:szCs w:val="18"/>
              </w:rPr>
              <w:t>ных для статистических целей и целей, определяемых выш</w:t>
            </w:r>
            <w:r w:rsidRPr="00CF4344">
              <w:rPr>
                <w:rFonts w:ascii="Arial" w:hAnsi="Arial" w:cs="Arial"/>
                <w:sz w:val="18"/>
                <w:szCs w:val="18"/>
              </w:rPr>
              <w:t>е</w:t>
            </w:r>
            <w:r w:rsidRPr="00CF4344">
              <w:rPr>
                <w:rFonts w:ascii="Arial" w:hAnsi="Arial" w:cs="Arial"/>
                <w:sz w:val="18"/>
                <w:szCs w:val="18"/>
              </w:rPr>
              <w:t>стоящей организацией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Обработчик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Оператор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Субъект</w:t>
            </w:r>
          </w:p>
        </w:tc>
        <w:tc>
          <w:tcPr>
            <w:tcW w:w="1764" w:type="dxa"/>
          </w:tcPr>
          <w:p w:rsidR="00CF4344" w:rsidRPr="00CF4344" w:rsidRDefault="005E1415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F4344" w:rsidRPr="00CF4344">
              <w:rPr>
                <w:rFonts w:ascii="Arial" w:hAnsi="Arial" w:cs="Arial"/>
                <w:sz w:val="16"/>
                <w:szCs w:val="16"/>
              </w:rPr>
              <w:t>убъект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</w:tr>
      <w:tr w:rsidR="00CF4344" w:rsidRPr="00CF4344" w:rsidTr="004F7EC6">
        <w:tc>
          <w:tcPr>
            <w:tcW w:w="3369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Системы видеонаблюдения и сист</w:t>
            </w:r>
            <w:r w:rsidRPr="00CF4344">
              <w:rPr>
                <w:rFonts w:ascii="Arial" w:hAnsi="Arial" w:cs="Arial"/>
                <w:sz w:val="18"/>
                <w:szCs w:val="18"/>
              </w:rPr>
              <w:t>е</w:t>
            </w:r>
            <w:r w:rsidRPr="00CF4344">
              <w:rPr>
                <w:rFonts w:ascii="Arial" w:hAnsi="Arial" w:cs="Arial"/>
                <w:sz w:val="18"/>
                <w:szCs w:val="18"/>
              </w:rPr>
              <w:t>мы контроля и управления доступом в помещения школы</w:t>
            </w:r>
          </w:p>
        </w:tc>
        <w:tc>
          <w:tcPr>
            <w:tcW w:w="2835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Общее наблюдение за обст</w:t>
            </w:r>
            <w:r w:rsidRPr="00CF4344">
              <w:rPr>
                <w:rFonts w:ascii="Arial" w:hAnsi="Arial" w:cs="Arial"/>
                <w:sz w:val="18"/>
                <w:szCs w:val="18"/>
              </w:rPr>
              <w:t>а</w:t>
            </w:r>
            <w:r w:rsidRPr="00CF4344">
              <w:rPr>
                <w:rFonts w:ascii="Arial" w:hAnsi="Arial" w:cs="Arial"/>
                <w:sz w:val="18"/>
                <w:szCs w:val="18"/>
              </w:rPr>
              <w:t>новкой на объекте, обнаруж</w:t>
            </w:r>
            <w:r w:rsidRPr="00CF4344">
              <w:rPr>
                <w:rFonts w:ascii="Arial" w:hAnsi="Arial" w:cs="Arial"/>
                <w:sz w:val="18"/>
                <w:szCs w:val="18"/>
              </w:rPr>
              <w:t>е</w:t>
            </w:r>
            <w:r w:rsidRPr="00CF4344">
              <w:rPr>
                <w:rFonts w:ascii="Arial" w:hAnsi="Arial" w:cs="Arial"/>
                <w:sz w:val="18"/>
                <w:szCs w:val="18"/>
              </w:rPr>
              <w:t>ние фактов нарушения уст</w:t>
            </w:r>
            <w:r w:rsidRPr="00CF4344">
              <w:rPr>
                <w:rFonts w:ascii="Arial" w:hAnsi="Arial" w:cs="Arial"/>
                <w:sz w:val="18"/>
                <w:szCs w:val="18"/>
              </w:rPr>
              <w:t>а</w:t>
            </w:r>
            <w:r w:rsidRPr="00CF4344">
              <w:rPr>
                <w:rFonts w:ascii="Arial" w:hAnsi="Arial" w:cs="Arial"/>
                <w:sz w:val="18"/>
                <w:szCs w:val="18"/>
              </w:rPr>
              <w:t>новленного режима безопа</w:t>
            </w:r>
            <w:r w:rsidRPr="00CF4344">
              <w:rPr>
                <w:rFonts w:ascii="Arial" w:hAnsi="Arial" w:cs="Arial"/>
                <w:sz w:val="18"/>
                <w:szCs w:val="18"/>
              </w:rPr>
              <w:t>с</w:t>
            </w:r>
            <w:r w:rsidRPr="00CF4344">
              <w:rPr>
                <w:rFonts w:ascii="Arial" w:hAnsi="Arial" w:cs="Arial"/>
                <w:sz w:val="18"/>
                <w:szCs w:val="18"/>
              </w:rPr>
              <w:t>ности и фиксации таких фа</w:t>
            </w:r>
            <w:r w:rsidRPr="00CF4344">
              <w:rPr>
                <w:rFonts w:ascii="Arial" w:hAnsi="Arial" w:cs="Arial"/>
                <w:sz w:val="18"/>
                <w:szCs w:val="18"/>
              </w:rPr>
              <w:t>к</w:t>
            </w:r>
            <w:r w:rsidRPr="00CF4344">
              <w:rPr>
                <w:rFonts w:ascii="Arial" w:hAnsi="Arial" w:cs="Arial"/>
                <w:sz w:val="18"/>
                <w:szCs w:val="18"/>
              </w:rPr>
              <w:t>тов, контроль пребывания учащихся в школе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Обработчик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Субъект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Субъект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Оператор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F4344">
              <w:rPr>
                <w:rFonts w:ascii="Arial" w:hAnsi="Arial" w:cs="Arial"/>
                <w:sz w:val="16"/>
                <w:szCs w:val="16"/>
              </w:rPr>
              <w:t xml:space="preserve">(охранные </w:t>
            </w:r>
            <w:proofErr w:type="gramEnd"/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организации)</w:t>
            </w:r>
          </w:p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344" w:rsidRPr="00CF4344" w:rsidTr="004F7EC6">
        <w:tc>
          <w:tcPr>
            <w:tcW w:w="3369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Бухгалтерские системы и системы кадровой службы и школьного дел</w:t>
            </w:r>
            <w:r w:rsidRPr="00CF4344">
              <w:rPr>
                <w:rFonts w:ascii="Arial" w:hAnsi="Arial" w:cs="Arial"/>
                <w:sz w:val="18"/>
                <w:szCs w:val="18"/>
              </w:rPr>
              <w:t>о</w:t>
            </w:r>
            <w:r w:rsidRPr="00CF4344">
              <w:rPr>
                <w:rFonts w:ascii="Arial" w:hAnsi="Arial" w:cs="Arial"/>
                <w:sz w:val="18"/>
                <w:szCs w:val="18"/>
              </w:rPr>
              <w:t>производства</w:t>
            </w:r>
          </w:p>
        </w:tc>
        <w:tc>
          <w:tcPr>
            <w:tcW w:w="2835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Обработка персональных да</w:t>
            </w:r>
            <w:r w:rsidRPr="00CF4344">
              <w:rPr>
                <w:rFonts w:ascii="Arial" w:hAnsi="Arial" w:cs="Arial"/>
                <w:sz w:val="18"/>
                <w:szCs w:val="18"/>
              </w:rPr>
              <w:t>н</w:t>
            </w:r>
            <w:r w:rsidRPr="00CF4344">
              <w:rPr>
                <w:rFonts w:ascii="Arial" w:hAnsi="Arial" w:cs="Arial"/>
                <w:sz w:val="18"/>
                <w:szCs w:val="18"/>
              </w:rPr>
              <w:t>ных персонала школы в целях исполнения трудового догов</w:t>
            </w:r>
            <w:r w:rsidRPr="00CF4344">
              <w:rPr>
                <w:rFonts w:ascii="Arial" w:hAnsi="Arial" w:cs="Arial"/>
                <w:sz w:val="18"/>
                <w:szCs w:val="18"/>
              </w:rPr>
              <w:t>о</w:t>
            </w:r>
            <w:r w:rsidRPr="00CF4344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Обработчик</w:t>
            </w:r>
          </w:p>
        </w:tc>
        <w:tc>
          <w:tcPr>
            <w:tcW w:w="1764" w:type="dxa"/>
          </w:tcPr>
          <w:p w:rsidR="00CF4344" w:rsidRPr="00CF4344" w:rsidRDefault="00866282" w:rsidP="00866282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CF4344" w:rsidRPr="00CF4344">
              <w:rPr>
                <w:rFonts w:ascii="Arial" w:hAnsi="Arial" w:cs="Arial"/>
                <w:sz w:val="16"/>
                <w:szCs w:val="16"/>
              </w:rPr>
              <w:t>бработчик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4" w:type="dxa"/>
          </w:tcPr>
          <w:p w:rsidR="00CF4344" w:rsidRPr="00CF4344" w:rsidRDefault="00866282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F4344" w:rsidRPr="00CF4344">
              <w:rPr>
                <w:rFonts w:ascii="Arial" w:hAnsi="Arial" w:cs="Arial"/>
                <w:sz w:val="16"/>
                <w:szCs w:val="16"/>
              </w:rPr>
              <w:t>убъект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 xml:space="preserve">Оператор 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(централизованная бухгалтерия, органы ОМС и ДМС)</w:t>
            </w:r>
          </w:p>
        </w:tc>
      </w:tr>
      <w:tr w:rsidR="00CF4344" w:rsidRPr="00CF4344" w:rsidTr="004F7EC6">
        <w:tc>
          <w:tcPr>
            <w:tcW w:w="3369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Медицинские карты, электронные истории болезней</w:t>
            </w:r>
          </w:p>
        </w:tc>
        <w:tc>
          <w:tcPr>
            <w:tcW w:w="2835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Обработка специальных пе</w:t>
            </w:r>
            <w:r w:rsidRPr="00CF4344">
              <w:rPr>
                <w:rFonts w:ascii="Arial" w:hAnsi="Arial" w:cs="Arial"/>
                <w:sz w:val="18"/>
                <w:szCs w:val="18"/>
              </w:rPr>
              <w:t>р</w:t>
            </w:r>
            <w:r w:rsidRPr="00CF4344">
              <w:rPr>
                <w:rFonts w:ascii="Arial" w:hAnsi="Arial" w:cs="Arial"/>
                <w:sz w:val="18"/>
                <w:szCs w:val="18"/>
              </w:rPr>
              <w:t>сональных данных учащихся для защиты их жизни и здор</w:t>
            </w:r>
            <w:r w:rsidRPr="00CF4344">
              <w:rPr>
                <w:rFonts w:ascii="Arial" w:hAnsi="Arial" w:cs="Arial"/>
                <w:sz w:val="18"/>
                <w:szCs w:val="18"/>
              </w:rPr>
              <w:t>о</w:t>
            </w:r>
            <w:r w:rsidRPr="00CF4344">
              <w:rPr>
                <w:rFonts w:ascii="Arial" w:hAnsi="Arial" w:cs="Arial"/>
                <w:sz w:val="18"/>
                <w:szCs w:val="18"/>
              </w:rPr>
              <w:t>вья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Оператор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3" w:type="dxa"/>
          </w:tcPr>
          <w:p w:rsidR="00CF4344" w:rsidRPr="00CF4344" w:rsidRDefault="00866282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CF4344" w:rsidRPr="00CF4344">
              <w:rPr>
                <w:rFonts w:ascii="Arial" w:hAnsi="Arial" w:cs="Arial"/>
                <w:sz w:val="16"/>
                <w:szCs w:val="16"/>
              </w:rPr>
              <w:t>убъект</w:t>
            </w:r>
          </w:p>
        </w:tc>
        <w:tc>
          <w:tcPr>
            <w:tcW w:w="1764" w:type="dxa"/>
          </w:tcPr>
          <w:p w:rsidR="00CF4344" w:rsidRPr="00CF4344" w:rsidRDefault="005E1415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 xml:space="preserve">Обработчики </w:t>
            </w:r>
          </w:p>
          <w:p w:rsidR="00CF4344" w:rsidRPr="00CF4344" w:rsidRDefault="00CF4344" w:rsidP="00CF43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(медучреждения)</w:t>
            </w:r>
          </w:p>
        </w:tc>
      </w:tr>
      <w:tr w:rsidR="00CF4344" w:rsidRPr="00CF4344" w:rsidTr="004F7EC6">
        <w:tc>
          <w:tcPr>
            <w:tcW w:w="3369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Школьное делопроизводство</w:t>
            </w:r>
          </w:p>
        </w:tc>
        <w:tc>
          <w:tcPr>
            <w:tcW w:w="2835" w:type="dxa"/>
          </w:tcPr>
          <w:p w:rsidR="00CF4344" w:rsidRPr="00CF4344" w:rsidRDefault="00CF4344" w:rsidP="00CF434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344">
              <w:rPr>
                <w:rFonts w:ascii="Arial" w:hAnsi="Arial" w:cs="Arial"/>
                <w:sz w:val="18"/>
                <w:szCs w:val="18"/>
              </w:rPr>
              <w:t>Обработка персональных да</w:t>
            </w:r>
            <w:r w:rsidRPr="00CF4344">
              <w:rPr>
                <w:rFonts w:ascii="Arial" w:hAnsi="Arial" w:cs="Arial"/>
                <w:sz w:val="18"/>
                <w:szCs w:val="18"/>
              </w:rPr>
              <w:t>н</w:t>
            </w:r>
            <w:r w:rsidRPr="00CF4344">
              <w:rPr>
                <w:rFonts w:ascii="Arial" w:hAnsi="Arial" w:cs="Arial"/>
                <w:sz w:val="18"/>
                <w:szCs w:val="18"/>
              </w:rPr>
              <w:t>ных персонала внешних орг</w:t>
            </w:r>
            <w:r w:rsidRPr="00CF4344">
              <w:rPr>
                <w:rFonts w:ascii="Arial" w:hAnsi="Arial" w:cs="Arial"/>
                <w:sz w:val="18"/>
                <w:szCs w:val="18"/>
              </w:rPr>
              <w:t>а</w:t>
            </w:r>
            <w:r w:rsidRPr="00CF4344">
              <w:rPr>
                <w:rFonts w:ascii="Arial" w:hAnsi="Arial" w:cs="Arial"/>
                <w:sz w:val="18"/>
                <w:szCs w:val="18"/>
              </w:rPr>
              <w:t>низаций в целях исполнения гражданско-правового догов</w:t>
            </w:r>
            <w:r w:rsidRPr="00CF4344">
              <w:rPr>
                <w:rFonts w:ascii="Arial" w:hAnsi="Arial" w:cs="Arial"/>
                <w:sz w:val="18"/>
                <w:szCs w:val="18"/>
              </w:rPr>
              <w:t>о</w:t>
            </w:r>
            <w:r w:rsidRPr="00CF4344">
              <w:rPr>
                <w:rFonts w:ascii="Arial" w:hAnsi="Arial" w:cs="Arial"/>
                <w:sz w:val="18"/>
                <w:szCs w:val="18"/>
              </w:rPr>
              <w:t>ра, стороной которого являе</w:t>
            </w:r>
            <w:r w:rsidRPr="00CF4344">
              <w:rPr>
                <w:rFonts w:ascii="Arial" w:hAnsi="Arial" w:cs="Arial"/>
                <w:sz w:val="18"/>
                <w:szCs w:val="18"/>
              </w:rPr>
              <w:t>т</w:t>
            </w:r>
            <w:r w:rsidRPr="00CF4344">
              <w:rPr>
                <w:rFonts w:ascii="Arial" w:hAnsi="Arial" w:cs="Arial"/>
                <w:sz w:val="18"/>
                <w:szCs w:val="18"/>
              </w:rPr>
              <w:t>ся субъект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Оператор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3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4" w:type="dxa"/>
          </w:tcPr>
          <w:p w:rsidR="00CF4344" w:rsidRPr="00CF4344" w:rsidRDefault="005E1415" w:rsidP="005E1415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используют</w:t>
            </w:r>
          </w:p>
        </w:tc>
        <w:tc>
          <w:tcPr>
            <w:tcW w:w="1764" w:type="dxa"/>
          </w:tcPr>
          <w:p w:rsidR="00CF4344" w:rsidRPr="00CF4344" w:rsidRDefault="00CF4344" w:rsidP="00CF4344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344">
              <w:rPr>
                <w:rFonts w:ascii="Arial" w:hAnsi="Arial" w:cs="Arial"/>
                <w:sz w:val="16"/>
                <w:szCs w:val="16"/>
              </w:rPr>
              <w:t>Субъект</w:t>
            </w:r>
          </w:p>
        </w:tc>
      </w:tr>
    </w:tbl>
    <w:p w:rsidR="00CF4344" w:rsidRDefault="00CF4344" w:rsidP="00CF43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  <w:sectPr w:rsidR="00CF4344" w:rsidSect="00CF4344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50431" w:rsidRDefault="00C50431" w:rsidP="00C50431">
      <w:pPr>
        <w:keepNext/>
        <w:keepLines/>
        <w:spacing w:before="200" w:after="0"/>
        <w:ind w:left="-284" w:firstLine="8081"/>
        <w:jc w:val="right"/>
        <w:outlineLvl w:val="1"/>
        <w:rPr>
          <w:rFonts w:ascii="Arial" w:eastAsia="Times New Roman" w:hAnsi="Arial"/>
          <w:bCs/>
          <w:iCs/>
          <w:color w:val="4F81BD"/>
          <w:sz w:val="32"/>
          <w:szCs w:val="32"/>
        </w:rPr>
      </w:pPr>
      <w:bookmarkStart w:id="74" w:name="_Toc378252760"/>
      <w:r w:rsidRPr="00FC0BA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lastRenderedPageBreak/>
        <w:t xml:space="preserve">Приложение </w:t>
      </w:r>
      <w:r w:rsidR="00CB0651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>4</w:t>
      </w:r>
      <w:r w:rsidRPr="00FC0BA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 xml:space="preserve">. </w:t>
      </w:r>
      <w:r w:rsidRPr="00FC0BAB">
        <w:rPr>
          <w:rFonts w:ascii="Arial" w:eastAsia="Times New Roman" w:hAnsi="Arial"/>
          <w:bCs/>
          <w:iCs/>
          <w:color w:val="4F81BD"/>
          <w:sz w:val="32"/>
          <w:szCs w:val="32"/>
        </w:rPr>
        <w:t>Примерны</w:t>
      </w:r>
      <w:r w:rsidR="00247E9F">
        <w:rPr>
          <w:rFonts w:ascii="Arial" w:eastAsia="Times New Roman" w:hAnsi="Arial"/>
          <w:bCs/>
          <w:iCs/>
          <w:color w:val="4F81BD"/>
          <w:sz w:val="32"/>
          <w:szCs w:val="32"/>
        </w:rPr>
        <w:t>е</w:t>
      </w:r>
      <w:r w:rsidRPr="00FC0BAB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</w:t>
      </w:r>
      <w:r>
        <w:rPr>
          <w:rFonts w:ascii="Arial" w:eastAsia="Times New Roman" w:hAnsi="Arial"/>
          <w:bCs/>
          <w:iCs/>
          <w:color w:val="4F81BD"/>
          <w:sz w:val="32"/>
          <w:szCs w:val="32"/>
        </w:rPr>
        <w:t>алгоритм</w:t>
      </w:r>
      <w:r w:rsidR="00247E9F">
        <w:rPr>
          <w:rFonts w:ascii="Arial" w:eastAsia="Times New Roman" w:hAnsi="Arial"/>
          <w:bCs/>
          <w:iCs/>
          <w:color w:val="4F81BD"/>
          <w:sz w:val="32"/>
          <w:szCs w:val="32"/>
        </w:rPr>
        <w:t>ы</w:t>
      </w:r>
      <w:r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действий</w:t>
      </w:r>
      <w:bookmarkEnd w:id="74"/>
      <w:r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</w:t>
      </w:r>
    </w:p>
    <w:p w:rsidR="00C50431" w:rsidRDefault="00C50431" w:rsidP="00CB065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8B5950" w:rsidRPr="00247E9F" w:rsidRDefault="00EA3D96" w:rsidP="00247E9F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75" w:name="_Toc378252761"/>
      <w:r>
        <w:rPr>
          <w:rFonts w:ascii="Times New Roman" w:eastAsia="Times New Roman" w:hAnsi="Times New Roman"/>
          <w:bCs/>
          <w:color w:val="548DD4"/>
          <w:sz w:val="28"/>
          <w:szCs w:val="28"/>
        </w:rPr>
        <w:t>А</w:t>
      </w:r>
      <w:r w:rsidR="00247E9F" w:rsidRPr="00247E9F">
        <w:rPr>
          <w:rFonts w:ascii="Times New Roman" w:eastAsia="Times New Roman" w:hAnsi="Times New Roman"/>
          <w:bCs/>
          <w:color w:val="548DD4"/>
          <w:sz w:val="28"/>
          <w:szCs w:val="28"/>
        </w:rPr>
        <w:t>лгоритм действий по проведению инвентаризации информационных ресурсов школы</w:t>
      </w:r>
      <w:bookmarkEnd w:id="75"/>
    </w:p>
    <w:p w:rsidR="008B5950" w:rsidRDefault="008B5950" w:rsidP="00CB065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8B5950" w:rsidRPr="00CB0651" w:rsidRDefault="008B5950" w:rsidP="00CB0651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C50431" w:rsidRDefault="00CB0651" w:rsidP="00CB0651">
      <w:pPr>
        <w:spacing w:before="80" w:after="80" w:line="240" w:lineRule="auto"/>
        <w:ind w:left="-284"/>
        <w:jc w:val="both"/>
      </w:pPr>
      <w:r>
        <w:object w:dxaOrig="14050" w:dyaOrig="1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1pt;height:452.75pt" o:ole="">
            <v:imagedata r:id="rId11" o:title=""/>
          </v:shape>
          <o:OLEObject Type="Embed" ProgID="Visio.Drawing.11" ShapeID="_x0000_i1025" DrawAspect="Content" ObjectID="_1457257025" r:id="rId12"/>
        </w:object>
      </w:r>
    </w:p>
    <w:p w:rsidR="008B5950" w:rsidRDefault="008B5950" w:rsidP="00CB0651">
      <w:pPr>
        <w:spacing w:before="80" w:after="80" w:line="240" w:lineRule="auto"/>
        <w:ind w:left="-284"/>
        <w:jc w:val="both"/>
      </w:pPr>
    </w:p>
    <w:p w:rsidR="008B5950" w:rsidRDefault="008B5950" w:rsidP="00CB0651">
      <w:pPr>
        <w:spacing w:before="80" w:after="80" w:line="240" w:lineRule="auto"/>
        <w:ind w:left="-284"/>
        <w:jc w:val="both"/>
      </w:pPr>
    </w:p>
    <w:p w:rsidR="008B5950" w:rsidRDefault="008B5950" w:rsidP="00CB0651">
      <w:pPr>
        <w:spacing w:before="80" w:after="80" w:line="240" w:lineRule="auto"/>
        <w:ind w:left="-284"/>
        <w:jc w:val="both"/>
      </w:pPr>
    </w:p>
    <w:p w:rsidR="008B5950" w:rsidRDefault="008B5950" w:rsidP="00CB0651">
      <w:pPr>
        <w:spacing w:before="80" w:after="80" w:line="240" w:lineRule="auto"/>
        <w:ind w:left="-284"/>
        <w:jc w:val="both"/>
      </w:pPr>
    </w:p>
    <w:p w:rsidR="008B5950" w:rsidRDefault="008B5950" w:rsidP="00CB0651">
      <w:pPr>
        <w:spacing w:before="80" w:after="80" w:line="240" w:lineRule="auto"/>
        <w:ind w:left="-284"/>
        <w:jc w:val="both"/>
        <w:rPr>
          <w:rFonts w:ascii="Arial" w:hAnsi="Arial" w:cs="Arial"/>
          <w:sz w:val="18"/>
          <w:szCs w:val="18"/>
        </w:rPr>
        <w:sectPr w:rsidR="008B5950" w:rsidSect="00C5043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B5950" w:rsidRPr="00247E9F" w:rsidRDefault="00EA3D96" w:rsidP="00247E9F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76" w:name="_Toc378252762"/>
      <w:r>
        <w:rPr>
          <w:rFonts w:ascii="Times New Roman" w:eastAsia="Times New Roman" w:hAnsi="Times New Roman"/>
          <w:bCs/>
          <w:color w:val="548DD4"/>
          <w:sz w:val="28"/>
          <w:szCs w:val="28"/>
        </w:rPr>
        <w:lastRenderedPageBreak/>
        <w:t>А</w:t>
      </w:r>
      <w:r w:rsidR="008B5950" w:rsidRPr="00247E9F">
        <w:rPr>
          <w:rFonts w:ascii="Times New Roman" w:eastAsia="Times New Roman" w:hAnsi="Times New Roman"/>
          <w:bCs/>
          <w:color w:val="548DD4"/>
          <w:sz w:val="28"/>
          <w:szCs w:val="28"/>
        </w:rPr>
        <w:t>лгоритм действий по определению уровня защищенности персональных данных</w:t>
      </w:r>
      <w:r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 и выбору мер их защиты</w:t>
      </w:r>
      <w:r w:rsidR="008B5950" w:rsidRPr="00247E9F">
        <w:rPr>
          <w:rFonts w:ascii="Times New Roman" w:eastAsia="Times New Roman" w:hAnsi="Times New Roman"/>
          <w:bCs/>
          <w:color w:val="548DD4"/>
          <w:sz w:val="28"/>
          <w:szCs w:val="28"/>
        </w:rPr>
        <w:t>.</w:t>
      </w:r>
      <w:bookmarkEnd w:id="76"/>
    </w:p>
    <w:p w:rsidR="008B5950" w:rsidRDefault="008B5950" w:rsidP="008B5950">
      <w:pPr>
        <w:keepNext/>
        <w:keepLines/>
        <w:spacing w:before="200" w:after="0"/>
        <w:ind w:left="-284" w:firstLine="8081"/>
        <w:jc w:val="right"/>
        <w:outlineLvl w:val="1"/>
        <w:rPr>
          <w:rFonts w:ascii="Arial" w:hAnsi="Arial" w:cs="Arial"/>
          <w:sz w:val="18"/>
          <w:szCs w:val="18"/>
        </w:rPr>
      </w:pPr>
    </w:p>
    <w:bookmarkStart w:id="77" w:name="OLE_LINK4"/>
    <w:p w:rsidR="008B5950" w:rsidRDefault="00EA3D96" w:rsidP="00EA3D96">
      <w:pPr>
        <w:spacing w:before="80" w:after="80" w:line="240" w:lineRule="auto"/>
        <w:jc w:val="center"/>
        <w:rPr>
          <w:rFonts w:ascii="Arial" w:hAnsi="Arial" w:cs="Arial"/>
          <w:sz w:val="18"/>
          <w:szCs w:val="18"/>
        </w:rPr>
      </w:pPr>
      <w:r>
        <w:object w:dxaOrig="6509" w:dyaOrig="11697">
          <v:shape id="_x0000_i1026" type="#_x0000_t75" style="width:325.6pt;height:559.15pt" o:ole="">
            <v:imagedata r:id="rId13" o:title="" croptop="2824f"/>
          </v:shape>
          <o:OLEObject Type="Embed" ProgID="Visio.Drawing.11" ShapeID="_x0000_i1026" DrawAspect="Content" ObjectID="_1457257026" r:id="rId14"/>
        </w:object>
      </w:r>
      <w:bookmarkEnd w:id="77"/>
    </w:p>
    <w:p w:rsidR="008B5950" w:rsidRDefault="008B5950" w:rsidP="006B7785">
      <w:pPr>
        <w:spacing w:before="80" w:after="80" w:line="240" w:lineRule="auto"/>
        <w:jc w:val="center"/>
        <w:rPr>
          <w:rFonts w:ascii="Arial" w:hAnsi="Arial" w:cs="Arial"/>
          <w:sz w:val="18"/>
          <w:szCs w:val="18"/>
        </w:rPr>
      </w:pPr>
    </w:p>
    <w:p w:rsidR="008B5950" w:rsidRDefault="008B5950" w:rsidP="006B7785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EC7D72" w:rsidRDefault="00EC7D72" w:rsidP="008B5950">
      <w:pPr>
        <w:spacing w:before="80" w:after="80" w:line="240" w:lineRule="auto"/>
        <w:jc w:val="center"/>
        <w:rPr>
          <w:rFonts w:ascii="Arial" w:hAnsi="Arial" w:cs="Arial"/>
          <w:sz w:val="18"/>
          <w:szCs w:val="18"/>
        </w:rPr>
        <w:sectPr w:rsidR="00EC7D72" w:rsidSect="00C5043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B4690" w:rsidRPr="00DB4690" w:rsidRDefault="00DB4690" w:rsidP="00E864DC">
      <w:pPr>
        <w:pStyle w:val="2"/>
        <w:spacing w:after="120" w:line="240" w:lineRule="auto"/>
        <w:ind w:left="3827" w:firstLine="9214"/>
        <w:jc w:val="right"/>
        <w:rPr>
          <w:sz w:val="16"/>
          <w:szCs w:val="16"/>
        </w:rPr>
      </w:pPr>
      <w:bookmarkStart w:id="78" w:name="_Toc378252763"/>
      <w:r w:rsidRPr="00E20FC1">
        <w:rPr>
          <w:rFonts w:ascii="Arial" w:hAnsi="Arial" w:cs="Arial"/>
          <w:b w:val="0"/>
          <w:i/>
          <w:color w:val="2B4C73"/>
          <w:sz w:val="20"/>
          <w:u w:val="single"/>
        </w:rPr>
        <w:lastRenderedPageBreak/>
        <w:t xml:space="preserve">Приложение </w:t>
      </w:r>
      <w:r w:rsidR="00247E9F">
        <w:rPr>
          <w:rFonts w:ascii="Arial" w:hAnsi="Arial" w:cs="Arial"/>
          <w:b w:val="0"/>
          <w:i/>
          <w:color w:val="2B4C73"/>
          <w:sz w:val="20"/>
          <w:u w:val="single"/>
        </w:rPr>
        <w:t>5</w:t>
      </w:r>
      <w:r w:rsidRPr="0034452B">
        <w:rPr>
          <w:rFonts w:ascii="Arial" w:hAnsi="Arial" w:cs="Arial"/>
          <w:i/>
          <w:color w:val="2B4C73"/>
          <w:sz w:val="20"/>
        </w:rPr>
        <w:t>.</w:t>
      </w:r>
      <w:r w:rsidR="00644471">
        <w:rPr>
          <w:rFonts w:ascii="Arial" w:hAnsi="Arial" w:cs="Arial"/>
          <w:i/>
          <w:color w:val="2B4C73"/>
          <w:sz w:val="20"/>
        </w:rPr>
        <w:t xml:space="preserve"> 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>Таблица</w:t>
      </w:r>
      <w:r w:rsidR="00644471">
        <w:rPr>
          <w:rFonts w:ascii="Arial" w:eastAsia="Times New Roman" w:hAnsi="Arial"/>
          <w:b w:val="0"/>
          <w:bCs/>
          <w:iCs/>
          <w:sz w:val="32"/>
          <w:szCs w:val="32"/>
        </w:rPr>
        <w:t xml:space="preserve">  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 xml:space="preserve">выбора </w:t>
      </w:r>
      <w:r w:rsidR="00644471">
        <w:rPr>
          <w:rFonts w:ascii="Arial" w:eastAsia="Times New Roman" w:hAnsi="Arial"/>
          <w:b w:val="0"/>
          <w:bCs/>
          <w:iCs/>
          <w:sz w:val="32"/>
          <w:szCs w:val="32"/>
        </w:rPr>
        <w:t xml:space="preserve"> 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>уровней защищенности персональных данных</w:t>
      </w:r>
      <w:r w:rsidR="00644471">
        <w:rPr>
          <w:rFonts w:ascii="Arial" w:eastAsia="Times New Roman" w:hAnsi="Arial"/>
          <w:b w:val="0"/>
          <w:bCs/>
          <w:iCs/>
          <w:sz w:val="32"/>
          <w:szCs w:val="32"/>
        </w:rPr>
        <w:t xml:space="preserve"> по Постановлению Правительства РФ № 1119 от 01.11.2012 г.</w:t>
      </w:r>
      <w:bookmarkEnd w:id="78"/>
    </w:p>
    <w:tbl>
      <w:tblPr>
        <w:tblW w:w="13383" w:type="dxa"/>
        <w:tblInd w:w="900" w:type="dxa"/>
        <w:tblLayout w:type="fixed"/>
        <w:tblLook w:val="0000"/>
      </w:tblPr>
      <w:tblGrid>
        <w:gridCol w:w="1193"/>
        <w:gridCol w:w="1134"/>
        <w:gridCol w:w="2551"/>
        <w:gridCol w:w="2127"/>
        <w:gridCol w:w="2126"/>
        <w:gridCol w:w="2126"/>
        <w:gridCol w:w="2126"/>
      </w:tblGrid>
      <w:tr w:rsidR="00DB4690" w:rsidRPr="002A6A4C" w:rsidTr="00644471">
        <w:trPr>
          <w:trHeight w:val="570"/>
        </w:trPr>
        <w:tc>
          <w:tcPr>
            <w:tcW w:w="487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644471" w:rsidRPr="00644471" w:rsidRDefault="00DB4690" w:rsidP="0064447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 xml:space="preserve">Уровень защищенности     </w:t>
            </w:r>
          </w:p>
          <w:p w:rsidR="00644471" w:rsidRPr="00644471" w:rsidRDefault="00644471" w:rsidP="0064447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  <w:p w:rsidR="00DB4690" w:rsidRPr="00644471" w:rsidRDefault="00DB4690" w:rsidP="0064447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644471" w:rsidRPr="00644471">
              <w:rPr>
                <w:b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>Критерии выбора уровня защищенности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1-й 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уровень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2-й 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уровень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>3-й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уровень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>4-й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уровень </w:t>
            </w:r>
          </w:p>
        </w:tc>
      </w:tr>
      <w:tr w:rsidR="00DB4690" w:rsidRPr="002A6A4C" w:rsidTr="00644471">
        <w:trPr>
          <w:trHeight w:val="269"/>
        </w:trPr>
        <w:tc>
          <w:tcPr>
            <w:tcW w:w="4878" w:type="dxa"/>
            <w:gridSpan w:val="3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4690" w:rsidRPr="002A6A4C" w:rsidRDefault="00DB4690" w:rsidP="00A54EB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B4690" w:rsidRPr="002A6A4C" w:rsidRDefault="00DB4690" w:rsidP="00A54EB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690" w:rsidRPr="002A6A4C" w:rsidRDefault="00DB4690" w:rsidP="00A54EB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4690" w:rsidRPr="002A6A4C" w:rsidRDefault="00DB4690" w:rsidP="00A54EB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B4690" w:rsidRPr="002A6A4C" w:rsidRDefault="00DB4690" w:rsidP="00A54EBD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</w:tr>
      <w:tr w:rsidR="00DB4690" w:rsidRPr="002A6A4C" w:rsidTr="00644471">
        <w:trPr>
          <w:trHeight w:val="716"/>
        </w:trPr>
        <w:tc>
          <w:tcPr>
            <w:tcW w:w="1193" w:type="dxa"/>
            <w:tcBorders>
              <w:top w:val="nil"/>
              <w:left w:val="doub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B4690" w:rsidRPr="002326DE" w:rsidRDefault="00DB4690" w:rsidP="00A54EB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326DE">
              <w:rPr>
                <w:b/>
                <w:color w:val="000000"/>
                <w:sz w:val="16"/>
                <w:szCs w:val="16"/>
                <w:lang w:eastAsia="ru-RU"/>
              </w:rPr>
              <w:t>По прина</w:t>
            </w:r>
            <w:r w:rsidRPr="002326DE">
              <w:rPr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2326DE">
              <w:rPr>
                <w:b/>
                <w:color w:val="000000"/>
                <w:sz w:val="16"/>
                <w:szCs w:val="16"/>
                <w:lang w:eastAsia="ru-RU"/>
              </w:rPr>
              <w:t>лежности к оператору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>По кол-ву субъектов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 xml:space="preserve">По содержанию 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>обрабатываемых ПДн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44471">
              <w:rPr>
                <w:b/>
                <w:color w:val="000000"/>
                <w:sz w:val="16"/>
                <w:szCs w:val="16"/>
                <w:lang w:eastAsia="ru-RU"/>
              </w:rPr>
              <w:t>По типу угроз</w:t>
            </w:r>
          </w:p>
        </w:tc>
      </w:tr>
      <w:tr w:rsidR="00DB4690" w:rsidRPr="00410587" w:rsidTr="00DF7ED1">
        <w:trPr>
          <w:trHeight w:val="406"/>
        </w:trPr>
        <w:tc>
          <w:tcPr>
            <w:tcW w:w="1193" w:type="dxa"/>
            <w:vMerge w:val="restart"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B4690" w:rsidRPr="00F5700F" w:rsidRDefault="00DB4690" w:rsidP="00A54EB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Обрабатываются ПДн</w:t>
            </w:r>
            <w:r w:rsidRPr="00F5700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DB4690" w:rsidRPr="00F5700F" w:rsidRDefault="00DB4690" w:rsidP="00A54EB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5700F">
              <w:rPr>
                <w:b/>
                <w:bCs/>
                <w:color w:val="FF0000"/>
                <w:sz w:val="16"/>
                <w:szCs w:val="16"/>
                <w:lang w:eastAsia="ru-RU"/>
              </w:rPr>
              <w:t>не сотрудников</w:t>
            </w:r>
            <w:r w:rsidRPr="00F5700F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5700F">
              <w:rPr>
                <w:b/>
                <w:bCs/>
                <w:color w:val="FF0000"/>
                <w:sz w:val="16"/>
                <w:szCs w:val="16"/>
                <w:lang w:eastAsia="ru-RU"/>
              </w:rPr>
              <w:t>оператора</w:t>
            </w:r>
            <w:r w:rsidRPr="00F5700F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B4690" w:rsidRPr="00F5700F" w:rsidRDefault="00DB4690" w:rsidP="00A54EB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мене 100 000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Специальные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9C239F">
        <w:trPr>
          <w:trHeight w:val="400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Биометрические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9C239F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9C239F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A92D2E">
        <w:trPr>
          <w:trHeight w:val="408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Общедоступные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</w:tr>
      <w:tr w:rsidR="00DB4690" w:rsidRPr="00410587" w:rsidTr="00A92D2E">
        <w:trPr>
          <w:trHeight w:val="389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Остальные ПДн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</w:tr>
      <w:tr w:rsidR="00DB4690" w:rsidRPr="00410587" w:rsidTr="00A92D2E">
        <w:trPr>
          <w:trHeight w:val="231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B4690" w:rsidRPr="00F5700F" w:rsidRDefault="00DB4690" w:rsidP="00A54EB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более 100 000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Специальные ПДн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 xml:space="preserve">Угрозы 1-го типа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DF7ED1">
        <w:trPr>
          <w:trHeight w:val="20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 2-го типа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</w:tr>
      <w:tr w:rsidR="00DB4690" w:rsidRPr="00410587" w:rsidTr="005C740E">
        <w:trPr>
          <w:trHeight w:val="462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Биометрические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5C740E">
        <w:trPr>
          <w:trHeight w:val="189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Общедоступные ПДн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 xml:space="preserve">Угрозы 1-го типа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3-го типа (нет НДВ)</w:t>
            </w:r>
          </w:p>
        </w:tc>
      </w:tr>
      <w:tr w:rsidR="00DB4690" w:rsidRPr="00410587" w:rsidTr="005C740E">
        <w:trPr>
          <w:trHeight w:val="104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</w:tr>
      <w:tr w:rsidR="00DB4690" w:rsidRPr="00410587" w:rsidTr="005C740E">
        <w:trPr>
          <w:trHeight w:val="292"/>
        </w:trPr>
        <w:tc>
          <w:tcPr>
            <w:tcW w:w="119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F5700F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F5700F">
              <w:rPr>
                <w:sz w:val="16"/>
                <w:szCs w:val="16"/>
                <w:lang w:eastAsia="ru-RU"/>
              </w:rPr>
              <w:t>Остальные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D63AA6">
        <w:trPr>
          <w:trHeight w:val="554"/>
        </w:trPr>
        <w:tc>
          <w:tcPr>
            <w:tcW w:w="2327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B4690" w:rsidRPr="00644471" w:rsidRDefault="00DB4690" w:rsidP="00A54EB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44471">
              <w:rPr>
                <w:sz w:val="16"/>
                <w:szCs w:val="16"/>
                <w:lang w:eastAsia="ru-RU"/>
              </w:rPr>
              <w:t xml:space="preserve">Обрабатываются ПДн 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44471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только сотрудников </w:t>
            </w:r>
          </w:p>
          <w:p w:rsidR="00DB4690" w:rsidRPr="00644471" w:rsidRDefault="00DB4690" w:rsidP="00A54EB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44471">
              <w:rPr>
                <w:sz w:val="16"/>
                <w:szCs w:val="16"/>
                <w:lang w:eastAsia="ru-RU"/>
              </w:rPr>
              <w:t xml:space="preserve">оператора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A54EBD">
              <w:rPr>
                <w:b/>
                <w:sz w:val="16"/>
                <w:szCs w:val="16"/>
                <w:lang w:eastAsia="ru-RU"/>
              </w:rPr>
              <w:t>Специальные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54EBD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9C239F">
        <w:trPr>
          <w:trHeight w:val="403"/>
        </w:trPr>
        <w:tc>
          <w:tcPr>
            <w:tcW w:w="232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690" w:rsidRPr="00644471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A54EBD">
              <w:rPr>
                <w:b/>
                <w:sz w:val="16"/>
                <w:szCs w:val="16"/>
                <w:lang w:eastAsia="ru-RU"/>
              </w:rPr>
              <w:t>Биометрические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9C239F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9C239F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54EBD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B4690" w:rsidRPr="00410587" w:rsidTr="005C740E">
        <w:trPr>
          <w:trHeight w:val="387"/>
        </w:trPr>
        <w:tc>
          <w:tcPr>
            <w:tcW w:w="232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690" w:rsidRPr="00644471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A54EBD">
              <w:rPr>
                <w:b/>
                <w:sz w:val="16"/>
                <w:szCs w:val="16"/>
                <w:lang w:eastAsia="ru-RU"/>
              </w:rPr>
              <w:t>Общедоступные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D63AA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A54EBD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</w:tr>
      <w:tr w:rsidR="00DB4690" w:rsidRPr="00410587" w:rsidTr="00D63AA6">
        <w:trPr>
          <w:trHeight w:val="425"/>
        </w:trPr>
        <w:tc>
          <w:tcPr>
            <w:tcW w:w="232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4690" w:rsidRPr="00644471" w:rsidRDefault="00DB4690" w:rsidP="00A54EB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690" w:rsidRPr="00A54EBD" w:rsidRDefault="00DB4690" w:rsidP="00A54EBD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A54EBD">
              <w:rPr>
                <w:b/>
                <w:sz w:val="16"/>
                <w:szCs w:val="16"/>
                <w:lang w:eastAsia="ru-RU"/>
              </w:rPr>
              <w:t>Остальные ПДн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Угрозы 1-го типа (НДВ СПО)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690" w:rsidRPr="00A54EBD" w:rsidRDefault="00DB4690" w:rsidP="00A54EBD">
            <w:pPr>
              <w:spacing w:after="0" w:line="240" w:lineRule="auto"/>
              <w:rPr>
                <w:color w:val="FFFFFF" w:themeColor="background1"/>
                <w:sz w:val="16"/>
                <w:szCs w:val="16"/>
                <w:lang w:eastAsia="ru-RU"/>
              </w:rPr>
            </w:pPr>
            <w:r w:rsidRPr="00A54EBD">
              <w:rPr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D63AA6" w:rsidRDefault="00DB4690" w:rsidP="00D63AA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D63AA6">
              <w:rPr>
                <w:color w:val="FF0000"/>
                <w:sz w:val="16"/>
                <w:szCs w:val="16"/>
                <w:lang w:eastAsia="ru-RU"/>
              </w:rPr>
              <w:t>Угрозы 2-го типа (НДВ ППО)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B4690" w:rsidRPr="00A54EBD" w:rsidRDefault="00DB4690" w:rsidP="00A54E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A54EBD">
              <w:rPr>
                <w:color w:val="FF0000"/>
                <w:sz w:val="16"/>
                <w:szCs w:val="16"/>
                <w:lang w:eastAsia="ru-RU"/>
              </w:rPr>
              <w:t>Угрозы 3-го типа (нет НДВ)</w:t>
            </w:r>
          </w:p>
        </w:tc>
      </w:tr>
    </w:tbl>
    <w:p w:rsidR="00DB4690" w:rsidRDefault="00DB4690" w:rsidP="00CF43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B4690" w:rsidRDefault="00DB4690" w:rsidP="00DB469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  <w:sectPr w:rsidR="00DB4690" w:rsidSect="00DB469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1FC5" w:rsidRDefault="00151FC5" w:rsidP="00E864DC">
      <w:pPr>
        <w:pStyle w:val="2"/>
        <w:spacing w:after="120" w:line="240" w:lineRule="auto"/>
        <w:ind w:left="4961" w:firstLine="8080"/>
        <w:jc w:val="right"/>
        <w:rPr>
          <w:rFonts w:ascii="Arial" w:eastAsia="Times New Roman" w:hAnsi="Arial"/>
          <w:b w:val="0"/>
          <w:bCs/>
          <w:iCs/>
          <w:sz w:val="32"/>
          <w:szCs w:val="32"/>
        </w:rPr>
      </w:pPr>
      <w:bookmarkStart w:id="79" w:name="_Toc378252764"/>
      <w:r w:rsidRPr="00E20FC1">
        <w:rPr>
          <w:rFonts w:ascii="Arial" w:hAnsi="Arial" w:cs="Arial"/>
          <w:b w:val="0"/>
          <w:i/>
          <w:color w:val="2B4C73"/>
          <w:sz w:val="20"/>
          <w:u w:val="single"/>
        </w:rPr>
        <w:lastRenderedPageBreak/>
        <w:t xml:space="preserve">Приложение </w:t>
      </w:r>
      <w:r w:rsidR="00247E9F">
        <w:rPr>
          <w:rFonts w:ascii="Arial" w:hAnsi="Arial" w:cs="Arial"/>
          <w:b w:val="0"/>
          <w:i/>
          <w:color w:val="2B4C73"/>
          <w:sz w:val="20"/>
          <w:u w:val="single"/>
        </w:rPr>
        <w:t>6</w:t>
      </w:r>
      <w:r w:rsidRPr="0034452B">
        <w:rPr>
          <w:rFonts w:ascii="Arial" w:hAnsi="Arial" w:cs="Arial"/>
          <w:i/>
          <w:color w:val="2B4C73"/>
          <w:sz w:val="20"/>
        </w:rPr>
        <w:t>.</w:t>
      </w:r>
      <w:r w:rsidR="006E3C70">
        <w:rPr>
          <w:rFonts w:ascii="Arial" w:hAnsi="Arial" w:cs="Arial"/>
          <w:i/>
          <w:color w:val="2B4C73"/>
          <w:sz w:val="20"/>
        </w:rPr>
        <w:t xml:space="preserve"> </w:t>
      </w:r>
      <w:r w:rsidR="00860B72">
        <w:rPr>
          <w:rFonts w:ascii="Arial" w:eastAsia="Times New Roman" w:hAnsi="Arial"/>
          <w:b w:val="0"/>
          <w:bCs/>
          <w:iCs/>
          <w:sz w:val="32"/>
          <w:szCs w:val="32"/>
        </w:rPr>
        <w:t>Состав о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>б</w:t>
      </w:r>
      <w:r w:rsidRPr="00151FC5">
        <w:rPr>
          <w:rFonts w:ascii="Arial" w:eastAsia="Times New Roman" w:hAnsi="Arial"/>
          <w:b w:val="0"/>
          <w:bCs/>
          <w:iCs/>
          <w:sz w:val="32"/>
          <w:szCs w:val="32"/>
        </w:rPr>
        <w:t>щи</w:t>
      </w:r>
      <w:r w:rsidR="00860B72">
        <w:rPr>
          <w:rFonts w:ascii="Arial" w:eastAsia="Times New Roman" w:hAnsi="Arial"/>
          <w:b w:val="0"/>
          <w:bCs/>
          <w:iCs/>
          <w:sz w:val="32"/>
          <w:szCs w:val="32"/>
        </w:rPr>
        <w:t>х</w:t>
      </w:r>
      <w:r w:rsidRPr="00151FC5">
        <w:rPr>
          <w:rFonts w:ascii="Arial" w:eastAsia="Times New Roman" w:hAnsi="Arial"/>
          <w:b w:val="0"/>
          <w:bCs/>
          <w:iCs/>
          <w:sz w:val="32"/>
          <w:szCs w:val="32"/>
        </w:rPr>
        <w:t xml:space="preserve"> </w:t>
      </w:r>
      <w:r w:rsidR="000D593A">
        <w:rPr>
          <w:rFonts w:ascii="Arial" w:eastAsia="Times New Roman" w:hAnsi="Arial"/>
          <w:b w:val="0"/>
          <w:bCs/>
          <w:iCs/>
          <w:sz w:val="32"/>
          <w:szCs w:val="32"/>
        </w:rPr>
        <w:t>мероприяти</w:t>
      </w:r>
      <w:r w:rsidR="00860B72">
        <w:rPr>
          <w:rFonts w:ascii="Arial" w:eastAsia="Times New Roman" w:hAnsi="Arial"/>
          <w:b w:val="0"/>
          <w:bCs/>
          <w:iCs/>
          <w:sz w:val="32"/>
          <w:szCs w:val="32"/>
        </w:rPr>
        <w:t>й по защите персональных данных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>,</w:t>
      </w:r>
      <w:r w:rsidR="00860B72">
        <w:rPr>
          <w:rFonts w:ascii="Arial" w:eastAsia="Times New Roman" w:hAnsi="Arial"/>
          <w:b w:val="0"/>
          <w:bCs/>
          <w:iCs/>
          <w:sz w:val="32"/>
          <w:szCs w:val="32"/>
        </w:rPr>
        <w:t xml:space="preserve"> </w:t>
      </w:r>
      <w:r>
        <w:rPr>
          <w:rFonts w:ascii="Arial" w:eastAsia="Times New Roman" w:hAnsi="Arial"/>
          <w:b w:val="0"/>
          <w:bCs/>
          <w:iCs/>
          <w:sz w:val="32"/>
          <w:szCs w:val="32"/>
        </w:rPr>
        <w:t>к</w:t>
      </w:r>
      <w:r w:rsidRPr="00151FC5">
        <w:rPr>
          <w:rFonts w:ascii="Arial" w:eastAsia="Times New Roman" w:hAnsi="Arial"/>
          <w:b w:val="0"/>
          <w:bCs/>
          <w:iCs/>
          <w:sz w:val="32"/>
          <w:szCs w:val="32"/>
        </w:rPr>
        <w:t>оторые должен выполнить оператор</w:t>
      </w:r>
      <w:bookmarkEnd w:id="79"/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1559"/>
        <w:gridCol w:w="1560"/>
        <w:gridCol w:w="1559"/>
        <w:gridCol w:w="1701"/>
      </w:tblGrid>
      <w:tr w:rsidR="000D593A" w:rsidRPr="00070BD5" w:rsidTr="000D593A">
        <w:trPr>
          <w:trHeight w:val="570"/>
        </w:trPr>
        <w:tc>
          <w:tcPr>
            <w:tcW w:w="87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0D593A" w:rsidRPr="000D593A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Уровень защищенности                                          </w:t>
            </w: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  <w:p w:rsidR="000D593A" w:rsidRPr="000D593A" w:rsidRDefault="000D593A" w:rsidP="00A54EBD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t>Содержание требования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t xml:space="preserve">1-й уровень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t xml:space="preserve">2-й уровень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t xml:space="preserve">3-й уровень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D593A">
              <w:rPr>
                <w:rFonts w:ascii="Arial" w:hAnsi="Arial"/>
                <w:b/>
                <w:bCs/>
                <w:sz w:val="20"/>
                <w:szCs w:val="20"/>
              </w:rPr>
              <w:t xml:space="preserve">4-й уровень </w:t>
            </w:r>
          </w:p>
        </w:tc>
      </w:tr>
      <w:tr w:rsidR="000D593A" w:rsidRPr="00070BD5" w:rsidTr="000D593A">
        <w:trPr>
          <w:trHeight w:val="345"/>
        </w:trPr>
        <w:tc>
          <w:tcPr>
            <w:tcW w:w="8755" w:type="dxa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0D593A" w:rsidRPr="00070BD5" w:rsidRDefault="000D593A" w:rsidP="00A54EBD">
            <w:pPr>
              <w:spacing w:after="0" w:line="240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D593A" w:rsidRPr="00070BD5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D593A" w:rsidRPr="00070BD5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D593A" w:rsidRPr="00070BD5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0D593A" w:rsidRPr="00070BD5" w:rsidRDefault="000D593A" w:rsidP="00A54E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D593A" w:rsidRPr="00070BD5" w:rsidTr="000D593A">
        <w:trPr>
          <w:trHeight w:val="470"/>
        </w:trPr>
        <w:tc>
          <w:tcPr>
            <w:tcW w:w="151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r w:rsidRPr="000D593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Закону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D593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О персональных данных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Издание политики оператора в отношении обработки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[ст. 18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.1.(2)]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DDD9C3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Применение организационных и технических мер защиты </w:t>
            </w:r>
            <w:r w:rsidR="00E864DC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  [ст.181.1.(3)]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Осуществление внутреннего контроля  (аудита</w:t>
            </w:r>
            <w:proofErr w:type="gramStart"/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обработки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[ст.18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.1.(4)]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Оценка вреда субъектам ПДн при нарушении режима обработки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[ст. 18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.1.(5)]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Ознакомление работников с положениями законодательства </w:t>
            </w:r>
            <w:proofErr w:type="gramStart"/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[18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.1.(6)]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Оценка эффективности мер безопасности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до ввода в эксплуатацию [ст. 19.2.(4)]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DDD9C3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Восстановление </w:t>
            </w:r>
            <w:r w:rsidR="00E864DC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, модифицированных или уничтоженных вследствие НСД к ним [ст. 19.2.(7)]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Установление правил доступа к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персональным </w:t>
            </w:r>
            <w:proofErr w:type="gramStart"/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данным</w:t>
            </w:r>
            <w:proofErr w:type="gramEnd"/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обрабатываемым в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информационной системе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[19.2.(8)]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Регистрация и учет всех действий, совершаемых с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персональными данными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в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информационной системе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[19.2.(8)]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Контроль  мер по обеспечению уровня защищенности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[19.2.(9)]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1513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r w:rsidRPr="000D593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Постановлению Правительства РФ</w:t>
            </w:r>
            <w:r w:rsidR="0083245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№ 1119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Обеспечение р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ежим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безопасности помещений 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информационных систем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Обеспечение с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охранност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носителей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с персональными данными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Издание 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Переч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ня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лиц, допущенных к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обработке персональных данных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Проведение о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ценк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и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 соответствия </w:t>
            </w:r>
            <w:r w:rsidR="00E864DC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средств защиты информации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, используемых в </w:t>
            </w:r>
            <w:r w:rsidR="00E864DC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информационной системе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DDD9C3" w:themeFill="background2" w:themeFillShade="E6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E864D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Назначение д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олжностно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го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лиц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, ответственно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го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за безопасность </w:t>
            </w:r>
            <w:r w:rsidR="00E864DC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Ограничение доступа к содержанию электронного журнала сообщений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</w:tcBorders>
            <w:shd w:val="clear" w:color="auto" w:fill="DDD9C3"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Организация а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втоматизированн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ой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 регистраци</w:t>
            </w:r>
            <w:r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>и</w:t>
            </w:r>
            <w:r w:rsidRPr="000D593A">
              <w:rPr>
                <w:rFonts w:eastAsia="Times New Roman" w:cs="Calibri"/>
                <w:b/>
                <w:color w:val="FF0000"/>
                <w:sz w:val="16"/>
                <w:szCs w:val="16"/>
                <w:lang w:eastAsia="ru-RU"/>
              </w:rPr>
              <w:t xml:space="preserve"> изменения полномочий 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DD9C3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93A" w:rsidRPr="00070BD5" w:rsidTr="000D593A">
        <w:trPr>
          <w:trHeight w:val="20"/>
        </w:trPr>
        <w:tc>
          <w:tcPr>
            <w:tcW w:w="87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593A" w:rsidRPr="000D593A" w:rsidRDefault="000D593A" w:rsidP="000274F7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Создание с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труктурно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го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подразделени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я</w:t>
            </w:r>
            <w:r w:rsidRPr="000D593A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 xml:space="preserve"> обеспечения безопасности </w:t>
            </w:r>
            <w:r w:rsidR="000274F7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593A" w:rsidRPr="000D593A" w:rsidRDefault="000D593A" w:rsidP="000D593A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0D593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51FC5" w:rsidRPr="000D593A" w:rsidRDefault="000D593A" w:rsidP="000D593A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  <w:r w:rsidRPr="000D593A">
        <w:rPr>
          <w:rFonts w:ascii="Arial" w:hAnsi="Arial" w:cs="Arial"/>
          <w:sz w:val="18"/>
          <w:szCs w:val="18"/>
        </w:rPr>
        <w:t>Цветом в таблице выделены те мероприятия, которые требуют применения специальных средств защиты, то есть наиболее затратные. Остальные мероприятия - орган</w:t>
      </w:r>
      <w:r w:rsidRPr="000D593A">
        <w:rPr>
          <w:rFonts w:ascii="Arial" w:hAnsi="Arial" w:cs="Arial"/>
          <w:sz w:val="18"/>
          <w:szCs w:val="18"/>
        </w:rPr>
        <w:t>и</w:t>
      </w:r>
      <w:r w:rsidRPr="000D593A">
        <w:rPr>
          <w:rFonts w:ascii="Arial" w:hAnsi="Arial" w:cs="Arial"/>
          <w:sz w:val="18"/>
          <w:szCs w:val="18"/>
        </w:rPr>
        <w:t>зационные.</w:t>
      </w:r>
    </w:p>
    <w:p w:rsidR="000D593A" w:rsidRPr="000D593A" w:rsidRDefault="000D593A" w:rsidP="000D593A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  <w:sectPr w:rsidR="000D593A" w:rsidRPr="000D593A" w:rsidSect="00151FC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60F67" w:rsidRDefault="00260F67" w:rsidP="00550AD8">
      <w:pPr>
        <w:keepNext/>
        <w:keepLines/>
        <w:spacing w:before="200" w:after="0"/>
        <w:ind w:left="-567" w:right="-314" w:firstLine="13467"/>
        <w:jc w:val="right"/>
        <w:outlineLvl w:val="1"/>
        <w:rPr>
          <w:rFonts w:ascii="Arial" w:eastAsia="Times New Roman" w:hAnsi="Arial"/>
          <w:bCs/>
          <w:iCs/>
          <w:color w:val="4F81BD"/>
          <w:sz w:val="32"/>
          <w:szCs w:val="32"/>
        </w:rPr>
      </w:pPr>
      <w:bookmarkStart w:id="80" w:name="_Toc378252765"/>
      <w:r w:rsidRPr="00FC0BA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lastRenderedPageBreak/>
        <w:t xml:space="preserve">Приложение </w:t>
      </w:r>
      <w:r w:rsidR="00EC7D72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>7</w:t>
      </w:r>
      <w:r w:rsidRPr="00FC0BA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 xml:space="preserve">. </w:t>
      </w:r>
      <w:r w:rsidRPr="00260F67">
        <w:rPr>
          <w:rFonts w:ascii="Arial" w:eastAsia="Times New Roman" w:hAnsi="Arial"/>
          <w:bCs/>
          <w:iCs/>
          <w:color w:val="4F81BD"/>
          <w:sz w:val="32"/>
          <w:szCs w:val="32"/>
        </w:rPr>
        <w:t>Соотношение класс</w:t>
      </w:r>
      <w:r w:rsidR="00550AD8">
        <w:rPr>
          <w:rFonts w:ascii="Arial" w:eastAsia="Times New Roman" w:hAnsi="Arial"/>
          <w:bCs/>
          <w:iCs/>
          <w:color w:val="4F81BD"/>
          <w:sz w:val="32"/>
          <w:szCs w:val="32"/>
        </w:rPr>
        <w:t>ов</w:t>
      </w:r>
      <w:r w:rsidRPr="00260F67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</w:t>
      </w:r>
      <w:r w:rsidR="00787672">
        <w:rPr>
          <w:rFonts w:ascii="Arial" w:eastAsia="Times New Roman" w:hAnsi="Arial"/>
          <w:bCs/>
          <w:iCs/>
          <w:color w:val="4F81BD"/>
          <w:sz w:val="32"/>
          <w:szCs w:val="32"/>
        </w:rPr>
        <w:t>средств защиты информации</w:t>
      </w:r>
      <w:r w:rsidRPr="00260F67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с уровнями защищенности</w:t>
      </w:r>
      <w:r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персональных данных</w:t>
      </w:r>
      <w:bookmarkEnd w:id="80"/>
      <w:r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 </w:t>
      </w:r>
    </w:p>
    <w:p w:rsidR="00260F67" w:rsidRDefault="00260F67" w:rsidP="00260F67">
      <w:pPr>
        <w:spacing w:before="80" w:after="8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3847" w:type="dxa"/>
        <w:tblCellMar>
          <w:left w:w="0" w:type="dxa"/>
          <w:right w:w="0" w:type="dxa"/>
        </w:tblCellMar>
        <w:tblLook w:val="04A0"/>
      </w:tblPr>
      <w:tblGrid>
        <w:gridCol w:w="1040"/>
        <w:gridCol w:w="1140"/>
        <w:gridCol w:w="1580"/>
        <w:gridCol w:w="1600"/>
        <w:gridCol w:w="1660"/>
        <w:gridCol w:w="1600"/>
        <w:gridCol w:w="1600"/>
        <w:gridCol w:w="1600"/>
        <w:gridCol w:w="2027"/>
      </w:tblGrid>
      <w:tr w:rsidR="00260F67" w:rsidRPr="00260F67" w:rsidTr="00787672">
        <w:trPr>
          <w:trHeight w:val="784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7" w:type="dxa"/>
              <w:bottom w:w="0" w:type="dxa"/>
              <w:right w:w="97" w:type="dxa"/>
            </w:tcMar>
            <w:textDirection w:val="btLr"/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Уровень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защищённости ПДн</w:t>
            </w:r>
          </w:p>
        </w:tc>
        <w:tc>
          <w:tcPr>
            <w:tcW w:w="10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6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Класс защиты СЗИ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Уровень контроля ПО СЗИ 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на 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отсутствие 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НДВ</w:t>
            </w:r>
          </w:p>
        </w:tc>
      </w:tr>
      <w:tr w:rsidR="00260F67" w:rsidRPr="00260F67" w:rsidTr="00260F67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СВТ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6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САВЗ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6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6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МЭ</w:t>
            </w:r>
          </w:p>
        </w:tc>
        <w:tc>
          <w:tcPr>
            <w:tcW w:w="2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60F67" w:rsidRPr="00260F67" w:rsidTr="00787672">
        <w:trPr>
          <w:trHeight w:val="1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Угрозы 2 типа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или взаимоде</w:t>
            </w: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й</w:t>
            </w: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ствие с сетями МИО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Угрозы 3 типа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и отсутствие взаимодействия с сетями МИО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Угрозы 2 типа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или взаимоде</w:t>
            </w: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й</w:t>
            </w: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ствие с сетями МИО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Угрозы 3 типа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и отсутствие взаимодействия с сетями МИО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Угрозы 1 и 2 типа или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взаимодействие 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с сетями МИО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Угрозы 3 типа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eastAsia="ru-RU"/>
              </w:rPr>
              <w:t>и отсутствие взаимодействия с сетями МИО</w:t>
            </w:r>
          </w:p>
        </w:tc>
        <w:tc>
          <w:tcPr>
            <w:tcW w:w="2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60F67" w:rsidRPr="00260F67" w:rsidTr="00071288">
        <w:trPr>
          <w:trHeight w:val="67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ind w:lef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УЗ-1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5 класса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9C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 4 класса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 4 класса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3 класса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4 класса</w:t>
            </w:r>
          </w:p>
        </w:tc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4 уровень</w:t>
            </w:r>
          </w:p>
        </w:tc>
      </w:tr>
      <w:tr w:rsidR="00260F67" w:rsidRPr="00260F67" w:rsidTr="00071288">
        <w:trPr>
          <w:trHeight w:val="76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ind w:lef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УЗ-2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60F67" w:rsidRPr="00260F67" w:rsidTr="00071288">
        <w:trPr>
          <w:trHeight w:val="72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ind w:lef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УЗ-3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4BC9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67" w:rsidRPr="00260F67" w:rsidRDefault="00260F67" w:rsidP="00260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FFFF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4 уровень</w:t>
            </w:r>
          </w:p>
          <w:p w:rsidR="00260F67" w:rsidRPr="00260F67" w:rsidRDefault="00260F67" w:rsidP="00260F67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16"/>
                <w:szCs w:val="16"/>
                <w:lang w:eastAsia="ru-RU"/>
              </w:rPr>
              <w:t>(в случае актуальности угроз 2 типа)</w:t>
            </w:r>
          </w:p>
        </w:tc>
      </w:tr>
      <w:tr w:rsidR="00260F67" w:rsidRPr="00260F67" w:rsidTr="00071288">
        <w:trPr>
          <w:trHeight w:val="81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ind w:left="115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УЗ-4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</w:t>
            </w:r>
          </w:p>
          <w:p w:rsidR="00260F67" w:rsidRPr="00260F67" w:rsidRDefault="00260F67" w:rsidP="00260F6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6 класса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 5 класса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Не ниже 5 класса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color w:val="000000" w:themeColor="text1"/>
                <w:kern w:val="24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260F67" w:rsidRPr="00260F67" w:rsidRDefault="00260F67" w:rsidP="00260F67">
            <w:pPr>
              <w:spacing w:before="60"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60F67"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:rsidR="00787672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0F67" w:rsidRDefault="00260F67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Сети МИО – сети международного информационного обмена</w:t>
      </w:r>
    </w:p>
    <w:p w:rsidR="00787672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СЗИ – средства защиты информации</w:t>
      </w:r>
    </w:p>
    <w:p w:rsidR="00260F67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СВТ – средства вычислительной техники</w:t>
      </w:r>
    </w:p>
    <w:p w:rsidR="00787672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САВЗ – системы антивирусной защиты</w:t>
      </w:r>
    </w:p>
    <w:p w:rsidR="00787672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СОВ – системы обнаружения вторжений</w:t>
      </w:r>
    </w:p>
    <w:p w:rsidR="00787672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</w:t>
      </w:r>
      <w:proofErr w:type="gramStart"/>
      <w:r>
        <w:rPr>
          <w:rFonts w:ascii="Arial" w:hAnsi="Arial" w:cs="Arial"/>
          <w:sz w:val="18"/>
          <w:szCs w:val="18"/>
        </w:rPr>
        <w:t>Э-</w:t>
      </w:r>
      <w:proofErr w:type="gramEnd"/>
      <w:r>
        <w:rPr>
          <w:rFonts w:ascii="Arial" w:hAnsi="Arial" w:cs="Arial"/>
          <w:sz w:val="18"/>
          <w:szCs w:val="18"/>
        </w:rPr>
        <w:t xml:space="preserve"> межсетевые экраны</w:t>
      </w:r>
    </w:p>
    <w:p w:rsidR="00787672" w:rsidRDefault="0078767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НДВ – недекларированные возможности</w:t>
      </w:r>
    </w:p>
    <w:p w:rsidR="00605D9B" w:rsidRDefault="00605D9B" w:rsidP="007876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5D9B" w:rsidRDefault="00605D9B" w:rsidP="00787672">
      <w:pPr>
        <w:spacing w:after="0" w:line="240" w:lineRule="auto"/>
        <w:rPr>
          <w:rFonts w:ascii="Arial" w:hAnsi="Arial" w:cs="Arial"/>
          <w:sz w:val="18"/>
          <w:szCs w:val="18"/>
        </w:rPr>
        <w:sectPr w:rsidR="00605D9B" w:rsidSect="00260F6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05D9B" w:rsidRDefault="00605D9B" w:rsidP="00AF015B">
      <w:pPr>
        <w:keepNext/>
        <w:keepLines/>
        <w:spacing w:before="200" w:after="0" w:line="240" w:lineRule="auto"/>
        <w:ind w:left="142" w:firstLine="7796"/>
        <w:jc w:val="right"/>
        <w:outlineLvl w:val="1"/>
        <w:rPr>
          <w:rFonts w:ascii="Arial" w:eastAsia="Times New Roman" w:hAnsi="Arial"/>
          <w:bCs/>
          <w:iCs/>
          <w:color w:val="4F81BD"/>
          <w:sz w:val="32"/>
          <w:szCs w:val="32"/>
        </w:rPr>
      </w:pPr>
      <w:bookmarkStart w:id="81" w:name="_Toc378252766"/>
      <w:r w:rsidRPr="00605D9B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lastRenderedPageBreak/>
        <w:t xml:space="preserve">Приложение 8. </w:t>
      </w:r>
      <w:r w:rsidRPr="00605D9B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Состав и содержание </w:t>
      </w:r>
      <w:r w:rsidR="00AF015B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базового набора </w:t>
      </w:r>
      <w:r w:rsidRPr="00605D9B">
        <w:rPr>
          <w:rFonts w:ascii="Arial" w:eastAsia="Times New Roman" w:hAnsi="Arial"/>
          <w:bCs/>
          <w:iCs/>
          <w:color w:val="4F81BD"/>
          <w:sz w:val="32"/>
          <w:szCs w:val="32"/>
        </w:rPr>
        <w:t>мер, необходимых для обеспечения 3 уровня защищенности персональных данных</w:t>
      </w:r>
      <w:r w:rsidRPr="00605D9B">
        <w:rPr>
          <w:rFonts w:eastAsia="Times New Roman"/>
          <w:lang w:eastAsia="ru-RU"/>
        </w:rPr>
        <w:t xml:space="preserve"> </w:t>
      </w:r>
      <w:r w:rsidRPr="00605D9B">
        <w:rPr>
          <w:rFonts w:ascii="Arial" w:eastAsia="Times New Roman" w:hAnsi="Arial"/>
          <w:bCs/>
          <w:iCs/>
          <w:color w:val="4F81BD"/>
          <w:sz w:val="32"/>
          <w:szCs w:val="32"/>
        </w:rPr>
        <w:t>и типы средств защиты, реализующих технические меры защиты</w:t>
      </w:r>
      <w:bookmarkEnd w:id="81"/>
    </w:p>
    <w:p w:rsidR="0029073F" w:rsidRPr="0029073F" w:rsidRDefault="0029073F" w:rsidP="0029073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5245"/>
        <w:gridCol w:w="1276"/>
        <w:gridCol w:w="1134"/>
        <w:gridCol w:w="1276"/>
      </w:tblGrid>
      <w:tr w:rsidR="00605D9B" w:rsidRPr="00605D9B" w:rsidTr="00155E0B">
        <w:trPr>
          <w:trHeight w:val="540"/>
          <w:tblHeader/>
          <w:tblCellSpacing w:w="5" w:type="nil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5249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Условное </w:t>
            </w:r>
          </w:p>
          <w:p w:rsidR="00455249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обозначение </w:t>
            </w:r>
          </w:p>
          <w:p w:rsidR="0029073F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и номер меры</w:t>
            </w:r>
          </w:p>
          <w:p w:rsidR="00605D9B" w:rsidRPr="00605D9B" w:rsidRDefault="0029073F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по Приказу ФСТЭК № 21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Содержание мер по обеспечению безопасности </w:t>
            </w: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br/>
              <w:t xml:space="preserve"> персональных данных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Способ реализации мер защиты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Тип СЗИ, </w:t>
            </w:r>
            <w:proofErr w:type="gramStart"/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реал</w:t>
            </w: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и</w:t>
            </w: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зующих</w:t>
            </w:r>
            <w:proofErr w:type="gramEnd"/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технич</w:t>
            </w: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е</w:t>
            </w: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ские меры</w:t>
            </w:r>
          </w:p>
        </w:tc>
      </w:tr>
      <w:tr w:rsidR="00605D9B" w:rsidRPr="00605D9B" w:rsidTr="00155E0B">
        <w:trPr>
          <w:trHeight w:val="384"/>
          <w:tblHeader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Организационный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Технический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605D9B" w:rsidRPr="00605D9B" w:rsidTr="00155E0B">
        <w:trPr>
          <w:tblCellSpacing w:w="5" w:type="nil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2907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I. Идентификация и аутентификация субъектов и объектов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605D9B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ИАФ.1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Идентификация и аутентификация пользователей, являющихся работниками оператора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</w:t>
            </w:r>
            <w:r w:rsidR="00605D9B"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редства ОС (парольная защита)</w:t>
            </w:r>
          </w:p>
        </w:tc>
      </w:tr>
      <w:tr w:rsidR="00605D9B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ИАФ.3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идентификаторами, в том числе создание, присво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ние, уничтожение идентификаторов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ОС</w:t>
            </w:r>
          </w:p>
        </w:tc>
      </w:tr>
      <w:tr w:rsidR="00605D9B" w:rsidRPr="00605D9B" w:rsidTr="00155E0B">
        <w:trPr>
          <w:trHeight w:val="577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ИАФ.4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тентификации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605D9B" w:rsidRPr="00605D9B" w:rsidTr="00155E0B">
        <w:trPr>
          <w:trHeight w:val="134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ИАФ.5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Защита обратной связи при вводе </w:t>
            </w:r>
            <w:proofErr w:type="spellStart"/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аутентификационной</w:t>
            </w:r>
            <w:proofErr w:type="spellEnd"/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информ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ОС</w:t>
            </w:r>
          </w:p>
        </w:tc>
      </w:tr>
      <w:tr w:rsidR="00605D9B" w:rsidRPr="00605D9B" w:rsidTr="00155E0B">
        <w:trPr>
          <w:trHeight w:val="361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ИАФ.6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Идентификация и аутентификация пользователей, не являющихся работниками оператора (внешних пользователей)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ОС (парольная защита)</w:t>
            </w:r>
          </w:p>
        </w:tc>
      </w:tr>
      <w:tr w:rsidR="00605D9B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2907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II. Управление доступом субъектов к объектам доступа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605D9B" w:rsidRPr="00605D9B" w:rsidTr="00155E0B">
        <w:trPr>
          <w:trHeight w:val="332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(заведение, активация, блокирование и уничтожение) учетными записями пользователей, в том числе внешних польз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вателей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ОС (управление уче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ными записями)</w:t>
            </w:r>
          </w:p>
        </w:tc>
      </w:tr>
      <w:tr w:rsidR="00605D9B" w:rsidRPr="00605D9B" w:rsidTr="00155E0B">
        <w:trPr>
          <w:trHeight w:val="515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СЗИ от НСД</w:t>
            </w:r>
          </w:p>
        </w:tc>
      </w:tr>
      <w:tr w:rsidR="00605D9B" w:rsidRPr="00605D9B" w:rsidTr="00155E0B">
        <w:trPr>
          <w:trHeight w:val="67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(фильтрация, маршрутизация, контроль соединений, однонаправленная передача и иные способы управления) инфо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мационными потоками между устройствами, сегментами информ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ционной системы, а также между информационными системами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5D9B" w:rsidRPr="00605D9B" w:rsidRDefault="00605D9B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МЭ</w:t>
            </w:r>
          </w:p>
        </w:tc>
      </w:tr>
      <w:tr w:rsidR="007651C5" w:rsidRPr="00605D9B" w:rsidTr="00155E0B">
        <w:trPr>
          <w:trHeight w:val="324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УПД.4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Разделение полномочий (ролей) пользователей, администраторов и лиц, обеспечивающих функционирование информационной си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СЗИ от НСД,</w:t>
            </w:r>
          </w:p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средства ОС</w:t>
            </w:r>
          </w:p>
        </w:tc>
      </w:tr>
      <w:tr w:rsidR="007651C5" w:rsidRPr="00605D9B" w:rsidTr="00155E0B">
        <w:trPr>
          <w:trHeight w:val="545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УПД.5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минимально необходимых прав и привилегий польз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вателям, администраторам и лицам, обеспечивающим функцион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рование информационной системы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255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УПД.6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Ограничение неуспешных попыток входа в информационную си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тему (доступа к информационной системе)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редства ОС </w:t>
            </w:r>
          </w:p>
          <w:p w:rsidR="007651C5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СЗИ от НСД,</w:t>
            </w:r>
          </w:p>
        </w:tc>
      </w:tr>
      <w:tr w:rsidR="007651C5" w:rsidRPr="00605D9B" w:rsidTr="00155E0B">
        <w:trPr>
          <w:trHeight w:val="54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Блокирование сеанса </w:t>
            </w:r>
            <w:proofErr w:type="gramStart"/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доступа</w:t>
            </w:r>
            <w:proofErr w:type="gramEnd"/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информационную систему после установленного времени бездействия (неактивности) пользователя или по его запросу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редства ОС </w:t>
            </w:r>
          </w:p>
          <w:p w:rsidR="007651C5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СЗИ от НСД,</w:t>
            </w:r>
          </w:p>
        </w:tc>
      </w:tr>
      <w:tr w:rsidR="007651C5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Разрешение (запрет) действий пользователей, разрешенных до идентификац</w:t>
            </w:r>
            <w:proofErr w:type="gramStart"/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 и ау</w:t>
            </w:r>
            <w:proofErr w:type="gramEnd"/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тентификации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редства ОС </w:t>
            </w:r>
          </w:p>
          <w:p w:rsidR="007651C5" w:rsidRPr="00605D9B" w:rsidRDefault="007651C5" w:rsidP="0076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СЗИ от НСД,</w:t>
            </w:r>
          </w:p>
        </w:tc>
      </w:tr>
      <w:tr w:rsidR="004E187E" w:rsidRPr="00605D9B" w:rsidTr="00155E0B">
        <w:trPr>
          <w:trHeight w:val="54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защищенного удаленного доступа субъектов доступа к объектам доступа через внешние информационно-телекоммуникационные сети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AD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Pr="004E187E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МЭ с функцией 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VPN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протоколы </w:t>
            </w: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SSL</w:t>
            </w:r>
            <w:r w:rsidRPr="004E18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HTTPS</w:t>
            </w:r>
          </w:p>
        </w:tc>
      </w:tr>
      <w:tr w:rsidR="007651C5" w:rsidRPr="00605D9B" w:rsidTr="00155E0B">
        <w:trPr>
          <w:trHeight w:val="368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УПД.14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Регламентация и контроль использования в информационной си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теме технологий беспроводного доступа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УПД.15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Регламентация и контроль использования в информационной си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теме мобильных технических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21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УПД.16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взаимодействием с информационными системами сторонних организаций (внешние информационные системы)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МЭ</w:t>
            </w: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IV. Защита машинных носителей персональных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701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ЗНИ.8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троль уничтожения (стирания) или обезличивания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ОС, утилиты стирания</w:t>
            </w: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V. Регистрация событий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РСБ.1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Определение событий безопасности, подлежащих регистрации, и сроков их хранения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РСБ.2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состава и содержания информации о событиях без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пасности, подлежащих регистрации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28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РСБ.3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Сбор, запись и хранение информации о событиях безопасности в течение установленного времени хранения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логир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вания СЗИ</w:t>
            </w:r>
            <w:r w:rsidR="004E18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ОС</w:t>
            </w: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РСБ.7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Защита информации о событиях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Средства логир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вания СЗИ</w:t>
            </w:r>
            <w:r w:rsidR="004E18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ОС</w:t>
            </w: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VI. Антивирусная защита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АВЗ.1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антивирусной защиты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САВЗ</w:t>
            </w:r>
          </w:p>
        </w:tc>
      </w:tr>
      <w:tr w:rsidR="007651C5" w:rsidRPr="00605D9B" w:rsidTr="00155E0B">
        <w:trPr>
          <w:trHeight w:val="275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АВЗ.2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Обновление базы данных признаков вредоносных компьютерных программ (вирусов)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САВЗ</w:t>
            </w: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VIII. Контроль (анализ) защищенности персональных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23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АНЗ.1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Выявление, анализ уязвимостей информационной системы и оп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ративное устранение вновь выявленных уязвимостей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58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АНЗ.2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установки обновлений программного обеспечения, вкл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чая обновление программного обеспечения средств защиты 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54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АНЗ.3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работоспособности, параметров настройки и правильн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 функционирования программного обеспечения и средств защ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ты информации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АНЗ.4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Контроль состава технических средств, программного обеспечения и средств защиты информации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XII. Защита технических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84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ЗТС.3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2907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и управление физическим доступом к техническим сре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32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ЗТС.4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устройств вывода (отображения) информации, 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ключающее ее несанкционированный просмотр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2907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XIII. Защита информационной системы, ее средств, систем связи и передачи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7651C5" w:rsidRPr="00605D9B" w:rsidTr="00155E0B">
        <w:trPr>
          <w:trHeight w:val="585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ЗИС.3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605D9B" w:rsidRDefault="007651C5" w:rsidP="002907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защиты персональных данных от раскрытия, мод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фикации и навязывания (ввода ложной) при ее передаче (подг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C5" w:rsidRPr="00605D9B" w:rsidRDefault="007651C5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Default="007651C5" w:rsidP="004E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СКЗИ</w:t>
            </w:r>
            <w:r w:rsidR="004E187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</w:p>
          <w:p w:rsidR="007651C5" w:rsidRPr="004E187E" w:rsidRDefault="004E187E" w:rsidP="004E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протоколы </w:t>
            </w: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SSL, HTTPS</w:t>
            </w:r>
          </w:p>
        </w:tc>
      </w:tr>
      <w:tr w:rsidR="004E187E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ЗИС.20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беспроводных соединений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информационной системе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AD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Default="004E187E" w:rsidP="004E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роутера </w:t>
            </w:r>
          </w:p>
          <w:p w:rsidR="004E187E" w:rsidRPr="000B3EFD" w:rsidRDefault="004E187E" w:rsidP="004E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(защищенная сеть)</w:t>
            </w:r>
            <w:r w:rsidR="000B3EF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</w:t>
            </w:r>
          </w:p>
          <w:p w:rsidR="000B3EFD" w:rsidRPr="000B3EFD" w:rsidRDefault="000B3EFD" w:rsidP="004E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СКЗИ</w:t>
            </w:r>
          </w:p>
        </w:tc>
      </w:tr>
      <w:tr w:rsidR="004E187E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XV. Управление конфигурацией информационной системы и системы защиты персональных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4E187E" w:rsidRPr="00605D9B" w:rsidTr="00605D9B">
        <w:trPr>
          <w:trHeight w:val="146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УКФ.1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лиц, которым разрешены действия по внесению 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менений в конфигурацию информационной системы и системы защиты персональных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E187E" w:rsidRPr="00605D9B" w:rsidTr="00155E0B">
        <w:trPr>
          <w:trHeight w:val="360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УКФ.2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Управление изменениями конфигурации информационной системы и системы защиты персональных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E187E" w:rsidRPr="00605D9B" w:rsidTr="00C959F5">
        <w:trPr>
          <w:trHeight w:val="186"/>
          <w:tblCellSpacing w:w="5" w:type="nil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УКФ.3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E" w:rsidRPr="00605D9B" w:rsidRDefault="004E187E" w:rsidP="002907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 потенциального воздействия планируемых изменений в конфигурации информационной системы и системы защиты на обеспечение защиты персональных данных и согласование изм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нений в конфигурации информационной системы с должностным лицом (работником), ответственным за обеспечение безопасности персональных данных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E187E" w:rsidRPr="00605D9B" w:rsidTr="00C959F5">
        <w:trPr>
          <w:trHeight w:val="509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УКФ.4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187E" w:rsidRPr="00605D9B" w:rsidRDefault="004E187E" w:rsidP="002907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Документирование информации (данных) об изменениях в конф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05D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гурации информационной системы и системы защиты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605D9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87E" w:rsidRPr="00605D9B" w:rsidRDefault="004E187E" w:rsidP="00605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605D9B" w:rsidRDefault="00605D9B" w:rsidP="0078767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4CB2" w:rsidRDefault="00484CB2" w:rsidP="00787672">
      <w:pPr>
        <w:spacing w:after="0" w:line="240" w:lineRule="auto"/>
        <w:rPr>
          <w:rFonts w:ascii="Arial" w:hAnsi="Arial" w:cs="Arial"/>
          <w:sz w:val="18"/>
          <w:szCs w:val="18"/>
        </w:rPr>
        <w:sectPr w:rsidR="00484CB2" w:rsidSect="00605D9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84CB2" w:rsidRPr="00521C90" w:rsidRDefault="00484CB2" w:rsidP="00484CB2">
      <w:pPr>
        <w:keepNext/>
        <w:spacing w:before="240" w:after="60" w:line="240" w:lineRule="auto"/>
        <w:ind w:firstLine="7797"/>
        <w:jc w:val="right"/>
        <w:outlineLvl w:val="1"/>
        <w:rPr>
          <w:rFonts w:ascii="Arial" w:eastAsia="Times New Roman" w:hAnsi="Arial"/>
          <w:bCs/>
          <w:iCs/>
          <w:color w:val="4F81BD"/>
          <w:sz w:val="32"/>
          <w:szCs w:val="32"/>
        </w:rPr>
      </w:pPr>
      <w:bookmarkStart w:id="82" w:name="_Toc304919332"/>
      <w:bookmarkStart w:id="83" w:name="_Toc309647511"/>
      <w:bookmarkStart w:id="84" w:name="_Toc352674504"/>
      <w:bookmarkStart w:id="85" w:name="_Toc374357667"/>
      <w:bookmarkStart w:id="86" w:name="_Toc378252767"/>
      <w:r w:rsidRPr="007B645D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lastRenderedPageBreak/>
        <w:t xml:space="preserve">Приложение </w:t>
      </w:r>
      <w:r w:rsidR="008740D9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>8</w:t>
      </w:r>
      <w:r w:rsidRPr="007B645D">
        <w:rPr>
          <w:rFonts w:ascii="Arial" w:hAnsi="Arial" w:cs="Arial"/>
          <w:i/>
          <w:color w:val="2B4C73"/>
          <w:sz w:val="20"/>
          <w:szCs w:val="20"/>
          <w:u w:val="single"/>
          <w:lang w:eastAsia="ru-RU"/>
        </w:rPr>
        <w:t>.</w:t>
      </w:r>
      <w:r w:rsidRPr="007B645D">
        <w:rPr>
          <w:rFonts w:ascii="Arial" w:eastAsia="Times New Roman" w:hAnsi="Arial"/>
          <w:bCs/>
          <w:i/>
          <w:iCs/>
          <w:sz w:val="20"/>
          <w:szCs w:val="20"/>
          <w:u w:val="single"/>
        </w:rPr>
        <w:t xml:space="preserve"> </w:t>
      </w:r>
      <w:r w:rsidRPr="00521C90"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Примерный рекомендуемый перечень </w:t>
      </w:r>
      <w:r>
        <w:rPr>
          <w:rFonts w:ascii="Arial" w:eastAsia="Times New Roman" w:hAnsi="Arial"/>
          <w:bCs/>
          <w:iCs/>
          <w:color w:val="4F81BD"/>
          <w:sz w:val="32"/>
          <w:szCs w:val="32"/>
        </w:rPr>
        <w:t>документов</w:t>
      </w:r>
      <w:r w:rsidRPr="00521C90">
        <w:rPr>
          <w:rFonts w:ascii="Arial" w:eastAsia="Times New Roman" w:hAnsi="Arial"/>
          <w:bCs/>
          <w:iCs/>
          <w:color w:val="4F81BD"/>
          <w:sz w:val="32"/>
          <w:szCs w:val="32"/>
        </w:rPr>
        <w:t>, которые нео</w:t>
      </w:r>
      <w:r w:rsidRPr="00521C90">
        <w:rPr>
          <w:rFonts w:ascii="Arial" w:eastAsia="Times New Roman" w:hAnsi="Arial"/>
          <w:bCs/>
          <w:iCs/>
          <w:color w:val="4F81BD"/>
          <w:sz w:val="32"/>
          <w:szCs w:val="32"/>
        </w:rPr>
        <w:t>б</w:t>
      </w:r>
      <w:r w:rsidRPr="00521C90">
        <w:rPr>
          <w:rFonts w:ascii="Arial" w:eastAsia="Times New Roman" w:hAnsi="Arial"/>
          <w:bCs/>
          <w:iCs/>
          <w:color w:val="4F81BD"/>
          <w:sz w:val="32"/>
          <w:szCs w:val="32"/>
        </w:rPr>
        <w:t>ходим</w:t>
      </w:r>
      <w:r>
        <w:rPr>
          <w:rFonts w:ascii="Arial" w:eastAsia="Times New Roman" w:hAnsi="Arial"/>
          <w:bCs/>
          <w:iCs/>
          <w:color w:val="4F81BD"/>
          <w:sz w:val="32"/>
          <w:szCs w:val="32"/>
        </w:rPr>
        <w:t xml:space="preserve">ы </w:t>
      </w:r>
      <w:bookmarkEnd w:id="82"/>
      <w:bookmarkEnd w:id="83"/>
      <w:bookmarkEnd w:id="84"/>
      <w:bookmarkEnd w:id="85"/>
      <w:r>
        <w:rPr>
          <w:rFonts w:ascii="Arial" w:eastAsia="Times New Roman" w:hAnsi="Arial"/>
          <w:bCs/>
          <w:iCs/>
          <w:color w:val="4F81BD"/>
          <w:sz w:val="32"/>
          <w:szCs w:val="32"/>
        </w:rPr>
        <w:t>для обеспечения защиты персональных данных</w:t>
      </w:r>
      <w:bookmarkEnd w:id="86"/>
    </w:p>
    <w:p w:rsidR="008740D9" w:rsidRDefault="008740D9" w:rsidP="00484CB2">
      <w:pPr>
        <w:spacing w:before="80" w:after="8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4CB2" w:rsidRPr="008740D9" w:rsidRDefault="00484CB2" w:rsidP="008740D9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87" w:name="_Toc378252768"/>
      <w:r w:rsidRPr="008740D9">
        <w:rPr>
          <w:rFonts w:ascii="Times New Roman" w:eastAsia="Times New Roman" w:hAnsi="Times New Roman"/>
          <w:bCs/>
          <w:color w:val="548DD4"/>
          <w:sz w:val="28"/>
          <w:szCs w:val="28"/>
        </w:rPr>
        <w:t>Локальные нормативные акты</w:t>
      </w:r>
      <w:bookmarkEnd w:id="87"/>
    </w:p>
    <w:p w:rsidR="00484CB2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Положение об обработке персональных данных в информационной системе</w:t>
      </w:r>
    </w:p>
    <w:p w:rsidR="008740D9" w:rsidRPr="003A496B" w:rsidRDefault="008740D9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порядке неавтоматизированной обработки персональных данных в школе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 xml:space="preserve">Регламент обеспечения безопасности </w:t>
      </w:r>
      <w:r>
        <w:rPr>
          <w:rFonts w:ascii="Arial" w:eastAsia="Times New Roman" w:hAnsi="Arial" w:cs="Arial"/>
          <w:sz w:val="18"/>
          <w:szCs w:val="18"/>
          <w:lang w:eastAsia="ru-RU"/>
        </w:rPr>
        <w:t>персональных данных</w:t>
      </w:r>
      <w:r w:rsidRPr="003A496B">
        <w:rPr>
          <w:rFonts w:ascii="Arial" w:eastAsia="Times New Roman" w:hAnsi="Arial" w:cs="Arial"/>
          <w:sz w:val="18"/>
          <w:szCs w:val="18"/>
          <w:lang w:eastAsia="ru-RU"/>
        </w:rPr>
        <w:t xml:space="preserve"> в </w:t>
      </w:r>
      <w:r>
        <w:rPr>
          <w:rFonts w:ascii="Arial" w:eastAsia="Times New Roman" w:hAnsi="Arial" w:cs="Arial"/>
          <w:sz w:val="18"/>
          <w:szCs w:val="18"/>
          <w:lang w:eastAsia="ru-RU"/>
        </w:rPr>
        <w:t>школе</w:t>
      </w:r>
      <w:r w:rsidRPr="003A496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Перечень информационных ресурсов, содержащих персональные данные</w:t>
      </w:r>
    </w:p>
    <w:p w:rsidR="00484CB2" w:rsidRPr="008740D9" w:rsidRDefault="00484CB2" w:rsidP="008740D9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88" w:name="_Toc378252769"/>
      <w:r w:rsidRPr="008740D9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Должностные обязанности (в части обеспечения безопасности </w:t>
      </w:r>
      <w:r w:rsidR="008740D9">
        <w:rPr>
          <w:rFonts w:ascii="Times New Roman" w:eastAsia="Times New Roman" w:hAnsi="Times New Roman"/>
          <w:bCs/>
          <w:color w:val="548DD4"/>
          <w:sz w:val="28"/>
          <w:szCs w:val="28"/>
        </w:rPr>
        <w:t>персональных да</w:t>
      </w:r>
      <w:r w:rsidR="008740D9">
        <w:rPr>
          <w:rFonts w:ascii="Times New Roman" w:eastAsia="Times New Roman" w:hAnsi="Times New Roman"/>
          <w:bCs/>
          <w:color w:val="548DD4"/>
          <w:sz w:val="28"/>
          <w:szCs w:val="28"/>
        </w:rPr>
        <w:t>н</w:t>
      </w:r>
      <w:r w:rsidR="008740D9">
        <w:rPr>
          <w:rFonts w:ascii="Times New Roman" w:eastAsia="Times New Roman" w:hAnsi="Times New Roman"/>
          <w:bCs/>
          <w:color w:val="548DD4"/>
          <w:sz w:val="28"/>
          <w:szCs w:val="28"/>
        </w:rPr>
        <w:t>ных</w:t>
      </w:r>
      <w:r w:rsidRPr="008740D9">
        <w:rPr>
          <w:rFonts w:ascii="Times New Roman" w:eastAsia="Times New Roman" w:hAnsi="Times New Roman"/>
          <w:bCs/>
          <w:color w:val="548DD4"/>
          <w:sz w:val="28"/>
          <w:szCs w:val="28"/>
        </w:rPr>
        <w:t>):</w:t>
      </w:r>
      <w:bookmarkEnd w:id="88"/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системного администратора информационной системы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администратора баз данных информационной системы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сотрудников службы безопасности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сотрудников  кадровой службы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пользователей информационной системы</w:t>
      </w:r>
    </w:p>
    <w:p w:rsidR="00484CB2" w:rsidRPr="008740D9" w:rsidRDefault="00484CB2" w:rsidP="008740D9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89" w:name="_Toc378252770"/>
      <w:r w:rsidRPr="008740D9">
        <w:rPr>
          <w:rFonts w:ascii="Times New Roman" w:eastAsia="Times New Roman" w:hAnsi="Times New Roman"/>
          <w:bCs/>
          <w:color w:val="548DD4"/>
          <w:sz w:val="28"/>
          <w:szCs w:val="28"/>
        </w:rPr>
        <w:t xml:space="preserve">Инструкции (в части обеспечения безопасности </w:t>
      </w:r>
      <w:r w:rsidR="008740D9">
        <w:rPr>
          <w:rFonts w:ascii="Times New Roman" w:eastAsia="Times New Roman" w:hAnsi="Times New Roman"/>
          <w:bCs/>
          <w:color w:val="548DD4"/>
          <w:sz w:val="28"/>
          <w:szCs w:val="28"/>
        </w:rPr>
        <w:t>персональных данных</w:t>
      </w:r>
      <w:r w:rsidRPr="008740D9">
        <w:rPr>
          <w:rFonts w:ascii="Times New Roman" w:eastAsia="Times New Roman" w:hAnsi="Times New Roman"/>
          <w:bCs/>
          <w:color w:val="548DD4"/>
          <w:sz w:val="28"/>
          <w:szCs w:val="28"/>
        </w:rPr>
        <w:t>) о порядке и правилах:</w:t>
      </w:r>
      <w:bookmarkEnd w:id="89"/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взаимодействия с другими организациями при обмене информацией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использования паролей пользователей информационной системы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регистрации пользователей информационной системы и назначения им прав доступа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подключения к информационной системе сторонних (взаимодействующих) организаций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установки, модификации и техническом обслуживании программного обеспечения и технических средств обработки информации информационной системы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 xml:space="preserve">защиты от вредоносных программ и вирусов 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резервного копирования и восстановления данных в информационной системе</w:t>
      </w:r>
    </w:p>
    <w:p w:rsidR="00484CB2" w:rsidRPr="003A496B" w:rsidRDefault="00484CB2" w:rsidP="00484CB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A496B">
        <w:rPr>
          <w:rFonts w:ascii="Arial" w:eastAsia="Times New Roman" w:hAnsi="Arial" w:cs="Arial"/>
          <w:sz w:val="18"/>
          <w:szCs w:val="18"/>
          <w:lang w:eastAsia="ru-RU"/>
        </w:rPr>
        <w:t>приема и увольнения сотрудников организации</w:t>
      </w:r>
    </w:p>
    <w:p w:rsidR="00484CB2" w:rsidRPr="00045FC2" w:rsidRDefault="00045FC2" w:rsidP="00045FC2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/>
          <w:bCs/>
          <w:color w:val="548DD4"/>
          <w:sz w:val="28"/>
          <w:szCs w:val="28"/>
        </w:rPr>
      </w:pPr>
      <w:bookmarkStart w:id="90" w:name="_Toc378252771"/>
      <w:r w:rsidRPr="00045FC2">
        <w:rPr>
          <w:rFonts w:ascii="Times New Roman" w:eastAsia="Times New Roman" w:hAnsi="Times New Roman"/>
          <w:bCs/>
          <w:color w:val="548DD4"/>
          <w:sz w:val="28"/>
          <w:szCs w:val="28"/>
        </w:rPr>
        <w:t>Документы, необходимые для реализации технической защиты</w:t>
      </w:r>
      <w:bookmarkEnd w:id="90"/>
    </w:p>
    <w:p w:rsidR="00045FC2" w:rsidRPr="00045FC2" w:rsidRDefault="00045FC2" w:rsidP="00045FC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FC2">
        <w:rPr>
          <w:rFonts w:ascii="Arial" w:eastAsia="Times New Roman" w:hAnsi="Arial" w:cs="Arial"/>
          <w:sz w:val="18"/>
          <w:szCs w:val="18"/>
          <w:lang w:eastAsia="ru-RU"/>
        </w:rPr>
        <w:t>Технический проект системы защиты информации</w:t>
      </w:r>
    </w:p>
    <w:p w:rsidR="00045FC2" w:rsidRDefault="00045FC2" w:rsidP="00045FC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5FC2">
        <w:rPr>
          <w:rFonts w:ascii="Arial" w:eastAsia="Times New Roman" w:hAnsi="Arial" w:cs="Arial"/>
          <w:sz w:val="18"/>
          <w:szCs w:val="18"/>
          <w:lang w:eastAsia="ru-RU"/>
        </w:rPr>
        <w:t>Матрица доступа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субъектов к информационным ресурсам и операциям с информацией</w:t>
      </w:r>
    </w:p>
    <w:p w:rsidR="00045FC2" w:rsidRPr="00045FC2" w:rsidRDefault="00045FC2" w:rsidP="00045FC2">
      <w:pPr>
        <w:numPr>
          <w:ilvl w:val="0"/>
          <w:numId w:val="8"/>
        </w:numPr>
        <w:tabs>
          <w:tab w:val="num" w:pos="1080"/>
        </w:tabs>
        <w:spacing w:before="80" w:after="80" w:line="240" w:lineRule="auto"/>
        <w:ind w:hanging="35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Список средств защиты информации, используемых в школьных информационных системах</w:t>
      </w:r>
    </w:p>
    <w:p w:rsidR="00484CB2" w:rsidRPr="00260F67" w:rsidRDefault="00484CB2" w:rsidP="0078767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84CB2" w:rsidRPr="00260F67" w:rsidSect="0060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0C" w:rsidRDefault="00A54F0C" w:rsidP="009265E7">
      <w:pPr>
        <w:spacing w:after="0" w:line="240" w:lineRule="auto"/>
      </w:pPr>
      <w:r>
        <w:separator/>
      </w:r>
    </w:p>
  </w:endnote>
  <w:endnote w:type="continuationSeparator" w:id="0">
    <w:p w:rsidR="00A54F0C" w:rsidRDefault="00A54F0C" w:rsidP="0092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4" w:rsidRDefault="00600AD4">
    <w:pPr>
      <w:pStyle w:val="ac"/>
      <w:jc w:val="right"/>
    </w:pPr>
    <w:fldSimple w:instr="PAGE   \* MERGEFORMAT">
      <w:r w:rsidR="00131397">
        <w:rPr>
          <w:noProof/>
        </w:rPr>
        <w:t>3</w:t>
      </w:r>
    </w:fldSimple>
  </w:p>
  <w:p w:rsidR="00600AD4" w:rsidRDefault="00600AD4">
    <w:pPr>
      <w:pStyle w:val="ac"/>
    </w:pPr>
    <w:r>
      <w:rPr>
        <w:rFonts w:ascii="Monotype Corsiva" w:hAnsi="Monotype Corsiva"/>
      </w:rPr>
      <w:t xml:space="preserve">Последние изменения </w:t>
    </w:r>
    <w:fldSimple w:instr=" SAVEDATE   \* MERGEFORMAT ">
      <w:r w:rsidRPr="00600AD4">
        <w:rPr>
          <w:rFonts w:ascii="Times New Roman" w:hAnsi="Times New Roman"/>
          <w:bCs/>
          <w:noProof/>
          <w:sz w:val="18"/>
          <w:szCs w:val="18"/>
          <w:lang w:val="en-US"/>
        </w:rPr>
        <w:t>24.03.2014</w:t>
      </w:r>
      <w:r w:rsidRPr="00600AD4">
        <w:rPr>
          <w:rFonts w:ascii="Times New Roman" w:hAnsi="Times New Roman"/>
          <w:bCs/>
          <w:noProof/>
          <w:sz w:val="18"/>
          <w:szCs w:val="18"/>
        </w:rPr>
        <w:t xml:space="preserve"> 18:02:00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0C" w:rsidRDefault="00A54F0C" w:rsidP="009265E7">
      <w:pPr>
        <w:spacing w:after="0" w:line="240" w:lineRule="auto"/>
      </w:pPr>
      <w:r>
        <w:separator/>
      </w:r>
    </w:p>
  </w:footnote>
  <w:footnote w:type="continuationSeparator" w:id="0">
    <w:p w:rsidR="00A54F0C" w:rsidRDefault="00A54F0C" w:rsidP="009265E7">
      <w:pPr>
        <w:spacing w:after="0" w:line="240" w:lineRule="auto"/>
      </w:pPr>
      <w:r>
        <w:continuationSeparator/>
      </w:r>
    </w:p>
  </w:footnote>
  <w:footnote w:id="1">
    <w:p w:rsidR="00600AD4" w:rsidRDefault="00600AD4" w:rsidP="008E23ED">
      <w:pPr>
        <w:pStyle w:val="af"/>
      </w:pPr>
      <w:r w:rsidRPr="00B61B9B">
        <w:rPr>
          <w:rStyle w:val="af1"/>
          <w:rFonts w:ascii="Times New Roman" w:hAnsi="Times New Roman"/>
          <w:sz w:val="16"/>
          <w:szCs w:val="16"/>
        </w:rPr>
        <w:footnoteRef/>
      </w:r>
      <w:r w:rsidRPr="00B61B9B">
        <w:rPr>
          <w:rFonts w:ascii="Times New Roman" w:hAnsi="Times New Roman"/>
          <w:sz w:val="16"/>
          <w:szCs w:val="16"/>
        </w:rPr>
        <w:t xml:space="preserve"> </w:t>
      </w:r>
      <w:r w:rsidRPr="00B61B9B">
        <w:rPr>
          <w:rFonts w:ascii="Times New Roman" w:hAnsi="Times New Roman"/>
          <w:i/>
          <w:sz w:val="16"/>
          <w:szCs w:val="16"/>
        </w:rPr>
        <w:t>Лопатин В.Н.</w:t>
      </w:r>
      <w:r w:rsidRPr="00B61B9B">
        <w:rPr>
          <w:rFonts w:ascii="Times New Roman" w:hAnsi="Times New Roman"/>
          <w:sz w:val="16"/>
          <w:szCs w:val="16"/>
        </w:rPr>
        <w:t xml:space="preserve"> Защита права на тайну в России: Учебное пособие. СПб</w:t>
      </w:r>
      <w:proofErr w:type="gramStart"/>
      <w:r w:rsidRPr="00B61B9B">
        <w:rPr>
          <w:rFonts w:ascii="Times New Roman" w:hAnsi="Times New Roman"/>
          <w:sz w:val="16"/>
          <w:szCs w:val="16"/>
        </w:rPr>
        <w:t xml:space="preserve">., </w:t>
      </w:r>
      <w:proofErr w:type="gramEnd"/>
      <w:r w:rsidRPr="00B61B9B">
        <w:rPr>
          <w:rFonts w:ascii="Times New Roman" w:hAnsi="Times New Roman"/>
          <w:sz w:val="16"/>
          <w:szCs w:val="16"/>
        </w:rPr>
        <w:t>2000.</w:t>
      </w:r>
    </w:p>
  </w:footnote>
  <w:footnote w:id="2">
    <w:p w:rsidR="00600AD4" w:rsidRDefault="00600AD4" w:rsidP="00A7582A">
      <w:pPr>
        <w:pStyle w:val="af"/>
      </w:pPr>
      <w:r w:rsidRPr="0054083D">
        <w:rPr>
          <w:rStyle w:val="af1"/>
          <w:rFonts w:ascii="Times New Roman" w:hAnsi="Times New Roman"/>
          <w:sz w:val="16"/>
          <w:szCs w:val="16"/>
        </w:rPr>
        <w:footnoteRef/>
      </w:r>
      <w:r w:rsidRPr="0054083D">
        <w:rPr>
          <w:rFonts w:ascii="Times New Roman" w:hAnsi="Times New Roman"/>
          <w:sz w:val="16"/>
          <w:szCs w:val="16"/>
        </w:rPr>
        <w:t xml:space="preserve"> Конституция Российской Федерации, ст. ст. 23, 24</w:t>
      </w:r>
    </w:p>
  </w:footnote>
  <w:footnote w:id="3">
    <w:p w:rsidR="00600AD4" w:rsidRDefault="00600AD4" w:rsidP="00A7582A">
      <w:pPr>
        <w:pStyle w:val="af"/>
      </w:pPr>
      <w:r w:rsidRPr="00EA1167">
        <w:rPr>
          <w:rStyle w:val="af1"/>
          <w:rFonts w:ascii="Times New Roman" w:hAnsi="Times New Roman"/>
          <w:sz w:val="16"/>
          <w:szCs w:val="16"/>
        </w:rPr>
        <w:footnoteRef/>
      </w:r>
      <w:r w:rsidRPr="00EA1167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пункт 1, ст. 3</w:t>
      </w:r>
    </w:p>
  </w:footnote>
  <w:footnote w:id="4">
    <w:p w:rsidR="00600AD4" w:rsidRDefault="00600AD4" w:rsidP="00A7582A">
      <w:pPr>
        <w:pStyle w:val="af"/>
      </w:pPr>
      <w:r w:rsidRPr="00650987">
        <w:rPr>
          <w:rStyle w:val="af1"/>
          <w:rFonts w:ascii="Times New Roman" w:hAnsi="Times New Roman"/>
          <w:sz w:val="16"/>
          <w:szCs w:val="16"/>
        </w:rPr>
        <w:footnoteRef/>
      </w:r>
      <w:r w:rsidRPr="00650987">
        <w:rPr>
          <w:rFonts w:ascii="Times New Roman" w:hAnsi="Times New Roman"/>
          <w:sz w:val="16"/>
          <w:szCs w:val="16"/>
          <w:lang w:val="en-US"/>
        </w:rPr>
        <w:t xml:space="preserve"> WP 136 Article 29 Data Protection Working Party Opinion 4/2007 on the concept of personal data (</w:t>
      </w:r>
      <w:r>
        <w:rPr>
          <w:rFonts w:ascii="Times New Roman" w:hAnsi="Times New Roman"/>
          <w:sz w:val="16"/>
          <w:szCs w:val="16"/>
        </w:rPr>
        <w:t>Международная</w:t>
      </w:r>
      <w:r w:rsidRPr="00650987"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</w:rPr>
        <w:t>рабочая</w:t>
      </w:r>
      <w:r w:rsidRPr="00650987"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</w:rPr>
        <w:t>группа</w:t>
      </w:r>
      <w:r w:rsidRPr="00650987">
        <w:rPr>
          <w:rFonts w:ascii="Times New Roman" w:hAnsi="Times New Roman"/>
          <w:sz w:val="16"/>
          <w:szCs w:val="16"/>
          <w:lang w:val="en-US"/>
        </w:rPr>
        <w:t xml:space="preserve"> № 136.  </w:t>
      </w:r>
      <w:proofErr w:type="gramStart"/>
      <w:r w:rsidRPr="00650987">
        <w:rPr>
          <w:rFonts w:ascii="Times New Roman" w:hAnsi="Times New Roman"/>
          <w:sz w:val="16"/>
          <w:szCs w:val="16"/>
        </w:rPr>
        <w:t>Мнение</w:t>
      </w:r>
      <w:r w:rsidRPr="00854066">
        <w:rPr>
          <w:rFonts w:ascii="Times New Roman" w:hAnsi="Times New Roman"/>
          <w:sz w:val="16"/>
          <w:szCs w:val="16"/>
        </w:rPr>
        <w:t xml:space="preserve"> 4/2007 </w:t>
      </w:r>
      <w:r w:rsidRPr="00650987">
        <w:rPr>
          <w:rFonts w:ascii="Times New Roman" w:hAnsi="Times New Roman"/>
          <w:sz w:val="16"/>
          <w:szCs w:val="16"/>
        </w:rPr>
        <w:t>о</w:t>
      </w:r>
      <w:r w:rsidRPr="00854066">
        <w:rPr>
          <w:rFonts w:ascii="Times New Roman" w:hAnsi="Times New Roman"/>
          <w:sz w:val="16"/>
          <w:szCs w:val="16"/>
        </w:rPr>
        <w:t xml:space="preserve"> </w:t>
      </w:r>
      <w:r w:rsidRPr="00650987">
        <w:rPr>
          <w:rFonts w:ascii="Times New Roman" w:hAnsi="Times New Roman"/>
          <w:sz w:val="16"/>
          <w:szCs w:val="16"/>
        </w:rPr>
        <w:t>понятии</w:t>
      </w:r>
      <w:r w:rsidRPr="00854066">
        <w:rPr>
          <w:rFonts w:ascii="Times New Roman" w:hAnsi="Times New Roman"/>
          <w:sz w:val="16"/>
          <w:szCs w:val="16"/>
        </w:rPr>
        <w:t xml:space="preserve"> «</w:t>
      </w:r>
      <w:r w:rsidRPr="00650987">
        <w:rPr>
          <w:rFonts w:ascii="Times New Roman" w:hAnsi="Times New Roman"/>
          <w:sz w:val="16"/>
          <w:szCs w:val="16"/>
        </w:rPr>
        <w:t>персональные</w:t>
      </w:r>
      <w:r w:rsidRPr="00854066">
        <w:rPr>
          <w:rFonts w:ascii="Times New Roman" w:hAnsi="Times New Roman"/>
          <w:sz w:val="16"/>
          <w:szCs w:val="16"/>
        </w:rPr>
        <w:t xml:space="preserve"> </w:t>
      </w:r>
      <w:r w:rsidRPr="00650987">
        <w:rPr>
          <w:rFonts w:ascii="Times New Roman" w:hAnsi="Times New Roman"/>
          <w:sz w:val="16"/>
          <w:szCs w:val="16"/>
        </w:rPr>
        <w:t>данные</w:t>
      </w:r>
      <w:r w:rsidRPr="00854066">
        <w:rPr>
          <w:rFonts w:ascii="Times New Roman" w:hAnsi="Times New Roman"/>
          <w:sz w:val="16"/>
          <w:szCs w:val="16"/>
        </w:rPr>
        <w:t>»)</w:t>
      </w:r>
      <w:proofErr w:type="gramEnd"/>
    </w:p>
  </w:footnote>
  <w:footnote w:id="5">
    <w:p w:rsidR="00600AD4" w:rsidRDefault="00600AD4" w:rsidP="00C65502">
      <w:pPr>
        <w:pStyle w:val="af"/>
      </w:pPr>
      <w:r w:rsidRPr="00393F7C">
        <w:rPr>
          <w:rStyle w:val="af1"/>
          <w:rFonts w:ascii="Times New Roman" w:hAnsi="Times New Roman"/>
          <w:sz w:val="16"/>
          <w:szCs w:val="16"/>
        </w:rPr>
        <w:footnoteRef/>
      </w:r>
      <w:r w:rsidRPr="00393F7C">
        <w:rPr>
          <w:rFonts w:ascii="Times New Roman" w:hAnsi="Times New Roman"/>
          <w:sz w:val="16"/>
          <w:szCs w:val="16"/>
        </w:rPr>
        <w:t xml:space="preserve"> Международный пакт о гражданских и политических правах, Нью-Йорк, 19.12.66 г.</w:t>
      </w:r>
    </w:p>
  </w:footnote>
  <w:footnote w:id="6">
    <w:p w:rsidR="00600AD4" w:rsidRDefault="00600AD4" w:rsidP="00C65502">
      <w:pPr>
        <w:pStyle w:val="af"/>
      </w:pPr>
      <w:r w:rsidRPr="00393F7C">
        <w:rPr>
          <w:rStyle w:val="af1"/>
          <w:rFonts w:ascii="Times New Roman" w:hAnsi="Times New Roman"/>
          <w:sz w:val="16"/>
          <w:szCs w:val="16"/>
        </w:rPr>
        <w:footnoteRef/>
      </w:r>
      <w:r w:rsidRPr="00393F7C">
        <w:rPr>
          <w:rFonts w:ascii="Times New Roman" w:hAnsi="Times New Roman"/>
          <w:sz w:val="16"/>
          <w:szCs w:val="16"/>
        </w:rPr>
        <w:t xml:space="preserve"> Г</w:t>
      </w:r>
      <w:r>
        <w:rPr>
          <w:rFonts w:ascii="Times New Roman" w:hAnsi="Times New Roman"/>
          <w:sz w:val="16"/>
          <w:szCs w:val="16"/>
        </w:rPr>
        <w:t>ражданский кодекс</w:t>
      </w:r>
      <w:r w:rsidRPr="00393F7C">
        <w:rPr>
          <w:rFonts w:ascii="Times New Roman" w:hAnsi="Times New Roman"/>
          <w:sz w:val="16"/>
          <w:szCs w:val="16"/>
        </w:rPr>
        <w:t xml:space="preserve"> РФ, ст. 19</w:t>
      </w:r>
    </w:p>
  </w:footnote>
  <w:footnote w:id="7">
    <w:p w:rsidR="00600AD4" w:rsidRDefault="00600AD4" w:rsidP="002E6CD8">
      <w:pPr>
        <w:pStyle w:val="af"/>
      </w:pPr>
      <w:r w:rsidRPr="002A2DFA">
        <w:rPr>
          <w:rStyle w:val="af1"/>
          <w:rFonts w:ascii="Times New Roman" w:hAnsi="Times New Roman"/>
          <w:sz w:val="16"/>
          <w:szCs w:val="16"/>
        </w:rPr>
        <w:footnoteRef/>
      </w:r>
      <w:r w:rsidRPr="002A2DFA">
        <w:rPr>
          <w:rFonts w:ascii="Times New Roman" w:hAnsi="Times New Roman"/>
          <w:sz w:val="16"/>
          <w:szCs w:val="16"/>
        </w:rPr>
        <w:t xml:space="preserve"> Постановление Правительства РФ от 08.07.1997 г. № 828, «Положение о паспорте гражданина Российской федерации», п. 4</w:t>
      </w:r>
    </w:p>
  </w:footnote>
  <w:footnote w:id="8">
    <w:p w:rsidR="00600AD4" w:rsidRPr="00DD1D1A" w:rsidRDefault="00600AD4" w:rsidP="00192EB2">
      <w:pPr>
        <w:pStyle w:val="af"/>
        <w:rPr>
          <w:rFonts w:ascii="Times New Roman" w:hAnsi="Times New Roman"/>
          <w:sz w:val="16"/>
          <w:szCs w:val="16"/>
        </w:rPr>
      </w:pPr>
      <w:r w:rsidRPr="00DD1D1A">
        <w:rPr>
          <w:rStyle w:val="af1"/>
          <w:rFonts w:ascii="Times New Roman" w:hAnsi="Times New Roman"/>
          <w:sz w:val="16"/>
          <w:szCs w:val="16"/>
        </w:rPr>
        <w:footnoteRef/>
      </w:r>
      <w:r w:rsidRPr="00DD1D1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11</w:t>
      </w:r>
    </w:p>
  </w:footnote>
  <w:footnote w:id="9">
    <w:p w:rsidR="00600AD4" w:rsidRPr="0063035C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63035C">
        <w:rPr>
          <w:rStyle w:val="af1"/>
          <w:rFonts w:ascii="Times New Roman" w:hAnsi="Times New Roman"/>
          <w:sz w:val="16"/>
          <w:szCs w:val="16"/>
        </w:rPr>
        <w:footnoteRef/>
      </w:r>
      <w:r w:rsidRPr="0063035C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10.</w:t>
      </w:r>
    </w:p>
  </w:footnote>
  <w:footnote w:id="10">
    <w:p w:rsidR="00600AD4" w:rsidRDefault="00600AD4" w:rsidP="00FC1E55">
      <w:pPr>
        <w:pStyle w:val="af"/>
      </w:pPr>
      <w:r w:rsidRPr="005D46C4">
        <w:rPr>
          <w:rStyle w:val="af1"/>
          <w:rFonts w:ascii="Times New Roman" w:hAnsi="Times New Roman"/>
          <w:sz w:val="16"/>
          <w:szCs w:val="16"/>
        </w:rPr>
        <w:footnoteRef/>
      </w:r>
      <w:r w:rsidRPr="005D46C4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пункт 10, часть 1, ст. 6.</w:t>
      </w:r>
    </w:p>
  </w:footnote>
  <w:footnote w:id="11">
    <w:p w:rsidR="00600AD4" w:rsidRDefault="00600AD4" w:rsidP="00FC1E55">
      <w:pPr>
        <w:pStyle w:val="af"/>
      </w:pPr>
      <w:r w:rsidRPr="005D46C4">
        <w:rPr>
          <w:rStyle w:val="af1"/>
          <w:rFonts w:ascii="Times New Roman" w:hAnsi="Times New Roman"/>
          <w:sz w:val="16"/>
          <w:szCs w:val="16"/>
        </w:rPr>
        <w:footnoteRef/>
      </w:r>
      <w:r w:rsidRPr="005D46C4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3, ст. 9.</w:t>
      </w:r>
    </w:p>
  </w:footnote>
  <w:footnote w:id="12">
    <w:p w:rsidR="00600AD4" w:rsidRDefault="00600AD4" w:rsidP="0037117D">
      <w:pPr>
        <w:pStyle w:val="af"/>
      </w:pPr>
      <w:r w:rsidRPr="00A061CC">
        <w:rPr>
          <w:rStyle w:val="af1"/>
          <w:rFonts w:ascii="Times New Roman" w:hAnsi="Times New Roman"/>
          <w:sz w:val="16"/>
          <w:szCs w:val="16"/>
        </w:rPr>
        <w:footnoteRef/>
      </w:r>
      <w:r w:rsidRPr="00A061CC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1, ст. 8.</w:t>
      </w:r>
    </w:p>
  </w:footnote>
  <w:footnote w:id="13">
    <w:p w:rsidR="00600AD4" w:rsidRDefault="00600AD4" w:rsidP="00466CAC">
      <w:pPr>
        <w:pStyle w:val="af"/>
      </w:pPr>
      <w:r w:rsidRPr="007E3DF1">
        <w:rPr>
          <w:rStyle w:val="af1"/>
          <w:rFonts w:ascii="Times New Roman" w:hAnsi="Times New Roman"/>
          <w:sz w:val="16"/>
          <w:szCs w:val="16"/>
        </w:rPr>
        <w:footnoteRef/>
      </w:r>
      <w:r w:rsidRPr="007E3DF1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пункт 11, часть 1, ст. 6.</w:t>
      </w:r>
    </w:p>
  </w:footnote>
  <w:footnote w:id="14">
    <w:p w:rsidR="00600AD4" w:rsidRDefault="00600AD4" w:rsidP="00C51B26">
      <w:pPr>
        <w:pStyle w:val="af"/>
      </w:pPr>
      <w:r w:rsidRPr="00145E7D">
        <w:rPr>
          <w:rStyle w:val="af1"/>
          <w:rFonts w:ascii="Times New Roman" w:hAnsi="Times New Roman"/>
          <w:sz w:val="16"/>
          <w:szCs w:val="16"/>
        </w:rPr>
        <w:footnoteRef/>
      </w:r>
      <w:r w:rsidRPr="00145E7D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</w:t>
      </w:r>
      <w:r>
        <w:rPr>
          <w:rFonts w:ascii="Times New Roman" w:hAnsi="Times New Roman"/>
          <w:sz w:val="16"/>
          <w:szCs w:val="16"/>
        </w:rPr>
        <w:t>7</w:t>
      </w:r>
      <w:r w:rsidRPr="00145E7D">
        <w:rPr>
          <w:rFonts w:ascii="Times New Roman" w:hAnsi="Times New Roman"/>
          <w:sz w:val="16"/>
          <w:szCs w:val="16"/>
        </w:rPr>
        <w:t>.</w:t>
      </w:r>
    </w:p>
  </w:footnote>
  <w:footnote w:id="15">
    <w:p w:rsidR="00600AD4" w:rsidRPr="00D1229A" w:rsidRDefault="00600AD4" w:rsidP="004D6EBF">
      <w:pPr>
        <w:pStyle w:val="af"/>
        <w:rPr>
          <w:rFonts w:ascii="Times New Roman" w:hAnsi="Times New Roman"/>
          <w:sz w:val="16"/>
          <w:szCs w:val="16"/>
        </w:rPr>
      </w:pPr>
      <w:r w:rsidRPr="00D1229A">
        <w:rPr>
          <w:rStyle w:val="af1"/>
          <w:rFonts w:ascii="Times New Roman" w:hAnsi="Times New Roman"/>
          <w:sz w:val="16"/>
          <w:szCs w:val="16"/>
        </w:rPr>
        <w:footnoteRef/>
      </w:r>
      <w:r w:rsidRPr="00D1229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19.</w:t>
      </w:r>
    </w:p>
  </w:footnote>
  <w:footnote w:id="16">
    <w:p w:rsidR="00600AD4" w:rsidRPr="00D1229A" w:rsidRDefault="00600AD4" w:rsidP="004D6EBF">
      <w:pPr>
        <w:pStyle w:val="af"/>
        <w:rPr>
          <w:rFonts w:ascii="Times New Roman" w:hAnsi="Times New Roman"/>
          <w:sz w:val="16"/>
          <w:szCs w:val="16"/>
        </w:rPr>
      </w:pPr>
      <w:r w:rsidRPr="00D1229A">
        <w:rPr>
          <w:rStyle w:val="af1"/>
          <w:rFonts w:ascii="Times New Roman" w:hAnsi="Times New Roman"/>
          <w:sz w:val="16"/>
          <w:szCs w:val="16"/>
        </w:rPr>
        <w:footnoteRef/>
      </w:r>
      <w:r w:rsidRPr="00D1229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19.</w:t>
      </w:r>
    </w:p>
  </w:footnote>
  <w:footnote w:id="17">
    <w:p w:rsidR="00600AD4" w:rsidRPr="00D1229A" w:rsidRDefault="00600AD4" w:rsidP="00C43BBA">
      <w:pPr>
        <w:pStyle w:val="af"/>
        <w:rPr>
          <w:rFonts w:ascii="Times New Roman" w:hAnsi="Times New Roman"/>
          <w:sz w:val="16"/>
          <w:szCs w:val="16"/>
        </w:rPr>
      </w:pPr>
      <w:r w:rsidRPr="00D1229A">
        <w:rPr>
          <w:rStyle w:val="af1"/>
          <w:rFonts w:ascii="Times New Roman" w:hAnsi="Times New Roman"/>
          <w:sz w:val="16"/>
          <w:szCs w:val="16"/>
        </w:rPr>
        <w:footnoteRef/>
      </w:r>
      <w:r w:rsidRPr="00D1229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19.</w:t>
      </w:r>
    </w:p>
  </w:footnote>
  <w:footnote w:id="18">
    <w:p w:rsidR="00600AD4" w:rsidRPr="007E4E9E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7E4E9E">
        <w:rPr>
          <w:rStyle w:val="af1"/>
          <w:rFonts w:ascii="Times New Roman" w:hAnsi="Times New Roman"/>
          <w:sz w:val="16"/>
          <w:szCs w:val="16"/>
        </w:rPr>
        <w:footnoteRef/>
      </w:r>
      <w:r w:rsidRPr="007E4E9E"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О</w:t>
      </w:r>
      <w:r w:rsidRPr="005D40A4">
        <w:rPr>
          <w:rFonts w:ascii="Times New Roman" w:hAnsi="Times New Roman"/>
          <w:sz w:val="16"/>
          <w:szCs w:val="16"/>
        </w:rPr>
        <w:t>бработка персональных данных – любое действие (операция) или совокупность действий (операций), совершаемых с использован</w:t>
      </w:r>
      <w:r w:rsidRPr="005D40A4">
        <w:rPr>
          <w:rFonts w:ascii="Times New Roman" w:hAnsi="Times New Roman"/>
          <w:sz w:val="16"/>
          <w:szCs w:val="16"/>
        </w:rPr>
        <w:t>и</w:t>
      </w:r>
      <w:r w:rsidRPr="005D40A4">
        <w:rPr>
          <w:rFonts w:ascii="Times New Roman" w:hAnsi="Times New Roman"/>
          <w:sz w:val="16"/>
          <w:szCs w:val="16"/>
        </w:rPr>
        <w:t>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Pr="007E4E9E">
        <w:rPr>
          <w:rFonts w:ascii="Times New Roman" w:hAnsi="Times New Roman"/>
          <w:sz w:val="16"/>
          <w:szCs w:val="16"/>
        </w:rPr>
        <w:t xml:space="preserve">Федеральный закон № 152-ФЗ «О персональных данных», 2006 г., ст. </w:t>
      </w:r>
      <w:r>
        <w:rPr>
          <w:rFonts w:ascii="Times New Roman" w:hAnsi="Times New Roman"/>
          <w:sz w:val="16"/>
          <w:szCs w:val="16"/>
        </w:rPr>
        <w:t>3.</w:t>
      </w:r>
    </w:p>
  </w:footnote>
  <w:footnote w:id="19">
    <w:p w:rsidR="00600AD4" w:rsidRPr="008C39C5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8C39C5">
        <w:rPr>
          <w:rStyle w:val="af1"/>
          <w:rFonts w:ascii="Times New Roman" w:hAnsi="Times New Roman"/>
          <w:sz w:val="16"/>
          <w:szCs w:val="16"/>
        </w:rPr>
        <w:footnoteRef/>
      </w:r>
      <w:r w:rsidRPr="008C39C5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</w:t>
      </w:r>
      <w:r>
        <w:rPr>
          <w:rFonts w:ascii="Times New Roman" w:hAnsi="Times New Roman"/>
          <w:sz w:val="16"/>
          <w:szCs w:val="16"/>
        </w:rPr>
        <w:t>18</w:t>
      </w:r>
      <w:r w:rsidRPr="008C39C5">
        <w:rPr>
          <w:rFonts w:ascii="Times New Roman" w:hAnsi="Times New Roman"/>
          <w:sz w:val="16"/>
          <w:szCs w:val="16"/>
          <w:vertAlign w:val="superscript"/>
        </w:rPr>
        <w:t>1</w:t>
      </w:r>
      <w:r w:rsidRPr="008C39C5">
        <w:rPr>
          <w:rFonts w:ascii="Times New Roman" w:hAnsi="Times New Roman"/>
          <w:sz w:val="16"/>
          <w:szCs w:val="16"/>
        </w:rPr>
        <w:t>.</w:t>
      </w:r>
    </w:p>
  </w:footnote>
  <w:footnote w:id="20">
    <w:p w:rsidR="00600AD4" w:rsidRPr="002D59CA" w:rsidRDefault="00600AD4" w:rsidP="002D59CA">
      <w:pPr>
        <w:pStyle w:val="af"/>
        <w:rPr>
          <w:rFonts w:ascii="Times New Roman" w:hAnsi="Times New Roman"/>
          <w:sz w:val="16"/>
          <w:szCs w:val="16"/>
        </w:rPr>
      </w:pPr>
      <w:r w:rsidRPr="002D59CA">
        <w:rPr>
          <w:rStyle w:val="af1"/>
          <w:rFonts w:ascii="Times New Roman" w:hAnsi="Times New Roman"/>
          <w:sz w:val="16"/>
          <w:szCs w:val="16"/>
        </w:rPr>
        <w:footnoteRef/>
      </w:r>
      <w:r w:rsidRPr="002D59C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3, ст. 9.</w:t>
      </w:r>
    </w:p>
  </w:footnote>
  <w:footnote w:id="21">
    <w:p w:rsidR="00600AD4" w:rsidRDefault="00600AD4" w:rsidP="002D59CA">
      <w:pPr>
        <w:pStyle w:val="af"/>
      </w:pPr>
      <w:r w:rsidRPr="00B7434F">
        <w:rPr>
          <w:rStyle w:val="af1"/>
          <w:rFonts w:ascii="Times New Roman" w:hAnsi="Times New Roman"/>
          <w:sz w:val="16"/>
          <w:szCs w:val="16"/>
        </w:rPr>
        <w:footnoteRef/>
      </w:r>
      <w:r w:rsidRPr="00B7434F">
        <w:rPr>
          <w:rFonts w:ascii="Times New Roman" w:hAnsi="Times New Roman"/>
          <w:sz w:val="16"/>
          <w:szCs w:val="16"/>
        </w:rPr>
        <w:t xml:space="preserve"> Гражданский кодекс РФ, ст. ст.  154, 155.</w:t>
      </w:r>
    </w:p>
  </w:footnote>
  <w:footnote w:id="22">
    <w:p w:rsidR="00600AD4" w:rsidRPr="002D59CA" w:rsidRDefault="00600AD4" w:rsidP="00122FE0">
      <w:pPr>
        <w:pStyle w:val="af"/>
        <w:rPr>
          <w:rFonts w:ascii="Times New Roman" w:hAnsi="Times New Roman"/>
          <w:sz w:val="16"/>
          <w:szCs w:val="16"/>
        </w:rPr>
      </w:pPr>
      <w:r w:rsidRPr="002D59CA">
        <w:rPr>
          <w:rStyle w:val="af1"/>
          <w:rFonts w:ascii="Times New Roman" w:hAnsi="Times New Roman"/>
          <w:sz w:val="16"/>
          <w:szCs w:val="16"/>
        </w:rPr>
        <w:footnoteRef/>
      </w:r>
      <w:r w:rsidRPr="002D59C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6, ст.9.</w:t>
      </w:r>
    </w:p>
  </w:footnote>
  <w:footnote w:id="23">
    <w:p w:rsidR="00600AD4" w:rsidRPr="00A643D9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A643D9">
        <w:rPr>
          <w:rStyle w:val="af1"/>
          <w:rFonts w:ascii="Times New Roman" w:hAnsi="Times New Roman"/>
          <w:sz w:val="16"/>
          <w:szCs w:val="16"/>
        </w:rPr>
        <w:footnoteRef/>
      </w:r>
      <w:r w:rsidRPr="00A643D9">
        <w:rPr>
          <w:rFonts w:ascii="Times New Roman" w:hAnsi="Times New Roman"/>
          <w:sz w:val="16"/>
          <w:szCs w:val="16"/>
        </w:rPr>
        <w:t xml:space="preserve"> Гражданский кодекс РФ, ст. ст. 21, 27.</w:t>
      </w:r>
    </w:p>
  </w:footnote>
  <w:footnote w:id="24">
    <w:p w:rsidR="00600AD4" w:rsidRPr="00A643D9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A643D9">
        <w:rPr>
          <w:rStyle w:val="af1"/>
          <w:rFonts w:ascii="Times New Roman" w:hAnsi="Times New Roman"/>
          <w:sz w:val="16"/>
          <w:szCs w:val="16"/>
        </w:rPr>
        <w:footnoteRef/>
      </w:r>
      <w:r w:rsidRPr="00A643D9">
        <w:rPr>
          <w:rFonts w:ascii="Times New Roman" w:hAnsi="Times New Roman"/>
          <w:sz w:val="16"/>
          <w:szCs w:val="16"/>
        </w:rPr>
        <w:t xml:space="preserve"> Семейный кодекс РФ, ст. 64</w:t>
      </w:r>
    </w:p>
  </w:footnote>
  <w:footnote w:id="25">
    <w:p w:rsidR="00600AD4" w:rsidRPr="00722A94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722A94">
        <w:rPr>
          <w:rStyle w:val="af1"/>
          <w:rFonts w:ascii="Times New Roman" w:hAnsi="Times New Roman"/>
          <w:sz w:val="16"/>
          <w:szCs w:val="16"/>
        </w:rPr>
        <w:footnoteRef/>
      </w:r>
      <w:r w:rsidRPr="00722A94">
        <w:rPr>
          <w:rFonts w:ascii="Times New Roman" w:hAnsi="Times New Roman"/>
          <w:sz w:val="16"/>
          <w:szCs w:val="16"/>
        </w:rPr>
        <w:t xml:space="preserve"> Гражданский кодекс РФ, ст. 28</w:t>
      </w:r>
    </w:p>
  </w:footnote>
  <w:footnote w:id="26">
    <w:p w:rsidR="00600AD4" w:rsidRPr="00722A94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722A94">
        <w:rPr>
          <w:rStyle w:val="af1"/>
          <w:rFonts w:ascii="Times New Roman" w:hAnsi="Times New Roman"/>
          <w:sz w:val="16"/>
          <w:szCs w:val="16"/>
        </w:rPr>
        <w:footnoteRef/>
      </w:r>
      <w:r w:rsidRPr="00722A94">
        <w:rPr>
          <w:rFonts w:ascii="Times New Roman" w:hAnsi="Times New Roman"/>
          <w:sz w:val="16"/>
          <w:szCs w:val="16"/>
        </w:rPr>
        <w:t xml:space="preserve"> Гражданский кодекс, ст. 175</w:t>
      </w:r>
    </w:p>
  </w:footnote>
  <w:footnote w:id="27">
    <w:p w:rsidR="00600AD4" w:rsidRDefault="00600AD4" w:rsidP="000B1B96">
      <w:pPr>
        <w:pStyle w:val="af"/>
      </w:pPr>
      <w:r w:rsidRPr="0054083D">
        <w:rPr>
          <w:rStyle w:val="af1"/>
          <w:rFonts w:ascii="Times New Roman" w:hAnsi="Times New Roman"/>
          <w:sz w:val="16"/>
          <w:szCs w:val="16"/>
        </w:rPr>
        <w:footnoteRef/>
      </w:r>
      <w:r w:rsidRPr="0054083D">
        <w:rPr>
          <w:rFonts w:ascii="Times New Roman" w:hAnsi="Times New Roman"/>
          <w:sz w:val="16"/>
          <w:szCs w:val="16"/>
        </w:rPr>
        <w:t xml:space="preserve"> Конституция Российской Федерации, ст. ст. 23, 24</w:t>
      </w:r>
    </w:p>
  </w:footnote>
  <w:footnote w:id="28">
    <w:p w:rsidR="00600AD4" w:rsidRDefault="00600AD4" w:rsidP="00CE1E67">
      <w:pPr>
        <w:pStyle w:val="af"/>
      </w:pPr>
      <w:r w:rsidRPr="00D10475">
        <w:rPr>
          <w:rStyle w:val="af1"/>
          <w:rFonts w:ascii="Times New Roman" w:hAnsi="Times New Roman"/>
          <w:sz w:val="16"/>
          <w:szCs w:val="16"/>
        </w:rPr>
        <w:footnoteRef/>
      </w:r>
      <w:r w:rsidRPr="00D10475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</w:t>
      </w:r>
      <w:r>
        <w:rPr>
          <w:rFonts w:ascii="Times New Roman" w:hAnsi="Times New Roman"/>
          <w:sz w:val="16"/>
          <w:szCs w:val="16"/>
        </w:rPr>
        <w:t>глава 3</w:t>
      </w:r>
    </w:p>
  </w:footnote>
  <w:footnote w:id="29">
    <w:p w:rsidR="00600AD4" w:rsidRDefault="00600AD4" w:rsidP="00CE1E67">
      <w:pPr>
        <w:pStyle w:val="af"/>
      </w:pPr>
      <w:r w:rsidRPr="00B33483">
        <w:rPr>
          <w:rStyle w:val="af1"/>
          <w:rFonts w:ascii="Times New Roman" w:hAnsi="Times New Roman"/>
          <w:sz w:val="16"/>
          <w:szCs w:val="16"/>
        </w:rPr>
        <w:footnoteRef/>
      </w:r>
      <w:r w:rsidRPr="00B33483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23</w:t>
      </w:r>
    </w:p>
  </w:footnote>
  <w:footnote w:id="30">
    <w:p w:rsidR="00600AD4" w:rsidRPr="00B00159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B00159">
        <w:rPr>
          <w:rStyle w:val="af1"/>
          <w:rFonts w:ascii="Times New Roman" w:hAnsi="Times New Roman"/>
          <w:sz w:val="16"/>
          <w:szCs w:val="16"/>
        </w:rPr>
        <w:footnoteRef/>
      </w:r>
      <w:r w:rsidRPr="00B00159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5, ст. 19.</w:t>
      </w:r>
    </w:p>
  </w:footnote>
  <w:footnote w:id="31">
    <w:p w:rsidR="00600AD4" w:rsidRDefault="00600AD4" w:rsidP="00BE7862">
      <w:pPr>
        <w:pStyle w:val="af"/>
      </w:pPr>
      <w:r w:rsidRPr="00A205C1">
        <w:rPr>
          <w:rStyle w:val="af1"/>
          <w:rFonts w:ascii="Times New Roman" w:hAnsi="Times New Roman"/>
          <w:sz w:val="16"/>
          <w:szCs w:val="16"/>
        </w:rPr>
        <w:footnoteRef/>
      </w:r>
      <w:r w:rsidRPr="00A205C1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23.</w:t>
      </w:r>
    </w:p>
  </w:footnote>
  <w:footnote w:id="32">
    <w:p w:rsidR="00600AD4" w:rsidRDefault="00600AD4" w:rsidP="00BE7862">
      <w:pPr>
        <w:pStyle w:val="af"/>
      </w:pPr>
      <w:r w:rsidRPr="006E28B8">
        <w:rPr>
          <w:rStyle w:val="af1"/>
          <w:rFonts w:ascii="Times New Roman" w:hAnsi="Times New Roman"/>
          <w:sz w:val="16"/>
          <w:szCs w:val="16"/>
        </w:rPr>
        <w:footnoteRef/>
      </w:r>
      <w:r w:rsidRPr="006E28B8">
        <w:rPr>
          <w:rFonts w:ascii="Times New Roman" w:hAnsi="Times New Roman"/>
          <w:sz w:val="16"/>
          <w:szCs w:val="16"/>
        </w:rPr>
        <w:t xml:space="preserve"> Постановление Правительства РФ от 16.03.2009 года № 228, «О</w:t>
      </w:r>
      <w:r>
        <w:rPr>
          <w:rFonts w:ascii="Times New Roman" w:hAnsi="Times New Roman"/>
          <w:sz w:val="16"/>
          <w:szCs w:val="16"/>
        </w:rPr>
        <w:t xml:space="preserve">б утверждении </w:t>
      </w:r>
      <w:r w:rsidRPr="006E28B8">
        <w:rPr>
          <w:rFonts w:ascii="Times New Roman" w:hAnsi="Times New Roman"/>
          <w:sz w:val="16"/>
          <w:szCs w:val="16"/>
        </w:rPr>
        <w:t xml:space="preserve"> Положения о Федеральной службе по надзору в сфере связи и массовых коммуникаций»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3">
    <w:p w:rsidR="00600AD4" w:rsidRDefault="00600AD4" w:rsidP="00BE7862">
      <w:pPr>
        <w:pStyle w:val="af"/>
        <w:jc w:val="both"/>
      </w:pPr>
      <w:r w:rsidRPr="00F9118B">
        <w:rPr>
          <w:rStyle w:val="af1"/>
          <w:rFonts w:ascii="Times New Roman" w:hAnsi="Times New Roman"/>
          <w:sz w:val="16"/>
          <w:szCs w:val="16"/>
        </w:rPr>
        <w:footnoteRef/>
      </w:r>
      <w:r w:rsidRPr="00F9118B">
        <w:rPr>
          <w:rFonts w:ascii="Times New Roman" w:hAnsi="Times New Roman"/>
          <w:sz w:val="16"/>
          <w:szCs w:val="16"/>
        </w:rPr>
        <w:t xml:space="preserve"> Указ Президента РФ от 16.08.2004 г. № 1085 «Вопросы федеральной службы по техническому и экспортному контролю», п. 5 Пол</w:t>
      </w:r>
      <w:r w:rsidRPr="00F9118B">
        <w:rPr>
          <w:rFonts w:ascii="Times New Roman" w:hAnsi="Times New Roman"/>
          <w:sz w:val="16"/>
          <w:szCs w:val="16"/>
        </w:rPr>
        <w:t>о</w:t>
      </w:r>
      <w:r w:rsidRPr="00F9118B">
        <w:rPr>
          <w:rFonts w:ascii="Times New Roman" w:hAnsi="Times New Roman"/>
          <w:sz w:val="16"/>
          <w:szCs w:val="16"/>
        </w:rPr>
        <w:t>жения о Федеральной службе по техническому и экспортному контролю.</w:t>
      </w:r>
    </w:p>
  </w:footnote>
  <w:footnote w:id="34">
    <w:p w:rsidR="00600AD4" w:rsidRDefault="00600AD4" w:rsidP="00BE7862">
      <w:pPr>
        <w:pStyle w:val="af"/>
      </w:pPr>
      <w:r w:rsidRPr="00026E90">
        <w:rPr>
          <w:rStyle w:val="af1"/>
          <w:rFonts w:ascii="Times New Roman" w:hAnsi="Times New Roman"/>
          <w:sz w:val="16"/>
          <w:szCs w:val="16"/>
        </w:rPr>
        <w:footnoteRef/>
      </w:r>
      <w:r w:rsidRPr="00026E90">
        <w:rPr>
          <w:rFonts w:ascii="Times New Roman" w:hAnsi="Times New Roman"/>
          <w:sz w:val="16"/>
          <w:szCs w:val="16"/>
        </w:rPr>
        <w:t xml:space="preserve"> </w:t>
      </w:r>
      <w:r w:rsidRPr="00A35853">
        <w:rPr>
          <w:rFonts w:ascii="Times New Roman" w:hAnsi="Times New Roman"/>
          <w:sz w:val="16"/>
          <w:szCs w:val="16"/>
        </w:rPr>
        <w:t>Регистрационный номер Госстандарта России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853">
        <w:rPr>
          <w:rFonts w:ascii="Times New Roman" w:hAnsi="Times New Roman"/>
          <w:sz w:val="16"/>
          <w:szCs w:val="16"/>
        </w:rPr>
        <w:t>РОСС RU.0001.01БИ00</w:t>
      </w:r>
      <w:r>
        <w:rPr>
          <w:rFonts w:ascii="Times New Roman" w:hAnsi="Times New Roman"/>
          <w:sz w:val="16"/>
          <w:szCs w:val="16"/>
        </w:rPr>
        <w:t xml:space="preserve">. </w:t>
      </w:r>
      <w:r w:rsidRPr="00A35853">
        <w:rPr>
          <w:rFonts w:ascii="Times New Roman" w:hAnsi="Times New Roman"/>
          <w:sz w:val="16"/>
          <w:szCs w:val="16"/>
        </w:rPr>
        <w:t xml:space="preserve"> </w:t>
      </w:r>
      <w:r w:rsidRPr="00026E90">
        <w:rPr>
          <w:rFonts w:ascii="Times New Roman" w:hAnsi="Times New Roman"/>
          <w:sz w:val="16"/>
          <w:szCs w:val="16"/>
        </w:rPr>
        <w:t>«Положение о сертификации средств защиты информации по требованиям безопасности информации» Утв. Приказом Гостехкомиссии при Президенте РФ  от 27.10.1995 г. № 199</w:t>
      </w:r>
    </w:p>
  </w:footnote>
  <w:footnote w:id="35">
    <w:p w:rsidR="00600AD4" w:rsidRDefault="00600AD4" w:rsidP="00BE7862">
      <w:pPr>
        <w:pStyle w:val="af"/>
      </w:pPr>
      <w:r w:rsidRPr="00A35853">
        <w:rPr>
          <w:rStyle w:val="af1"/>
          <w:rFonts w:ascii="Times New Roman" w:hAnsi="Times New Roman"/>
          <w:sz w:val="16"/>
          <w:szCs w:val="16"/>
        </w:rPr>
        <w:footnoteRef/>
      </w:r>
      <w:r w:rsidRPr="00A35853">
        <w:rPr>
          <w:rFonts w:ascii="Times New Roman" w:hAnsi="Times New Roman"/>
          <w:sz w:val="16"/>
          <w:szCs w:val="16"/>
        </w:rPr>
        <w:t xml:space="preserve"> Регистрационный номер Госстандарта России РОСС RU.0001.030001, Положение утв. Генеральным директором ФАПСИ 28.10.93 г.</w:t>
      </w:r>
    </w:p>
  </w:footnote>
  <w:footnote w:id="36">
    <w:p w:rsidR="00600AD4" w:rsidRPr="00E41F5D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E41F5D">
        <w:rPr>
          <w:rStyle w:val="af1"/>
          <w:rFonts w:ascii="Times New Roman" w:hAnsi="Times New Roman"/>
          <w:sz w:val="16"/>
          <w:szCs w:val="16"/>
        </w:rPr>
        <w:footnoteRef/>
      </w:r>
      <w:r w:rsidRPr="00E41F5D">
        <w:rPr>
          <w:rFonts w:ascii="Times New Roman" w:hAnsi="Times New Roman"/>
          <w:sz w:val="16"/>
          <w:szCs w:val="16"/>
        </w:rPr>
        <w:t xml:space="preserve"> Информационный ресурс – отдельные документы и отдельные массивы документов, документы и массивы </w:t>
      </w:r>
      <w:proofErr w:type="gramStart"/>
      <w:r w:rsidRPr="00E41F5D">
        <w:rPr>
          <w:rFonts w:ascii="Times New Roman" w:hAnsi="Times New Roman"/>
          <w:sz w:val="16"/>
          <w:szCs w:val="16"/>
        </w:rPr>
        <w:t>документов</w:t>
      </w:r>
      <w:proofErr w:type="gramEnd"/>
      <w:r w:rsidRPr="00E41F5D">
        <w:rPr>
          <w:rFonts w:ascii="Times New Roman" w:hAnsi="Times New Roman"/>
          <w:sz w:val="16"/>
          <w:szCs w:val="16"/>
        </w:rPr>
        <w:t xml:space="preserve"> содержащи</w:t>
      </w:r>
      <w:r w:rsidRPr="00E41F5D">
        <w:rPr>
          <w:rFonts w:ascii="Times New Roman" w:hAnsi="Times New Roman"/>
          <w:sz w:val="16"/>
          <w:szCs w:val="16"/>
        </w:rPr>
        <w:t>е</w:t>
      </w:r>
      <w:r w:rsidRPr="00E41F5D">
        <w:rPr>
          <w:rFonts w:ascii="Times New Roman" w:hAnsi="Times New Roman"/>
          <w:sz w:val="16"/>
          <w:szCs w:val="16"/>
        </w:rPr>
        <w:t xml:space="preserve">ся в информационных системах (библиотеках, архивах, фондах, банках данных, информационных системах других видов). ГОСТ </w:t>
      </w:r>
      <w:proofErr w:type="gramStart"/>
      <w:r w:rsidRPr="00E41F5D">
        <w:rPr>
          <w:rFonts w:ascii="Times New Roman" w:hAnsi="Times New Roman"/>
          <w:sz w:val="16"/>
          <w:szCs w:val="16"/>
        </w:rPr>
        <w:t>Р</w:t>
      </w:r>
      <w:proofErr w:type="gramEnd"/>
      <w:r w:rsidRPr="00E41F5D">
        <w:rPr>
          <w:rFonts w:ascii="Times New Roman" w:hAnsi="Times New Roman"/>
          <w:sz w:val="16"/>
          <w:szCs w:val="16"/>
        </w:rPr>
        <w:t xml:space="preserve"> 51275-2006,  п. 2.1</w:t>
      </w:r>
    </w:p>
  </w:footnote>
  <w:footnote w:id="37">
    <w:p w:rsidR="00600AD4" w:rsidRPr="002605E1" w:rsidRDefault="00600AD4" w:rsidP="004C7A56">
      <w:pPr>
        <w:pStyle w:val="af"/>
        <w:rPr>
          <w:rFonts w:ascii="Times New Roman" w:hAnsi="Times New Roman"/>
          <w:sz w:val="16"/>
          <w:szCs w:val="16"/>
        </w:rPr>
      </w:pPr>
      <w:r w:rsidRPr="002605E1">
        <w:rPr>
          <w:rStyle w:val="af1"/>
          <w:rFonts w:ascii="Times New Roman" w:hAnsi="Times New Roman"/>
          <w:sz w:val="16"/>
          <w:szCs w:val="16"/>
        </w:rPr>
        <w:footnoteRef/>
      </w:r>
      <w:r w:rsidRPr="002605E1">
        <w:rPr>
          <w:rFonts w:ascii="Times New Roman" w:hAnsi="Times New Roman"/>
          <w:sz w:val="16"/>
          <w:szCs w:val="16"/>
        </w:rPr>
        <w:t xml:space="preserve"> Постановление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</w:footnote>
  <w:footnote w:id="38">
    <w:p w:rsidR="00600AD4" w:rsidRPr="00DB0876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DB0876">
        <w:rPr>
          <w:rStyle w:val="af1"/>
          <w:rFonts w:ascii="Times New Roman" w:hAnsi="Times New Roman"/>
          <w:sz w:val="16"/>
          <w:szCs w:val="16"/>
        </w:rPr>
        <w:footnoteRef/>
      </w:r>
      <w:r w:rsidRPr="00DB0876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1.</w:t>
      </w:r>
    </w:p>
  </w:footnote>
  <w:footnote w:id="39">
    <w:p w:rsidR="00600AD4" w:rsidRPr="00A95C05" w:rsidRDefault="00600AD4" w:rsidP="003F5ED5">
      <w:pPr>
        <w:pStyle w:val="af"/>
        <w:rPr>
          <w:rFonts w:ascii="Times New Roman" w:hAnsi="Times New Roman"/>
          <w:sz w:val="16"/>
          <w:szCs w:val="16"/>
        </w:rPr>
      </w:pPr>
      <w:r w:rsidRPr="00A95C05">
        <w:rPr>
          <w:rStyle w:val="af1"/>
          <w:rFonts w:ascii="Times New Roman" w:hAnsi="Times New Roman"/>
          <w:sz w:val="16"/>
          <w:szCs w:val="16"/>
        </w:rPr>
        <w:footnoteRef/>
      </w:r>
      <w:r w:rsidRPr="00A95C05">
        <w:rPr>
          <w:rFonts w:ascii="Times New Roman" w:hAnsi="Times New Roman"/>
          <w:sz w:val="16"/>
          <w:szCs w:val="16"/>
        </w:rPr>
        <w:t xml:space="preserve"> Постановление Правительства РФ от 01.11.2012 г. № 1119 «Об утверждении требований к защите персональных  данных при их о</w:t>
      </w:r>
      <w:r w:rsidRPr="00A95C05">
        <w:rPr>
          <w:rFonts w:ascii="Times New Roman" w:hAnsi="Times New Roman"/>
          <w:sz w:val="16"/>
          <w:szCs w:val="16"/>
        </w:rPr>
        <w:t>б</w:t>
      </w:r>
      <w:r w:rsidRPr="00A95C05">
        <w:rPr>
          <w:rFonts w:ascii="Times New Roman" w:hAnsi="Times New Roman"/>
          <w:sz w:val="16"/>
          <w:szCs w:val="16"/>
        </w:rPr>
        <w:t>работке в информационных системах персональных данных»</w:t>
      </w:r>
    </w:p>
  </w:footnote>
  <w:footnote w:id="40">
    <w:p w:rsidR="00600AD4" w:rsidRPr="00563B1C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563B1C">
        <w:rPr>
          <w:rStyle w:val="af1"/>
          <w:rFonts w:ascii="Times New Roman" w:hAnsi="Times New Roman"/>
          <w:sz w:val="16"/>
          <w:szCs w:val="16"/>
        </w:rPr>
        <w:footnoteRef/>
      </w:r>
      <w:r w:rsidRPr="00563B1C">
        <w:rPr>
          <w:rFonts w:ascii="Times New Roman" w:hAnsi="Times New Roman"/>
          <w:sz w:val="16"/>
          <w:szCs w:val="16"/>
        </w:rPr>
        <w:t xml:space="preserve"> Постановление Правительства РФ от 01.11.2012 г. № 1119 «Об утверждении требований к защите персональных  данных при их о</w:t>
      </w:r>
      <w:r w:rsidRPr="00563B1C">
        <w:rPr>
          <w:rFonts w:ascii="Times New Roman" w:hAnsi="Times New Roman"/>
          <w:sz w:val="16"/>
          <w:szCs w:val="16"/>
        </w:rPr>
        <w:t>б</w:t>
      </w:r>
      <w:r w:rsidRPr="00563B1C">
        <w:rPr>
          <w:rFonts w:ascii="Times New Roman" w:hAnsi="Times New Roman"/>
          <w:sz w:val="16"/>
          <w:szCs w:val="16"/>
        </w:rPr>
        <w:t>работке в информационных системах персональных данных», п. 7</w:t>
      </w:r>
    </w:p>
  </w:footnote>
  <w:footnote w:id="41">
    <w:p w:rsidR="00600AD4" w:rsidRPr="00DD75AD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DD75AD">
        <w:rPr>
          <w:rStyle w:val="af1"/>
          <w:rFonts w:ascii="Times New Roman" w:hAnsi="Times New Roman"/>
          <w:sz w:val="16"/>
          <w:szCs w:val="16"/>
        </w:rPr>
        <w:footnoteRef/>
      </w:r>
      <w:r w:rsidRPr="00DD75AD">
        <w:rPr>
          <w:rFonts w:ascii="Times New Roman" w:hAnsi="Times New Roman"/>
          <w:sz w:val="16"/>
          <w:szCs w:val="16"/>
        </w:rPr>
        <w:t xml:space="preserve"> ГОСТ </w:t>
      </w:r>
      <w:proofErr w:type="gramStart"/>
      <w:r w:rsidRPr="00DD75AD">
        <w:rPr>
          <w:rFonts w:ascii="Times New Roman" w:hAnsi="Times New Roman"/>
          <w:sz w:val="16"/>
          <w:szCs w:val="16"/>
        </w:rPr>
        <w:t>Р</w:t>
      </w:r>
      <w:proofErr w:type="gramEnd"/>
      <w:r w:rsidRPr="00DD75AD">
        <w:rPr>
          <w:rFonts w:ascii="Times New Roman" w:hAnsi="Times New Roman"/>
          <w:sz w:val="16"/>
          <w:szCs w:val="16"/>
        </w:rPr>
        <w:t xml:space="preserve"> 51275-2006 «Защита информации. Объект информатизации. Факторы, воздействующие на информацию. Общие положения».</w:t>
      </w:r>
    </w:p>
  </w:footnote>
  <w:footnote w:id="42">
    <w:p w:rsidR="00600AD4" w:rsidRPr="00DE2F82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DE2F82">
        <w:rPr>
          <w:rStyle w:val="af1"/>
          <w:rFonts w:ascii="Times New Roman" w:hAnsi="Times New Roman"/>
          <w:sz w:val="16"/>
          <w:szCs w:val="16"/>
        </w:rPr>
        <w:footnoteRef/>
      </w:r>
      <w:r w:rsidRPr="00DE2F82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п. 5 ч. 1 ст. 18.1</w:t>
      </w:r>
    </w:p>
  </w:footnote>
  <w:footnote w:id="43">
    <w:p w:rsidR="00600AD4" w:rsidRPr="009C04F5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9C04F5">
        <w:rPr>
          <w:rStyle w:val="af1"/>
          <w:rFonts w:ascii="Times New Roman" w:hAnsi="Times New Roman"/>
          <w:sz w:val="16"/>
          <w:szCs w:val="16"/>
        </w:rPr>
        <w:footnoteRef/>
      </w:r>
      <w:r w:rsidRPr="009C04F5">
        <w:rPr>
          <w:rFonts w:ascii="Times New Roman" w:hAnsi="Times New Roman"/>
          <w:sz w:val="16"/>
          <w:szCs w:val="16"/>
        </w:rPr>
        <w:t xml:space="preserve"> А. Б. Вифлеемский</w:t>
      </w:r>
      <w:r>
        <w:rPr>
          <w:rFonts w:ascii="Times New Roman" w:hAnsi="Times New Roman"/>
          <w:sz w:val="16"/>
          <w:szCs w:val="16"/>
        </w:rPr>
        <w:t>,</w:t>
      </w:r>
      <w:r w:rsidRPr="009C04F5">
        <w:rPr>
          <w:rFonts w:ascii="Times New Roman" w:hAnsi="Times New Roman"/>
          <w:sz w:val="16"/>
          <w:szCs w:val="16"/>
        </w:rPr>
        <w:t xml:space="preserve"> И. Г. </w:t>
      </w:r>
      <w:proofErr w:type="spellStart"/>
      <w:r w:rsidRPr="009C04F5">
        <w:rPr>
          <w:rFonts w:ascii="Times New Roman" w:hAnsi="Times New Roman"/>
          <w:sz w:val="16"/>
          <w:szCs w:val="16"/>
        </w:rPr>
        <w:t>Лозицкий</w:t>
      </w:r>
      <w:proofErr w:type="spellEnd"/>
      <w:r w:rsidRPr="009C04F5">
        <w:rPr>
          <w:rFonts w:ascii="Times New Roman" w:hAnsi="Times New Roman"/>
          <w:sz w:val="16"/>
          <w:szCs w:val="16"/>
        </w:rPr>
        <w:t xml:space="preserve"> «Персональные данные и информационные технологии в образовании»,  М: 2010 г.</w:t>
      </w:r>
    </w:p>
  </w:footnote>
  <w:footnote w:id="44">
    <w:p w:rsidR="00600AD4" w:rsidRPr="002E00D0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2E00D0">
        <w:rPr>
          <w:rStyle w:val="af1"/>
          <w:rFonts w:ascii="Times New Roman" w:hAnsi="Times New Roman"/>
          <w:sz w:val="16"/>
          <w:szCs w:val="16"/>
        </w:rPr>
        <w:footnoteRef/>
      </w:r>
      <w:r w:rsidRPr="002E00D0">
        <w:rPr>
          <w:rFonts w:ascii="Times New Roman" w:hAnsi="Times New Roman"/>
          <w:sz w:val="16"/>
          <w:szCs w:val="16"/>
        </w:rPr>
        <w:t xml:space="preserve"> Приказ ФСТЭК России от 18.02.2013 г. № 21 «Об утверждении Состава и содержания организационных и технических мер по обе</w:t>
      </w:r>
      <w:r w:rsidRPr="002E00D0">
        <w:rPr>
          <w:rFonts w:ascii="Times New Roman" w:hAnsi="Times New Roman"/>
          <w:sz w:val="16"/>
          <w:szCs w:val="16"/>
        </w:rPr>
        <w:t>с</w:t>
      </w:r>
      <w:r w:rsidRPr="002E00D0">
        <w:rPr>
          <w:rFonts w:ascii="Times New Roman" w:hAnsi="Times New Roman"/>
          <w:sz w:val="16"/>
          <w:szCs w:val="16"/>
        </w:rPr>
        <w:t>печению безопасности персональных данных при их обработке в информационных системах персональных данных»</w:t>
      </w:r>
    </w:p>
  </w:footnote>
  <w:footnote w:id="45">
    <w:p w:rsidR="00600AD4" w:rsidRPr="007E4E5B" w:rsidRDefault="00600AD4" w:rsidP="00FC3065">
      <w:pPr>
        <w:spacing w:before="80" w:after="80" w:line="240" w:lineRule="auto"/>
        <w:jc w:val="both"/>
        <w:rPr>
          <w:rFonts w:ascii="Times New Roman" w:hAnsi="Times New Roman"/>
          <w:sz w:val="16"/>
          <w:szCs w:val="16"/>
        </w:rPr>
      </w:pPr>
      <w:r w:rsidRPr="007E4E5B">
        <w:rPr>
          <w:rStyle w:val="af1"/>
          <w:rFonts w:ascii="Times New Roman" w:hAnsi="Times New Roman"/>
          <w:sz w:val="16"/>
          <w:szCs w:val="16"/>
        </w:rPr>
        <w:footnoteRef/>
      </w:r>
      <w:r w:rsidRPr="007E4E5B">
        <w:rPr>
          <w:rFonts w:ascii="Times New Roman" w:hAnsi="Times New Roman"/>
          <w:sz w:val="16"/>
          <w:szCs w:val="16"/>
        </w:rPr>
        <w:t xml:space="preserve"> К структурно-функциональным характеристикам информационной системы относятся: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a</w:t>
      </w:r>
      <w:r>
        <w:rPr>
          <w:rFonts w:ascii="Times New Roman" w:hAnsi="Times New Roman"/>
          <w:sz w:val="16"/>
          <w:szCs w:val="16"/>
        </w:rPr>
        <w:t xml:space="preserve">) </w:t>
      </w:r>
      <w:r w:rsidRPr="007E4E5B">
        <w:rPr>
          <w:rFonts w:ascii="Times New Roman" w:hAnsi="Times New Roman"/>
          <w:sz w:val="16"/>
          <w:szCs w:val="16"/>
        </w:rPr>
        <w:t>структура и состав информационной си</w:t>
      </w:r>
      <w:r w:rsidRPr="007E4E5B">
        <w:rPr>
          <w:rFonts w:ascii="Times New Roman" w:hAnsi="Times New Roman"/>
          <w:sz w:val="16"/>
          <w:szCs w:val="16"/>
        </w:rPr>
        <w:t>с</w:t>
      </w:r>
      <w:r w:rsidRPr="007E4E5B">
        <w:rPr>
          <w:rFonts w:ascii="Times New Roman" w:hAnsi="Times New Roman"/>
          <w:sz w:val="16"/>
          <w:szCs w:val="16"/>
        </w:rPr>
        <w:t xml:space="preserve">темы;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C306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b</w:t>
      </w:r>
      <w:r w:rsidRPr="00FC3065">
        <w:rPr>
          <w:rFonts w:ascii="Times New Roman" w:hAnsi="Times New Roman"/>
          <w:sz w:val="16"/>
          <w:szCs w:val="16"/>
        </w:rPr>
        <w:t xml:space="preserve">) </w:t>
      </w:r>
      <w:r w:rsidRPr="007E4E5B">
        <w:rPr>
          <w:rFonts w:ascii="Times New Roman" w:hAnsi="Times New Roman"/>
          <w:sz w:val="16"/>
          <w:szCs w:val="16"/>
        </w:rPr>
        <w:t xml:space="preserve">физические, логические, функциональные и технологические взаимосвязи между сегментами информационной системы, а также с иными информационными системами и информационно-телекоммуникационными сетями; </w:t>
      </w:r>
      <w:r w:rsidRPr="00FC306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c</w:t>
      </w:r>
      <w:r w:rsidRPr="00FC3065">
        <w:rPr>
          <w:rFonts w:ascii="Times New Roman" w:hAnsi="Times New Roman"/>
          <w:sz w:val="16"/>
          <w:szCs w:val="16"/>
        </w:rPr>
        <w:t xml:space="preserve">) </w:t>
      </w:r>
      <w:r w:rsidRPr="007E4E5B">
        <w:rPr>
          <w:rFonts w:ascii="Times New Roman" w:hAnsi="Times New Roman"/>
          <w:sz w:val="16"/>
          <w:szCs w:val="16"/>
        </w:rPr>
        <w:t>режимы обработки информации в информационной системе и в ее отдельных сегментах</w:t>
      </w:r>
      <w:r w:rsidRPr="00FC3065">
        <w:rPr>
          <w:rFonts w:ascii="Times New Roman" w:hAnsi="Times New Roman"/>
          <w:sz w:val="16"/>
          <w:szCs w:val="16"/>
        </w:rPr>
        <w:t>; (</w:t>
      </w:r>
      <w:r>
        <w:rPr>
          <w:rFonts w:ascii="Times New Roman" w:hAnsi="Times New Roman"/>
          <w:sz w:val="16"/>
          <w:szCs w:val="16"/>
          <w:lang w:val="en-US"/>
        </w:rPr>
        <w:t>d</w:t>
      </w:r>
      <w:r w:rsidRPr="00FC3065">
        <w:rPr>
          <w:rFonts w:ascii="Times New Roman" w:hAnsi="Times New Roman"/>
          <w:sz w:val="16"/>
          <w:szCs w:val="16"/>
        </w:rPr>
        <w:t xml:space="preserve">) </w:t>
      </w:r>
      <w:r w:rsidRPr="007E4E5B">
        <w:rPr>
          <w:rFonts w:ascii="Times New Roman" w:hAnsi="Times New Roman"/>
          <w:sz w:val="16"/>
          <w:szCs w:val="16"/>
        </w:rPr>
        <w:t xml:space="preserve"> иные характеристики информационной системы.</w:t>
      </w:r>
    </w:p>
    <w:p w:rsidR="00600AD4" w:rsidRDefault="00600AD4">
      <w:pPr>
        <w:pStyle w:val="af"/>
      </w:pPr>
    </w:p>
  </w:footnote>
  <w:footnote w:id="46">
    <w:p w:rsidR="00600AD4" w:rsidRPr="00005526" w:rsidRDefault="00600AD4" w:rsidP="00005526">
      <w:pPr>
        <w:pStyle w:val="af"/>
        <w:rPr>
          <w:rFonts w:ascii="Times New Roman" w:hAnsi="Times New Roman"/>
          <w:sz w:val="16"/>
          <w:szCs w:val="16"/>
        </w:rPr>
      </w:pPr>
      <w:r w:rsidRPr="00005526">
        <w:rPr>
          <w:rStyle w:val="af1"/>
          <w:rFonts w:ascii="Times New Roman" w:hAnsi="Times New Roman"/>
          <w:sz w:val="16"/>
          <w:szCs w:val="16"/>
        </w:rPr>
        <w:footnoteRef/>
      </w:r>
      <w:r w:rsidRPr="00005526">
        <w:rPr>
          <w:rFonts w:ascii="Times New Roman" w:hAnsi="Times New Roman"/>
          <w:sz w:val="16"/>
          <w:szCs w:val="16"/>
        </w:rPr>
        <w:t xml:space="preserve"> Приказ ФСТЭК России от 18.022013 г. № 21 «Об утверждении состава и содержания</w:t>
      </w:r>
    </w:p>
    <w:p w:rsidR="00600AD4" w:rsidRPr="00005526" w:rsidRDefault="00600AD4" w:rsidP="00005526">
      <w:pPr>
        <w:pStyle w:val="af"/>
        <w:rPr>
          <w:rFonts w:ascii="Times New Roman" w:hAnsi="Times New Roman"/>
          <w:sz w:val="16"/>
          <w:szCs w:val="16"/>
        </w:rPr>
      </w:pPr>
      <w:r w:rsidRPr="00005526">
        <w:rPr>
          <w:rFonts w:ascii="Times New Roman" w:hAnsi="Times New Roman"/>
          <w:sz w:val="16"/>
          <w:szCs w:val="16"/>
        </w:rPr>
        <w:t>организационных и технических мер по обеспечению безопасности персональных данных при их обработке в информационных сист</w:t>
      </w:r>
      <w:r w:rsidRPr="00005526">
        <w:rPr>
          <w:rFonts w:ascii="Times New Roman" w:hAnsi="Times New Roman"/>
          <w:sz w:val="16"/>
          <w:szCs w:val="16"/>
        </w:rPr>
        <w:t>е</w:t>
      </w:r>
      <w:r w:rsidRPr="00005526">
        <w:rPr>
          <w:rFonts w:ascii="Times New Roman" w:hAnsi="Times New Roman"/>
          <w:sz w:val="16"/>
          <w:szCs w:val="16"/>
        </w:rPr>
        <w:t>мах персональных данных», п. 6</w:t>
      </w:r>
    </w:p>
  </w:footnote>
  <w:footnote w:id="47">
    <w:p w:rsidR="00600AD4" w:rsidRPr="00281B90" w:rsidRDefault="00600AD4" w:rsidP="00AD5CF8">
      <w:pPr>
        <w:pStyle w:val="af"/>
        <w:rPr>
          <w:rFonts w:ascii="Times New Roman" w:hAnsi="Times New Roman"/>
          <w:sz w:val="16"/>
          <w:szCs w:val="16"/>
        </w:rPr>
      </w:pPr>
      <w:r w:rsidRPr="00281B90">
        <w:rPr>
          <w:rStyle w:val="af1"/>
          <w:rFonts w:ascii="Times New Roman" w:hAnsi="Times New Roman"/>
          <w:sz w:val="16"/>
          <w:szCs w:val="16"/>
        </w:rPr>
        <w:footnoteRef/>
      </w:r>
      <w:r w:rsidRPr="00281B90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ч. 5 ст. 5</w:t>
      </w:r>
    </w:p>
  </w:footnote>
  <w:footnote w:id="48">
    <w:p w:rsidR="00600AD4" w:rsidRPr="000A599B" w:rsidRDefault="00600AD4">
      <w:pPr>
        <w:pStyle w:val="af"/>
        <w:rPr>
          <w:rFonts w:ascii="Times New Roman" w:hAnsi="Times New Roman"/>
          <w:sz w:val="16"/>
          <w:szCs w:val="16"/>
        </w:rPr>
      </w:pPr>
      <w:r w:rsidRPr="000A599B">
        <w:rPr>
          <w:rStyle w:val="af1"/>
          <w:rFonts w:ascii="Times New Roman" w:hAnsi="Times New Roman"/>
          <w:sz w:val="16"/>
          <w:szCs w:val="16"/>
        </w:rPr>
        <w:footnoteRef/>
      </w:r>
      <w:r w:rsidRPr="000A599B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ч. 3 ст. 5</w:t>
      </w:r>
    </w:p>
  </w:footnote>
  <w:footnote w:id="49">
    <w:p w:rsidR="00600AD4" w:rsidRPr="006357D6" w:rsidRDefault="00600AD4" w:rsidP="00AD5CF8">
      <w:pPr>
        <w:pStyle w:val="af"/>
        <w:rPr>
          <w:rFonts w:ascii="Times New Roman" w:hAnsi="Times New Roman"/>
          <w:sz w:val="16"/>
          <w:szCs w:val="16"/>
        </w:rPr>
      </w:pPr>
      <w:r w:rsidRPr="006357D6">
        <w:rPr>
          <w:rStyle w:val="af1"/>
          <w:rFonts w:ascii="Times New Roman" w:hAnsi="Times New Roman"/>
          <w:sz w:val="16"/>
          <w:szCs w:val="16"/>
        </w:rPr>
        <w:footnoteRef/>
      </w:r>
      <w:r w:rsidRPr="006357D6">
        <w:rPr>
          <w:rFonts w:ascii="Times New Roman" w:hAnsi="Times New Roman"/>
          <w:sz w:val="16"/>
          <w:szCs w:val="16"/>
        </w:rPr>
        <w:t xml:space="preserve"> Приказ Роскомнадзора от 05.09.2013 г. № 996 «Требования и методы по обезличиванию персональных данных, обрабатываемых в информационных системах персональных данных, в том числе функционирующих в рамках федеральных целевых программ»</w:t>
      </w:r>
    </w:p>
  </w:footnote>
  <w:footnote w:id="50">
    <w:p w:rsidR="00600AD4" w:rsidRPr="00FB50A7" w:rsidRDefault="00600AD4" w:rsidP="003D1114">
      <w:pPr>
        <w:pStyle w:val="af"/>
        <w:rPr>
          <w:rFonts w:ascii="Times New Roman" w:hAnsi="Times New Roman"/>
          <w:sz w:val="16"/>
          <w:szCs w:val="16"/>
        </w:rPr>
      </w:pPr>
      <w:r w:rsidRPr="00FB50A7">
        <w:rPr>
          <w:rStyle w:val="af1"/>
          <w:rFonts w:ascii="Times New Roman" w:hAnsi="Times New Roman"/>
          <w:sz w:val="16"/>
          <w:szCs w:val="16"/>
        </w:rPr>
        <w:footnoteRef/>
      </w:r>
      <w:r w:rsidRPr="00FB50A7">
        <w:rPr>
          <w:rFonts w:ascii="Times New Roman" w:hAnsi="Times New Roman"/>
          <w:sz w:val="16"/>
          <w:szCs w:val="16"/>
        </w:rPr>
        <w:t xml:space="preserve"> Гражданский кодекс РФ, ст. 1068</w:t>
      </w:r>
    </w:p>
  </w:footnote>
  <w:footnote w:id="51">
    <w:p w:rsidR="00600AD4" w:rsidRDefault="00600AD4" w:rsidP="00550420">
      <w:pPr>
        <w:pStyle w:val="af"/>
      </w:pPr>
      <w:r w:rsidRPr="006A0D24">
        <w:rPr>
          <w:rStyle w:val="af1"/>
          <w:rFonts w:ascii="Times New Roman" w:hAnsi="Times New Roman"/>
          <w:sz w:val="16"/>
          <w:szCs w:val="16"/>
        </w:rPr>
        <w:footnoteRef/>
      </w:r>
      <w:r w:rsidRPr="006A0D24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</w:t>
      </w:r>
      <w:r>
        <w:rPr>
          <w:rFonts w:ascii="Times New Roman" w:hAnsi="Times New Roman"/>
          <w:sz w:val="16"/>
          <w:szCs w:val="16"/>
        </w:rPr>
        <w:t>»</w:t>
      </w:r>
      <w:r w:rsidRPr="006A0D24">
        <w:rPr>
          <w:rFonts w:ascii="Times New Roman" w:hAnsi="Times New Roman"/>
          <w:sz w:val="16"/>
          <w:szCs w:val="16"/>
        </w:rPr>
        <w:t>, 2006 г., (в ред. Федеральных законов № 266-ФЗ, 2009; № 363-ФЗ, 2009; № 123-ФЗ, 2010; № 204-ФЗ, 2010; № 227-ФЗ, 2010; №  313-ФЗ, 2010; № 359-ФЗ, 2010; №123-ФЗ, 2011; № 261-ФЗ, 2011)</w:t>
      </w:r>
    </w:p>
  </w:footnote>
  <w:footnote w:id="52">
    <w:p w:rsidR="00600AD4" w:rsidRDefault="00600AD4" w:rsidP="00550420">
      <w:pPr>
        <w:pStyle w:val="af"/>
      </w:pPr>
      <w:r w:rsidRPr="00283DB2">
        <w:rPr>
          <w:rStyle w:val="af1"/>
          <w:rFonts w:ascii="Times New Roman" w:hAnsi="Times New Roman"/>
          <w:sz w:val="16"/>
          <w:szCs w:val="16"/>
        </w:rPr>
        <w:footnoteRef/>
      </w:r>
      <w:r w:rsidRPr="00283DB2">
        <w:rPr>
          <w:rFonts w:ascii="Times New Roman" w:hAnsi="Times New Roman"/>
          <w:sz w:val="16"/>
          <w:szCs w:val="16"/>
        </w:rPr>
        <w:t xml:space="preserve"> «Конвенция Совета Европы о защите физических лиц при автоматизированной обработке персональных данных». ETS № 108. Стра</w:t>
      </w:r>
      <w:r w:rsidRPr="00283DB2">
        <w:rPr>
          <w:rFonts w:ascii="Times New Roman" w:hAnsi="Times New Roman"/>
          <w:sz w:val="16"/>
          <w:szCs w:val="16"/>
        </w:rPr>
        <w:t>с</w:t>
      </w:r>
      <w:r w:rsidRPr="00283DB2">
        <w:rPr>
          <w:rFonts w:ascii="Times New Roman" w:hAnsi="Times New Roman"/>
          <w:sz w:val="16"/>
          <w:szCs w:val="16"/>
        </w:rPr>
        <w:t xml:space="preserve">бург,  1981 г. </w:t>
      </w:r>
      <w:proofErr w:type="gramStart"/>
      <w:r w:rsidRPr="00283DB2">
        <w:rPr>
          <w:rFonts w:ascii="Times New Roman" w:hAnsi="Times New Roman"/>
          <w:sz w:val="16"/>
          <w:szCs w:val="16"/>
        </w:rPr>
        <w:t>Ратифицирована</w:t>
      </w:r>
      <w:proofErr w:type="gramEnd"/>
      <w:r w:rsidRPr="00283DB2">
        <w:rPr>
          <w:rFonts w:ascii="Times New Roman" w:hAnsi="Times New Roman"/>
          <w:sz w:val="16"/>
          <w:szCs w:val="16"/>
        </w:rPr>
        <w:t xml:space="preserve"> Федеральным законом № 160-ФЗ «О ратификации Конвенции Совета Европы о защите физических лиц при автоматизированной обработке персональных данных», 2005 г. </w:t>
      </w:r>
      <w:hyperlink r:id="rId1" w:history="1">
        <w:r w:rsidRPr="0058524D">
          <w:rPr>
            <w:rStyle w:val="af2"/>
            <w:rFonts w:ascii="Times New Roman" w:hAnsi="Times New Roman"/>
            <w:sz w:val="16"/>
            <w:szCs w:val="16"/>
          </w:rPr>
          <w:t>http://www.pd.rsoc.ru/law/document170.htm?print=1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3">
    <w:p w:rsidR="00600AD4" w:rsidRDefault="00600AD4" w:rsidP="00550420">
      <w:pPr>
        <w:pStyle w:val="af"/>
      </w:pPr>
      <w:r w:rsidRPr="005A201E">
        <w:rPr>
          <w:rStyle w:val="af1"/>
          <w:rFonts w:ascii="Times New Roman" w:hAnsi="Times New Roman"/>
          <w:sz w:val="16"/>
          <w:szCs w:val="16"/>
        </w:rPr>
        <w:footnoteRef/>
      </w:r>
      <w:r w:rsidRPr="005A201E">
        <w:rPr>
          <w:rFonts w:ascii="Times New Roman" w:hAnsi="Times New Roman"/>
          <w:sz w:val="16"/>
          <w:szCs w:val="16"/>
        </w:rPr>
        <w:t xml:space="preserve"> Конституция Российской федерации, часть 1 ст. 23.</w:t>
      </w:r>
    </w:p>
  </w:footnote>
  <w:footnote w:id="54">
    <w:p w:rsidR="00600AD4" w:rsidRDefault="00600AD4" w:rsidP="00550420">
      <w:pPr>
        <w:pStyle w:val="af"/>
      </w:pPr>
      <w:r w:rsidRPr="005A201E">
        <w:rPr>
          <w:rStyle w:val="af1"/>
          <w:rFonts w:ascii="Times New Roman" w:hAnsi="Times New Roman"/>
          <w:sz w:val="16"/>
          <w:szCs w:val="16"/>
        </w:rPr>
        <w:footnoteRef/>
      </w:r>
      <w:r w:rsidRPr="005A201E">
        <w:rPr>
          <w:rFonts w:ascii="Times New Roman" w:hAnsi="Times New Roman"/>
          <w:sz w:val="16"/>
          <w:szCs w:val="16"/>
        </w:rPr>
        <w:t xml:space="preserve"> Конституция Российской Федерации, часть 1 ст. 24.</w:t>
      </w:r>
    </w:p>
  </w:footnote>
  <w:footnote w:id="55">
    <w:p w:rsidR="00600AD4" w:rsidRDefault="00600AD4" w:rsidP="00550420">
      <w:pPr>
        <w:pStyle w:val="af"/>
      </w:pPr>
      <w:r w:rsidRPr="005A201E">
        <w:rPr>
          <w:rStyle w:val="af1"/>
          <w:rFonts w:ascii="Times New Roman" w:hAnsi="Times New Roman"/>
          <w:sz w:val="16"/>
          <w:szCs w:val="16"/>
        </w:rPr>
        <w:footnoteRef/>
      </w:r>
      <w:r w:rsidRPr="005A201E">
        <w:rPr>
          <w:rFonts w:ascii="Times New Roman" w:hAnsi="Times New Roman"/>
          <w:sz w:val="16"/>
          <w:szCs w:val="16"/>
        </w:rPr>
        <w:t xml:space="preserve"> Конституция Российской Федерации, часть 2 ст. 24</w:t>
      </w:r>
    </w:p>
  </w:footnote>
  <w:footnote w:id="56">
    <w:p w:rsidR="00600AD4" w:rsidRDefault="00600AD4" w:rsidP="00550420">
      <w:pPr>
        <w:pStyle w:val="af"/>
      </w:pPr>
      <w:r w:rsidRPr="005A201E">
        <w:rPr>
          <w:rStyle w:val="af1"/>
          <w:rFonts w:ascii="Times New Roman" w:hAnsi="Times New Roman"/>
          <w:sz w:val="16"/>
          <w:szCs w:val="16"/>
        </w:rPr>
        <w:footnoteRef/>
      </w:r>
      <w:r w:rsidRPr="005A201E">
        <w:rPr>
          <w:rFonts w:ascii="Times New Roman" w:hAnsi="Times New Roman"/>
          <w:sz w:val="16"/>
          <w:szCs w:val="16"/>
        </w:rPr>
        <w:t xml:space="preserve"> Конституция Российской федерации, часть 4 ст. 29</w:t>
      </w:r>
    </w:p>
  </w:footnote>
  <w:footnote w:id="57">
    <w:p w:rsidR="00600AD4" w:rsidRDefault="00600AD4" w:rsidP="00550420">
      <w:pPr>
        <w:pStyle w:val="af"/>
      </w:pPr>
      <w:r w:rsidRPr="00D10475">
        <w:rPr>
          <w:rStyle w:val="af1"/>
          <w:rFonts w:ascii="Times New Roman" w:hAnsi="Times New Roman"/>
          <w:sz w:val="16"/>
          <w:szCs w:val="16"/>
        </w:rPr>
        <w:footnoteRef/>
      </w:r>
      <w:r w:rsidRPr="00D10475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1, ст. 1.</w:t>
      </w:r>
    </w:p>
  </w:footnote>
  <w:footnote w:id="58">
    <w:p w:rsidR="00600AD4" w:rsidRDefault="00600AD4" w:rsidP="00550420">
      <w:pPr>
        <w:pStyle w:val="af"/>
      </w:pPr>
      <w:r w:rsidRPr="00BD48A8">
        <w:rPr>
          <w:rStyle w:val="af1"/>
          <w:rFonts w:ascii="Times New Roman" w:hAnsi="Times New Roman"/>
          <w:sz w:val="16"/>
          <w:szCs w:val="16"/>
        </w:rPr>
        <w:footnoteRef/>
      </w:r>
      <w:r w:rsidRPr="00BD48A8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5.</w:t>
      </w:r>
    </w:p>
  </w:footnote>
  <w:footnote w:id="59">
    <w:p w:rsidR="00600AD4" w:rsidRDefault="00600AD4" w:rsidP="00550420">
      <w:pPr>
        <w:pStyle w:val="af"/>
      </w:pPr>
      <w:r w:rsidRPr="00145E7D">
        <w:rPr>
          <w:rStyle w:val="af1"/>
          <w:rFonts w:ascii="Times New Roman" w:hAnsi="Times New Roman"/>
          <w:sz w:val="16"/>
          <w:szCs w:val="16"/>
        </w:rPr>
        <w:footnoteRef/>
      </w:r>
      <w:r w:rsidRPr="00145E7D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6.</w:t>
      </w:r>
    </w:p>
  </w:footnote>
  <w:footnote w:id="60">
    <w:p w:rsidR="00600AD4" w:rsidRDefault="00600AD4" w:rsidP="00550420">
      <w:pPr>
        <w:pStyle w:val="af"/>
      </w:pPr>
      <w:r w:rsidRPr="00D10475">
        <w:rPr>
          <w:rStyle w:val="af1"/>
          <w:rFonts w:ascii="Times New Roman" w:hAnsi="Times New Roman"/>
          <w:sz w:val="16"/>
          <w:szCs w:val="16"/>
        </w:rPr>
        <w:footnoteRef/>
      </w:r>
      <w:r w:rsidRPr="00D10475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1 п.1  ст. 6</w:t>
      </w:r>
      <w:r>
        <w:rPr>
          <w:rFonts w:ascii="Times New Roman" w:hAnsi="Times New Roman"/>
          <w:sz w:val="16"/>
          <w:szCs w:val="16"/>
        </w:rPr>
        <w:t>, ст. ст. 9, 11</w:t>
      </w:r>
    </w:p>
  </w:footnote>
  <w:footnote w:id="61">
    <w:p w:rsidR="00600AD4" w:rsidRDefault="00600AD4" w:rsidP="00550420">
      <w:pPr>
        <w:pStyle w:val="af"/>
      </w:pPr>
      <w:r w:rsidRPr="00552F1D">
        <w:rPr>
          <w:rStyle w:val="af1"/>
          <w:rFonts w:ascii="Times New Roman" w:hAnsi="Times New Roman"/>
          <w:sz w:val="16"/>
          <w:szCs w:val="16"/>
        </w:rPr>
        <w:footnoteRef/>
      </w:r>
      <w:r w:rsidRPr="00552F1D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9.</w:t>
      </w:r>
    </w:p>
  </w:footnote>
  <w:footnote w:id="62">
    <w:p w:rsidR="00600AD4" w:rsidRDefault="00600AD4" w:rsidP="00550420">
      <w:pPr>
        <w:pStyle w:val="af"/>
      </w:pPr>
      <w:r w:rsidRPr="00145E7D">
        <w:rPr>
          <w:rStyle w:val="af1"/>
          <w:rFonts w:ascii="Times New Roman" w:hAnsi="Times New Roman"/>
          <w:sz w:val="16"/>
          <w:szCs w:val="16"/>
        </w:rPr>
        <w:footnoteRef/>
      </w:r>
      <w:r w:rsidRPr="00145E7D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</w:t>
      </w:r>
      <w:r>
        <w:rPr>
          <w:rFonts w:ascii="Times New Roman" w:hAnsi="Times New Roman"/>
          <w:sz w:val="16"/>
          <w:szCs w:val="16"/>
        </w:rPr>
        <w:t>7</w:t>
      </w:r>
      <w:r w:rsidRPr="00145E7D">
        <w:rPr>
          <w:rFonts w:ascii="Times New Roman" w:hAnsi="Times New Roman"/>
          <w:sz w:val="16"/>
          <w:szCs w:val="16"/>
        </w:rPr>
        <w:t>.</w:t>
      </w:r>
    </w:p>
  </w:footnote>
  <w:footnote w:id="63">
    <w:p w:rsidR="00600AD4" w:rsidRDefault="00600AD4" w:rsidP="00550420">
      <w:pPr>
        <w:pStyle w:val="af"/>
      </w:pPr>
      <w:r w:rsidRPr="00D10475">
        <w:rPr>
          <w:rStyle w:val="af1"/>
          <w:rFonts w:ascii="Times New Roman" w:hAnsi="Times New Roman"/>
          <w:sz w:val="16"/>
          <w:szCs w:val="16"/>
        </w:rPr>
        <w:footnoteRef/>
      </w:r>
      <w:r w:rsidRPr="00D10475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ст. 7, 10.</w:t>
      </w:r>
    </w:p>
  </w:footnote>
  <w:footnote w:id="64">
    <w:p w:rsidR="00600AD4" w:rsidRDefault="00600AD4" w:rsidP="00550420">
      <w:pPr>
        <w:pStyle w:val="af"/>
      </w:pPr>
      <w:r w:rsidRPr="00C3750A">
        <w:rPr>
          <w:rStyle w:val="af1"/>
          <w:rFonts w:ascii="Times New Roman" w:hAnsi="Times New Roman"/>
          <w:sz w:val="16"/>
          <w:szCs w:val="16"/>
        </w:rPr>
        <w:footnoteRef/>
      </w:r>
      <w:r w:rsidRPr="00C3750A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11.</w:t>
      </w:r>
    </w:p>
  </w:footnote>
  <w:footnote w:id="65">
    <w:p w:rsidR="00600AD4" w:rsidRDefault="00600AD4" w:rsidP="00550420">
      <w:pPr>
        <w:pStyle w:val="af"/>
      </w:pPr>
      <w:r w:rsidRPr="00D10475">
        <w:rPr>
          <w:rStyle w:val="af1"/>
          <w:rFonts w:ascii="Times New Roman" w:hAnsi="Times New Roman"/>
          <w:sz w:val="16"/>
          <w:szCs w:val="16"/>
        </w:rPr>
        <w:footnoteRef/>
      </w:r>
      <w:r w:rsidRPr="00D10475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</w:t>
      </w:r>
      <w:r>
        <w:rPr>
          <w:rFonts w:ascii="Times New Roman" w:hAnsi="Times New Roman"/>
          <w:sz w:val="16"/>
          <w:szCs w:val="16"/>
        </w:rPr>
        <w:t>глава 3</w:t>
      </w:r>
    </w:p>
  </w:footnote>
  <w:footnote w:id="66">
    <w:p w:rsidR="00600AD4" w:rsidRDefault="00600AD4" w:rsidP="00550420">
      <w:pPr>
        <w:pStyle w:val="af"/>
      </w:pPr>
      <w:r w:rsidRPr="00B33483">
        <w:rPr>
          <w:rStyle w:val="af1"/>
          <w:rFonts w:ascii="Times New Roman" w:hAnsi="Times New Roman"/>
          <w:sz w:val="16"/>
          <w:szCs w:val="16"/>
        </w:rPr>
        <w:footnoteRef/>
      </w:r>
      <w:r w:rsidRPr="00B33483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ст. 23</w:t>
      </w:r>
    </w:p>
  </w:footnote>
  <w:footnote w:id="67">
    <w:p w:rsidR="00600AD4" w:rsidRDefault="00600AD4" w:rsidP="00550420">
      <w:pPr>
        <w:pStyle w:val="af"/>
      </w:pPr>
      <w:r w:rsidRPr="008125D6">
        <w:rPr>
          <w:rStyle w:val="af1"/>
          <w:rFonts w:ascii="Times New Roman" w:hAnsi="Times New Roman"/>
          <w:sz w:val="16"/>
          <w:szCs w:val="16"/>
        </w:rPr>
        <w:footnoteRef/>
      </w:r>
      <w:r w:rsidRPr="008125D6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1 ст. 18</w:t>
      </w:r>
      <w:r w:rsidRPr="008125D6">
        <w:rPr>
          <w:rFonts w:ascii="Times New Roman" w:hAnsi="Times New Roman"/>
          <w:sz w:val="16"/>
          <w:szCs w:val="16"/>
          <w:vertAlign w:val="superscript"/>
        </w:rPr>
        <w:t>1</w:t>
      </w:r>
    </w:p>
  </w:footnote>
  <w:footnote w:id="68">
    <w:p w:rsidR="00600AD4" w:rsidRDefault="00600AD4" w:rsidP="00550420">
      <w:pPr>
        <w:pStyle w:val="af"/>
      </w:pPr>
      <w:r w:rsidRPr="008125D6">
        <w:rPr>
          <w:rStyle w:val="af1"/>
          <w:rFonts w:ascii="Times New Roman" w:hAnsi="Times New Roman"/>
          <w:sz w:val="16"/>
          <w:szCs w:val="16"/>
        </w:rPr>
        <w:footnoteRef/>
      </w:r>
      <w:r w:rsidRPr="008125D6">
        <w:rPr>
          <w:rFonts w:ascii="Times New Roman" w:hAnsi="Times New Roman"/>
          <w:sz w:val="16"/>
          <w:szCs w:val="16"/>
        </w:rPr>
        <w:t xml:space="preserve"> Конституция Российской федерации, ст. ст. 2, 11</w:t>
      </w:r>
    </w:p>
  </w:footnote>
  <w:footnote w:id="69">
    <w:p w:rsidR="00600AD4" w:rsidRDefault="00600AD4" w:rsidP="00550420">
      <w:pPr>
        <w:pStyle w:val="af"/>
      </w:pPr>
      <w:r w:rsidRPr="0015468D">
        <w:rPr>
          <w:rStyle w:val="af1"/>
          <w:rFonts w:ascii="Times New Roman" w:hAnsi="Times New Roman"/>
          <w:sz w:val="16"/>
          <w:szCs w:val="16"/>
        </w:rPr>
        <w:footnoteRef/>
      </w:r>
      <w:r w:rsidRPr="0015468D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2, часть 4. ст. 19</w:t>
      </w:r>
    </w:p>
  </w:footnote>
  <w:footnote w:id="70">
    <w:p w:rsidR="00600AD4" w:rsidRDefault="00600AD4" w:rsidP="00550420">
      <w:pPr>
        <w:pStyle w:val="af"/>
      </w:pPr>
      <w:r w:rsidRPr="00E94A5C">
        <w:rPr>
          <w:rStyle w:val="af1"/>
          <w:rFonts w:ascii="Times New Roman" w:hAnsi="Times New Roman"/>
          <w:sz w:val="16"/>
          <w:szCs w:val="16"/>
        </w:rPr>
        <w:footnoteRef/>
      </w:r>
      <w:r w:rsidRPr="00E94A5C">
        <w:rPr>
          <w:rFonts w:ascii="Times New Roman" w:hAnsi="Times New Roman"/>
          <w:sz w:val="16"/>
          <w:szCs w:val="16"/>
        </w:rPr>
        <w:t xml:space="preserve"> Федеральный закон № 152-ФЗ «О персональных данных», 2006 г., часть 11 ст. 19.</w:t>
      </w:r>
    </w:p>
  </w:footnote>
  <w:footnote w:id="71">
    <w:p w:rsidR="00600AD4" w:rsidRDefault="00600AD4" w:rsidP="00550420">
      <w:pPr>
        <w:pStyle w:val="af"/>
      </w:pPr>
      <w:r w:rsidRPr="001D6310">
        <w:rPr>
          <w:rStyle w:val="af1"/>
          <w:rFonts w:ascii="Times New Roman" w:hAnsi="Times New Roman"/>
          <w:sz w:val="16"/>
          <w:szCs w:val="16"/>
        </w:rPr>
        <w:footnoteRef/>
      </w:r>
      <w:r w:rsidRPr="001D6310">
        <w:rPr>
          <w:rFonts w:ascii="Times New Roman" w:hAnsi="Times New Roman"/>
          <w:sz w:val="16"/>
          <w:szCs w:val="16"/>
        </w:rPr>
        <w:t xml:space="preserve"> Гражданский кодекс РФ, ст. 151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D4" w:rsidRPr="00607FFA" w:rsidRDefault="00600AD4" w:rsidP="00607FFA">
    <w:pPr>
      <w:tabs>
        <w:tab w:val="center" w:pos="4677"/>
        <w:tab w:val="right" w:pos="9355"/>
      </w:tabs>
      <w:spacing w:after="0" w:line="240" w:lineRule="auto"/>
      <w:jc w:val="center"/>
      <w:rPr>
        <w:rFonts w:ascii="Monotype Corsiva" w:hAnsi="Monotype Corsiva"/>
        <w:b/>
        <w:color w:val="548DD4"/>
        <w:sz w:val="28"/>
        <w:szCs w:val="28"/>
        <w:lang w:eastAsia="ru-RU"/>
      </w:rPr>
    </w:pPr>
    <w:r>
      <w:rPr>
        <w:rFonts w:ascii="Monotype Corsiva" w:hAnsi="Monotype Corsiva"/>
        <w:b/>
        <w:color w:val="548DD4"/>
        <w:sz w:val="28"/>
        <w:szCs w:val="28"/>
        <w:lang w:eastAsia="ru-RU"/>
      </w:rPr>
      <w:t>О</w:t>
    </w:r>
    <w:r w:rsidRPr="00607FFA">
      <w:rPr>
        <w:rFonts w:ascii="Monotype Corsiva" w:hAnsi="Monotype Corsiva"/>
        <w:b/>
        <w:color w:val="548DD4"/>
        <w:sz w:val="28"/>
        <w:szCs w:val="28"/>
        <w:lang w:eastAsia="ru-RU"/>
      </w:rPr>
      <w:t xml:space="preserve"> защит</w:t>
    </w:r>
    <w:r>
      <w:rPr>
        <w:rFonts w:ascii="Monotype Corsiva" w:hAnsi="Monotype Corsiva"/>
        <w:b/>
        <w:color w:val="548DD4"/>
        <w:sz w:val="28"/>
        <w:szCs w:val="28"/>
        <w:lang w:eastAsia="ru-RU"/>
      </w:rPr>
      <w:t>е</w:t>
    </w:r>
    <w:r w:rsidRPr="00607FFA">
      <w:rPr>
        <w:rFonts w:ascii="Monotype Corsiva" w:hAnsi="Monotype Corsiva"/>
        <w:b/>
        <w:color w:val="548DD4"/>
        <w:sz w:val="28"/>
        <w:szCs w:val="28"/>
        <w:lang w:eastAsia="ru-RU"/>
      </w:rPr>
      <w:t xml:space="preserve"> персональных данных</w:t>
    </w:r>
  </w:p>
  <w:p w:rsidR="00600AD4" w:rsidRPr="00607FFA" w:rsidRDefault="00600AD4" w:rsidP="00607F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4EA8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11675"/>
    <w:multiLevelType w:val="hybridMultilevel"/>
    <w:tmpl w:val="8EF6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86053"/>
    <w:multiLevelType w:val="hybridMultilevel"/>
    <w:tmpl w:val="350A1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357F4"/>
    <w:multiLevelType w:val="hybridMultilevel"/>
    <w:tmpl w:val="04C2E334"/>
    <w:lvl w:ilvl="0" w:tplc="CF50EDD4">
      <w:start w:val="1"/>
      <w:numFmt w:val="bullet"/>
      <w:lvlText w:val=""/>
      <w:lvlJc w:val="left"/>
      <w:pPr>
        <w:tabs>
          <w:tab w:val="num" w:pos="1706"/>
        </w:tabs>
        <w:ind w:left="1629" w:hanging="283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4">
    <w:nsid w:val="36065248"/>
    <w:multiLevelType w:val="hybridMultilevel"/>
    <w:tmpl w:val="B33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B007F"/>
    <w:multiLevelType w:val="hybridMultilevel"/>
    <w:tmpl w:val="8DE4D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90DCB"/>
    <w:multiLevelType w:val="hybridMultilevel"/>
    <w:tmpl w:val="CCDE054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E549EA4">
      <w:start w:val="8"/>
      <w:numFmt w:val="decimal"/>
      <w:lvlText w:val="Рис.%2."/>
      <w:lvlJc w:val="left"/>
      <w:pPr>
        <w:tabs>
          <w:tab w:val="num" w:pos="1429"/>
        </w:tabs>
        <w:ind w:left="1429" w:hanging="360"/>
      </w:pPr>
      <w:rPr>
        <w:rFonts w:ascii="Arial Narrow" w:hAnsi="Arial Narrow" w:cs="Times New Roman" w:hint="default"/>
        <w:b/>
        <w:i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EA9719F"/>
    <w:multiLevelType w:val="hybridMultilevel"/>
    <w:tmpl w:val="7278FE6C"/>
    <w:lvl w:ilvl="0" w:tplc="CF50EDD4">
      <w:start w:val="1"/>
      <w:numFmt w:val="bullet"/>
      <w:lvlText w:val=""/>
      <w:lvlJc w:val="left"/>
      <w:pPr>
        <w:tabs>
          <w:tab w:val="num" w:pos="1706"/>
        </w:tabs>
        <w:ind w:left="1629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186"/>
    <w:rsid w:val="000005AC"/>
    <w:rsid w:val="00000AF8"/>
    <w:rsid w:val="00000C5C"/>
    <w:rsid w:val="0000114F"/>
    <w:rsid w:val="00001DA3"/>
    <w:rsid w:val="00002B39"/>
    <w:rsid w:val="00003929"/>
    <w:rsid w:val="00003957"/>
    <w:rsid w:val="00003D76"/>
    <w:rsid w:val="000044B9"/>
    <w:rsid w:val="00005526"/>
    <w:rsid w:val="00006DCC"/>
    <w:rsid w:val="00010AC1"/>
    <w:rsid w:val="00011D90"/>
    <w:rsid w:val="000129F0"/>
    <w:rsid w:val="00015055"/>
    <w:rsid w:val="000163A0"/>
    <w:rsid w:val="00017833"/>
    <w:rsid w:val="00017A6B"/>
    <w:rsid w:val="000213E0"/>
    <w:rsid w:val="00021594"/>
    <w:rsid w:val="000217F1"/>
    <w:rsid w:val="0002327C"/>
    <w:rsid w:val="00023C02"/>
    <w:rsid w:val="00024CF4"/>
    <w:rsid w:val="00026DD5"/>
    <w:rsid w:val="00026E90"/>
    <w:rsid w:val="0002725C"/>
    <w:rsid w:val="000274F7"/>
    <w:rsid w:val="00027710"/>
    <w:rsid w:val="00027878"/>
    <w:rsid w:val="0003030B"/>
    <w:rsid w:val="00030318"/>
    <w:rsid w:val="000305CC"/>
    <w:rsid w:val="00030C7A"/>
    <w:rsid w:val="00030D52"/>
    <w:rsid w:val="00032BC5"/>
    <w:rsid w:val="00033AD9"/>
    <w:rsid w:val="00033CBC"/>
    <w:rsid w:val="00034FEF"/>
    <w:rsid w:val="00035FE3"/>
    <w:rsid w:val="00036051"/>
    <w:rsid w:val="000365AE"/>
    <w:rsid w:val="000366A6"/>
    <w:rsid w:val="00037A02"/>
    <w:rsid w:val="00041057"/>
    <w:rsid w:val="00042ABA"/>
    <w:rsid w:val="00042AC8"/>
    <w:rsid w:val="00043291"/>
    <w:rsid w:val="000436FD"/>
    <w:rsid w:val="00043DBA"/>
    <w:rsid w:val="000442F2"/>
    <w:rsid w:val="00044AF4"/>
    <w:rsid w:val="00045551"/>
    <w:rsid w:val="00045FC2"/>
    <w:rsid w:val="00046F53"/>
    <w:rsid w:val="00051925"/>
    <w:rsid w:val="000524D6"/>
    <w:rsid w:val="000531AD"/>
    <w:rsid w:val="000546EE"/>
    <w:rsid w:val="0005573A"/>
    <w:rsid w:val="00055857"/>
    <w:rsid w:val="000567E3"/>
    <w:rsid w:val="000603A3"/>
    <w:rsid w:val="00061B79"/>
    <w:rsid w:val="0006292E"/>
    <w:rsid w:val="00062CD2"/>
    <w:rsid w:val="0006333E"/>
    <w:rsid w:val="000635C7"/>
    <w:rsid w:val="00063CD4"/>
    <w:rsid w:val="000642E4"/>
    <w:rsid w:val="0006455E"/>
    <w:rsid w:val="000656D7"/>
    <w:rsid w:val="00065CE0"/>
    <w:rsid w:val="00067449"/>
    <w:rsid w:val="00067BF3"/>
    <w:rsid w:val="00071288"/>
    <w:rsid w:val="0007142E"/>
    <w:rsid w:val="00071D88"/>
    <w:rsid w:val="000752D8"/>
    <w:rsid w:val="000776D1"/>
    <w:rsid w:val="00080AB3"/>
    <w:rsid w:val="00081BF6"/>
    <w:rsid w:val="000821B7"/>
    <w:rsid w:val="000837D3"/>
    <w:rsid w:val="00084EF5"/>
    <w:rsid w:val="00085E99"/>
    <w:rsid w:val="00085F45"/>
    <w:rsid w:val="00086644"/>
    <w:rsid w:val="000870A6"/>
    <w:rsid w:val="0008714E"/>
    <w:rsid w:val="00087654"/>
    <w:rsid w:val="000911C2"/>
    <w:rsid w:val="00091472"/>
    <w:rsid w:val="00092536"/>
    <w:rsid w:val="00092BD0"/>
    <w:rsid w:val="00092C0A"/>
    <w:rsid w:val="000936FF"/>
    <w:rsid w:val="00094AF8"/>
    <w:rsid w:val="00094C34"/>
    <w:rsid w:val="0009562F"/>
    <w:rsid w:val="0009577D"/>
    <w:rsid w:val="000961D6"/>
    <w:rsid w:val="000963A4"/>
    <w:rsid w:val="000968C2"/>
    <w:rsid w:val="000A1547"/>
    <w:rsid w:val="000A3223"/>
    <w:rsid w:val="000A3626"/>
    <w:rsid w:val="000A3F5B"/>
    <w:rsid w:val="000A4EFE"/>
    <w:rsid w:val="000A599B"/>
    <w:rsid w:val="000A5CFF"/>
    <w:rsid w:val="000A5F98"/>
    <w:rsid w:val="000A6383"/>
    <w:rsid w:val="000A69B1"/>
    <w:rsid w:val="000A7FEE"/>
    <w:rsid w:val="000B0087"/>
    <w:rsid w:val="000B07FA"/>
    <w:rsid w:val="000B1B96"/>
    <w:rsid w:val="000B23B7"/>
    <w:rsid w:val="000B2E94"/>
    <w:rsid w:val="000B3097"/>
    <w:rsid w:val="000B3B9D"/>
    <w:rsid w:val="000B3EFD"/>
    <w:rsid w:val="000B417F"/>
    <w:rsid w:val="000B47B6"/>
    <w:rsid w:val="000B4F54"/>
    <w:rsid w:val="000B5237"/>
    <w:rsid w:val="000B5243"/>
    <w:rsid w:val="000B7B37"/>
    <w:rsid w:val="000C06F6"/>
    <w:rsid w:val="000C0953"/>
    <w:rsid w:val="000C19EC"/>
    <w:rsid w:val="000C1C09"/>
    <w:rsid w:val="000C2FD3"/>
    <w:rsid w:val="000C4B18"/>
    <w:rsid w:val="000C4EDA"/>
    <w:rsid w:val="000C5271"/>
    <w:rsid w:val="000C5735"/>
    <w:rsid w:val="000C5850"/>
    <w:rsid w:val="000C5B3C"/>
    <w:rsid w:val="000C695C"/>
    <w:rsid w:val="000C7F35"/>
    <w:rsid w:val="000D00B2"/>
    <w:rsid w:val="000D46B4"/>
    <w:rsid w:val="000D593A"/>
    <w:rsid w:val="000D609F"/>
    <w:rsid w:val="000D68EE"/>
    <w:rsid w:val="000D7094"/>
    <w:rsid w:val="000E09B5"/>
    <w:rsid w:val="000E1836"/>
    <w:rsid w:val="000E2641"/>
    <w:rsid w:val="000E2F31"/>
    <w:rsid w:val="000E393E"/>
    <w:rsid w:val="000E52FC"/>
    <w:rsid w:val="000E59C7"/>
    <w:rsid w:val="000F039F"/>
    <w:rsid w:val="000F0818"/>
    <w:rsid w:val="000F3FE5"/>
    <w:rsid w:val="000F5DA0"/>
    <w:rsid w:val="000F6E1A"/>
    <w:rsid w:val="000F778D"/>
    <w:rsid w:val="000F7B37"/>
    <w:rsid w:val="00100CAA"/>
    <w:rsid w:val="0010173E"/>
    <w:rsid w:val="0010390A"/>
    <w:rsid w:val="00104F8B"/>
    <w:rsid w:val="00105325"/>
    <w:rsid w:val="001054EC"/>
    <w:rsid w:val="0010581A"/>
    <w:rsid w:val="00105FF8"/>
    <w:rsid w:val="001060D2"/>
    <w:rsid w:val="0010663E"/>
    <w:rsid w:val="001104FB"/>
    <w:rsid w:val="001135BA"/>
    <w:rsid w:val="00114218"/>
    <w:rsid w:val="00115C5D"/>
    <w:rsid w:val="00116409"/>
    <w:rsid w:val="00117BA6"/>
    <w:rsid w:val="001208A9"/>
    <w:rsid w:val="00121D20"/>
    <w:rsid w:val="00122297"/>
    <w:rsid w:val="0012293F"/>
    <w:rsid w:val="00122FE0"/>
    <w:rsid w:val="00123597"/>
    <w:rsid w:val="001246D1"/>
    <w:rsid w:val="00125105"/>
    <w:rsid w:val="00126204"/>
    <w:rsid w:val="0012633B"/>
    <w:rsid w:val="00126589"/>
    <w:rsid w:val="00126A0C"/>
    <w:rsid w:val="00127824"/>
    <w:rsid w:val="00130025"/>
    <w:rsid w:val="00130E27"/>
    <w:rsid w:val="00131397"/>
    <w:rsid w:val="001313DA"/>
    <w:rsid w:val="001322BC"/>
    <w:rsid w:val="0013304A"/>
    <w:rsid w:val="0013508F"/>
    <w:rsid w:val="0013677F"/>
    <w:rsid w:val="001379B9"/>
    <w:rsid w:val="00137E3F"/>
    <w:rsid w:val="00142372"/>
    <w:rsid w:val="0014265C"/>
    <w:rsid w:val="001429E7"/>
    <w:rsid w:val="0014374E"/>
    <w:rsid w:val="001443F1"/>
    <w:rsid w:val="00144A64"/>
    <w:rsid w:val="001456CE"/>
    <w:rsid w:val="00145842"/>
    <w:rsid w:val="00145E7D"/>
    <w:rsid w:val="001515C3"/>
    <w:rsid w:val="00151B52"/>
    <w:rsid w:val="00151FC5"/>
    <w:rsid w:val="00152326"/>
    <w:rsid w:val="001538D2"/>
    <w:rsid w:val="00153B2D"/>
    <w:rsid w:val="0015468D"/>
    <w:rsid w:val="001547F8"/>
    <w:rsid w:val="00155804"/>
    <w:rsid w:val="00155E0B"/>
    <w:rsid w:val="001629A6"/>
    <w:rsid w:val="00163399"/>
    <w:rsid w:val="00163F05"/>
    <w:rsid w:val="001655D4"/>
    <w:rsid w:val="001668C2"/>
    <w:rsid w:val="00170B64"/>
    <w:rsid w:val="00170C62"/>
    <w:rsid w:val="00171075"/>
    <w:rsid w:val="00171515"/>
    <w:rsid w:val="001722F5"/>
    <w:rsid w:val="00172E91"/>
    <w:rsid w:val="001747FA"/>
    <w:rsid w:val="00175064"/>
    <w:rsid w:val="001768EC"/>
    <w:rsid w:val="00177123"/>
    <w:rsid w:val="00177878"/>
    <w:rsid w:val="0018055E"/>
    <w:rsid w:val="00180F61"/>
    <w:rsid w:val="00182211"/>
    <w:rsid w:val="00182814"/>
    <w:rsid w:val="00183BB3"/>
    <w:rsid w:val="00185E0C"/>
    <w:rsid w:val="00186822"/>
    <w:rsid w:val="00187204"/>
    <w:rsid w:val="0019220A"/>
    <w:rsid w:val="001922B7"/>
    <w:rsid w:val="00192EB2"/>
    <w:rsid w:val="001939EE"/>
    <w:rsid w:val="00194331"/>
    <w:rsid w:val="001960F8"/>
    <w:rsid w:val="001A2158"/>
    <w:rsid w:val="001A438B"/>
    <w:rsid w:val="001A4ED5"/>
    <w:rsid w:val="001A53C2"/>
    <w:rsid w:val="001A6886"/>
    <w:rsid w:val="001A6A85"/>
    <w:rsid w:val="001A6AA5"/>
    <w:rsid w:val="001B07EA"/>
    <w:rsid w:val="001B1D66"/>
    <w:rsid w:val="001B3AC6"/>
    <w:rsid w:val="001B3F82"/>
    <w:rsid w:val="001B3FCB"/>
    <w:rsid w:val="001B40ED"/>
    <w:rsid w:val="001B4DD7"/>
    <w:rsid w:val="001B5059"/>
    <w:rsid w:val="001B585A"/>
    <w:rsid w:val="001B6080"/>
    <w:rsid w:val="001B62B1"/>
    <w:rsid w:val="001B69D9"/>
    <w:rsid w:val="001B704B"/>
    <w:rsid w:val="001C0D89"/>
    <w:rsid w:val="001C0FE1"/>
    <w:rsid w:val="001C18E2"/>
    <w:rsid w:val="001C2255"/>
    <w:rsid w:val="001C29B2"/>
    <w:rsid w:val="001C35AC"/>
    <w:rsid w:val="001C38F5"/>
    <w:rsid w:val="001C3C37"/>
    <w:rsid w:val="001C4932"/>
    <w:rsid w:val="001C4FCF"/>
    <w:rsid w:val="001C57BC"/>
    <w:rsid w:val="001C57EE"/>
    <w:rsid w:val="001C588F"/>
    <w:rsid w:val="001D0058"/>
    <w:rsid w:val="001D02E0"/>
    <w:rsid w:val="001D0F18"/>
    <w:rsid w:val="001D2B7A"/>
    <w:rsid w:val="001D5993"/>
    <w:rsid w:val="001D626C"/>
    <w:rsid w:val="001D6310"/>
    <w:rsid w:val="001D6AAA"/>
    <w:rsid w:val="001D7919"/>
    <w:rsid w:val="001E3310"/>
    <w:rsid w:val="001E38A4"/>
    <w:rsid w:val="001E4C79"/>
    <w:rsid w:val="001E6752"/>
    <w:rsid w:val="001E6B8B"/>
    <w:rsid w:val="001E6F98"/>
    <w:rsid w:val="001F0EDE"/>
    <w:rsid w:val="001F0F08"/>
    <w:rsid w:val="001F1762"/>
    <w:rsid w:val="001F1F5D"/>
    <w:rsid w:val="001F2DE0"/>
    <w:rsid w:val="001F3E8D"/>
    <w:rsid w:val="001F4023"/>
    <w:rsid w:val="001F4730"/>
    <w:rsid w:val="001F52F8"/>
    <w:rsid w:val="001F61D4"/>
    <w:rsid w:val="001F6898"/>
    <w:rsid w:val="00201B1C"/>
    <w:rsid w:val="00202EEF"/>
    <w:rsid w:val="00203A96"/>
    <w:rsid w:val="00203D49"/>
    <w:rsid w:val="00203DCE"/>
    <w:rsid w:val="002060B9"/>
    <w:rsid w:val="002062DF"/>
    <w:rsid w:val="00206B9E"/>
    <w:rsid w:val="002073CA"/>
    <w:rsid w:val="00207862"/>
    <w:rsid w:val="0021054D"/>
    <w:rsid w:val="00210D74"/>
    <w:rsid w:val="0021124A"/>
    <w:rsid w:val="002113CB"/>
    <w:rsid w:val="00212D97"/>
    <w:rsid w:val="002153CD"/>
    <w:rsid w:val="00215BBF"/>
    <w:rsid w:val="00220516"/>
    <w:rsid w:val="00221549"/>
    <w:rsid w:val="0022186E"/>
    <w:rsid w:val="00222650"/>
    <w:rsid w:val="00222B1B"/>
    <w:rsid w:val="00222DB1"/>
    <w:rsid w:val="00223166"/>
    <w:rsid w:val="00223F95"/>
    <w:rsid w:val="0022401F"/>
    <w:rsid w:val="002247C2"/>
    <w:rsid w:val="002250B9"/>
    <w:rsid w:val="00227DC8"/>
    <w:rsid w:val="0023109A"/>
    <w:rsid w:val="00233B8F"/>
    <w:rsid w:val="00233BCA"/>
    <w:rsid w:val="00234901"/>
    <w:rsid w:val="00236349"/>
    <w:rsid w:val="002366B1"/>
    <w:rsid w:val="002367DB"/>
    <w:rsid w:val="00237E81"/>
    <w:rsid w:val="002406A6"/>
    <w:rsid w:val="002407CD"/>
    <w:rsid w:val="00240B04"/>
    <w:rsid w:val="00240C76"/>
    <w:rsid w:val="002417A0"/>
    <w:rsid w:val="00241D31"/>
    <w:rsid w:val="00242AC1"/>
    <w:rsid w:val="00242B9B"/>
    <w:rsid w:val="00242CEB"/>
    <w:rsid w:val="00242F35"/>
    <w:rsid w:val="00243B11"/>
    <w:rsid w:val="00245217"/>
    <w:rsid w:val="00247E9F"/>
    <w:rsid w:val="00250C56"/>
    <w:rsid w:val="00251418"/>
    <w:rsid w:val="002527E8"/>
    <w:rsid w:val="00252C3D"/>
    <w:rsid w:val="00253297"/>
    <w:rsid w:val="0025367A"/>
    <w:rsid w:val="00255078"/>
    <w:rsid w:val="0025547E"/>
    <w:rsid w:val="0025576C"/>
    <w:rsid w:val="00257A04"/>
    <w:rsid w:val="00257ABD"/>
    <w:rsid w:val="00257DD6"/>
    <w:rsid w:val="00257E18"/>
    <w:rsid w:val="002603D9"/>
    <w:rsid w:val="002605E1"/>
    <w:rsid w:val="00260602"/>
    <w:rsid w:val="00260F67"/>
    <w:rsid w:val="00263C2E"/>
    <w:rsid w:val="00264322"/>
    <w:rsid w:val="00265085"/>
    <w:rsid w:val="002652E2"/>
    <w:rsid w:val="002653CE"/>
    <w:rsid w:val="0026559B"/>
    <w:rsid w:val="002657CB"/>
    <w:rsid w:val="0026645E"/>
    <w:rsid w:val="002664FC"/>
    <w:rsid w:val="002665F4"/>
    <w:rsid w:val="00266A7D"/>
    <w:rsid w:val="00266D60"/>
    <w:rsid w:val="0026778F"/>
    <w:rsid w:val="00267AFC"/>
    <w:rsid w:val="00267E04"/>
    <w:rsid w:val="00270A32"/>
    <w:rsid w:val="00270B8D"/>
    <w:rsid w:val="00271892"/>
    <w:rsid w:val="002745D8"/>
    <w:rsid w:val="002753E4"/>
    <w:rsid w:val="00275900"/>
    <w:rsid w:val="00276AAF"/>
    <w:rsid w:val="00276C7F"/>
    <w:rsid w:val="00276DA1"/>
    <w:rsid w:val="00277959"/>
    <w:rsid w:val="002804F4"/>
    <w:rsid w:val="00281AD9"/>
    <w:rsid w:val="00281B90"/>
    <w:rsid w:val="002827A9"/>
    <w:rsid w:val="00282DE4"/>
    <w:rsid w:val="00283920"/>
    <w:rsid w:val="00283DB2"/>
    <w:rsid w:val="002846E3"/>
    <w:rsid w:val="002853FA"/>
    <w:rsid w:val="002868D8"/>
    <w:rsid w:val="00287E40"/>
    <w:rsid w:val="0029073F"/>
    <w:rsid w:val="002913A0"/>
    <w:rsid w:val="00293C75"/>
    <w:rsid w:val="002945CC"/>
    <w:rsid w:val="00294BEF"/>
    <w:rsid w:val="00295D07"/>
    <w:rsid w:val="00296754"/>
    <w:rsid w:val="00297A62"/>
    <w:rsid w:val="002A07F8"/>
    <w:rsid w:val="002A0B30"/>
    <w:rsid w:val="002A1067"/>
    <w:rsid w:val="002A2625"/>
    <w:rsid w:val="002A3A39"/>
    <w:rsid w:val="002A4E2F"/>
    <w:rsid w:val="002A5920"/>
    <w:rsid w:val="002A6333"/>
    <w:rsid w:val="002A7768"/>
    <w:rsid w:val="002A79BF"/>
    <w:rsid w:val="002B1309"/>
    <w:rsid w:val="002B2597"/>
    <w:rsid w:val="002B2E25"/>
    <w:rsid w:val="002B34C8"/>
    <w:rsid w:val="002B37B4"/>
    <w:rsid w:val="002B43FE"/>
    <w:rsid w:val="002B6454"/>
    <w:rsid w:val="002B6BAD"/>
    <w:rsid w:val="002B7778"/>
    <w:rsid w:val="002C10D6"/>
    <w:rsid w:val="002C13CA"/>
    <w:rsid w:val="002C1A16"/>
    <w:rsid w:val="002C27DA"/>
    <w:rsid w:val="002C2EC2"/>
    <w:rsid w:val="002C2F79"/>
    <w:rsid w:val="002C56D0"/>
    <w:rsid w:val="002C5828"/>
    <w:rsid w:val="002C6031"/>
    <w:rsid w:val="002C6C91"/>
    <w:rsid w:val="002C7084"/>
    <w:rsid w:val="002C709D"/>
    <w:rsid w:val="002D0E74"/>
    <w:rsid w:val="002D137A"/>
    <w:rsid w:val="002D1DD8"/>
    <w:rsid w:val="002D1FBB"/>
    <w:rsid w:val="002D29E8"/>
    <w:rsid w:val="002D2D8E"/>
    <w:rsid w:val="002D31BA"/>
    <w:rsid w:val="002D57B9"/>
    <w:rsid w:val="002D59CA"/>
    <w:rsid w:val="002D68EC"/>
    <w:rsid w:val="002D705E"/>
    <w:rsid w:val="002D7527"/>
    <w:rsid w:val="002D7DC8"/>
    <w:rsid w:val="002E00D0"/>
    <w:rsid w:val="002E0CFC"/>
    <w:rsid w:val="002E1517"/>
    <w:rsid w:val="002E2130"/>
    <w:rsid w:val="002E26BE"/>
    <w:rsid w:val="002E31C8"/>
    <w:rsid w:val="002E3B29"/>
    <w:rsid w:val="002E509F"/>
    <w:rsid w:val="002E530C"/>
    <w:rsid w:val="002E5537"/>
    <w:rsid w:val="002E643E"/>
    <w:rsid w:val="002E6CD8"/>
    <w:rsid w:val="002E7213"/>
    <w:rsid w:val="002E7975"/>
    <w:rsid w:val="002E7B57"/>
    <w:rsid w:val="002F1993"/>
    <w:rsid w:val="002F1EBA"/>
    <w:rsid w:val="002F2109"/>
    <w:rsid w:val="002F2D23"/>
    <w:rsid w:val="002F3A34"/>
    <w:rsid w:val="002F3F96"/>
    <w:rsid w:val="002F4C1D"/>
    <w:rsid w:val="002F4E51"/>
    <w:rsid w:val="002F5862"/>
    <w:rsid w:val="002F5C69"/>
    <w:rsid w:val="002F5FEF"/>
    <w:rsid w:val="002F6708"/>
    <w:rsid w:val="002F6C9E"/>
    <w:rsid w:val="002F7BD9"/>
    <w:rsid w:val="00300019"/>
    <w:rsid w:val="003004C1"/>
    <w:rsid w:val="003033C6"/>
    <w:rsid w:val="00305F8C"/>
    <w:rsid w:val="00306B8E"/>
    <w:rsid w:val="00306BC0"/>
    <w:rsid w:val="00312F08"/>
    <w:rsid w:val="00312FDA"/>
    <w:rsid w:val="00316BF8"/>
    <w:rsid w:val="00317FAE"/>
    <w:rsid w:val="0032188A"/>
    <w:rsid w:val="003220A4"/>
    <w:rsid w:val="0032290F"/>
    <w:rsid w:val="003238AF"/>
    <w:rsid w:val="00323DEB"/>
    <w:rsid w:val="00324622"/>
    <w:rsid w:val="00324F5E"/>
    <w:rsid w:val="0032543C"/>
    <w:rsid w:val="0032741C"/>
    <w:rsid w:val="00327559"/>
    <w:rsid w:val="003278E7"/>
    <w:rsid w:val="00327953"/>
    <w:rsid w:val="003300A9"/>
    <w:rsid w:val="00330835"/>
    <w:rsid w:val="00332D20"/>
    <w:rsid w:val="00332F73"/>
    <w:rsid w:val="00333AD9"/>
    <w:rsid w:val="00334AE3"/>
    <w:rsid w:val="00336658"/>
    <w:rsid w:val="0033684C"/>
    <w:rsid w:val="00336FF1"/>
    <w:rsid w:val="00340406"/>
    <w:rsid w:val="00340B75"/>
    <w:rsid w:val="00341B41"/>
    <w:rsid w:val="00343F63"/>
    <w:rsid w:val="00344069"/>
    <w:rsid w:val="0034452B"/>
    <w:rsid w:val="0034478A"/>
    <w:rsid w:val="00345867"/>
    <w:rsid w:val="00345F89"/>
    <w:rsid w:val="003502E0"/>
    <w:rsid w:val="00350DB4"/>
    <w:rsid w:val="00351EC5"/>
    <w:rsid w:val="00352849"/>
    <w:rsid w:val="003529F7"/>
    <w:rsid w:val="00352D5E"/>
    <w:rsid w:val="00353A7E"/>
    <w:rsid w:val="00353B2D"/>
    <w:rsid w:val="00353CAD"/>
    <w:rsid w:val="0035419B"/>
    <w:rsid w:val="0035453D"/>
    <w:rsid w:val="0035622F"/>
    <w:rsid w:val="003571C3"/>
    <w:rsid w:val="00357CF1"/>
    <w:rsid w:val="00357DC6"/>
    <w:rsid w:val="003604AF"/>
    <w:rsid w:val="00360836"/>
    <w:rsid w:val="00360975"/>
    <w:rsid w:val="003610EA"/>
    <w:rsid w:val="00362567"/>
    <w:rsid w:val="00362C07"/>
    <w:rsid w:val="00363A6A"/>
    <w:rsid w:val="00364CD1"/>
    <w:rsid w:val="00365179"/>
    <w:rsid w:val="00365654"/>
    <w:rsid w:val="003657FF"/>
    <w:rsid w:val="0036649B"/>
    <w:rsid w:val="00366F77"/>
    <w:rsid w:val="003677A2"/>
    <w:rsid w:val="00367C68"/>
    <w:rsid w:val="003703C8"/>
    <w:rsid w:val="00370A6A"/>
    <w:rsid w:val="00370D6C"/>
    <w:rsid w:val="0037117D"/>
    <w:rsid w:val="00371D40"/>
    <w:rsid w:val="0037305F"/>
    <w:rsid w:val="003730B6"/>
    <w:rsid w:val="0037540E"/>
    <w:rsid w:val="00375D78"/>
    <w:rsid w:val="00377EE2"/>
    <w:rsid w:val="0038084D"/>
    <w:rsid w:val="00381126"/>
    <w:rsid w:val="00381B9A"/>
    <w:rsid w:val="00381E1E"/>
    <w:rsid w:val="003843C8"/>
    <w:rsid w:val="003843D9"/>
    <w:rsid w:val="00384A37"/>
    <w:rsid w:val="00385034"/>
    <w:rsid w:val="003856AE"/>
    <w:rsid w:val="00386CA1"/>
    <w:rsid w:val="00390062"/>
    <w:rsid w:val="0039101D"/>
    <w:rsid w:val="003923B3"/>
    <w:rsid w:val="00393255"/>
    <w:rsid w:val="00393A2D"/>
    <w:rsid w:val="00393BB3"/>
    <w:rsid w:val="00395553"/>
    <w:rsid w:val="00395F86"/>
    <w:rsid w:val="00396806"/>
    <w:rsid w:val="00397243"/>
    <w:rsid w:val="003972E6"/>
    <w:rsid w:val="003A1137"/>
    <w:rsid w:val="003A1432"/>
    <w:rsid w:val="003A3171"/>
    <w:rsid w:val="003A3AC6"/>
    <w:rsid w:val="003A40BB"/>
    <w:rsid w:val="003A4B5C"/>
    <w:rsid w:val="003A53E9"/>
    <w:rsid w:val="003A71B1"/>
    <w:rsid w:val="003A7D1A"/>
    <w:rsid w:val="003A7DFC"/>
    <w:rsid w:val="003B040D"/>
    <w:rsid w:val="003B20F7"/>
    <w:rsid w:val="003B2314"/>
    <w:rsid w:val="003B2E39"/>
    <w:rsid w:val="003B3720"/>
    <w:rsid w:val="003B4463"/>
    <w:rsid w:val="003B5081"/>
    <w:rsid w:val="003B5B0B"/>
    <w:rsid w:val="003B6CAE"/>
    <w:rsid w:val="003B75FE"/>
    <w:rsid w:val="003C063A"/>
    <w:rsid w:val="003C1278"/>
    <w:rsid w:val="003C2984"/>
    <w:rsid w:val="003C3029"/>
    <w:rsid w:val="003C3696"/>
    <w:rsid w:val="003C3EAD"/>
    <w:rsid w:val="003C51DC"/>
    <w:rsid w:val="003C74B1"/>
    <w:rsid w:val="003D08C5"/>
    <w:rsid w:val="003D1114"/>
    <w:rsid w:val="003D1343"/>
    <w:rsid w:val="003D17E4"/>
    <w:rsid w:val="003D2AD9"/>
    <w:rsid w:val="003D571C"/>
    <w:rsid w:val="003D5BFC"/>
    <w:rsid w:val="003D78F2"/>
    <w:rsid w:val="003D7BDF"/>
    <w:rsid w:val="003E2869"/>
    <w:rsid w:val="003E3804"/>
    <w:rsid w:val="003E42E4"/>
    <w:rsid w:val="003E47EC"/>
    <w:rsid w:val="003E4E36"/>
    <w:rsid w:val="003E5EAD"/>
    <w:rsid w:val="003E60DA"/>
    <w:rsid w:val="003E60E7"/>
    <w:rsid w:val="003E6599"/>
    <w:rsid w:val="003E7300"/>
    <w:rsid w:val="003F0FFA"/>
    <w:rsid w:val="003F2451"/>
    <w:rsid w:val="003F3649"/>
    <w:rsid w:val="003F5ED5"/>
    <w:rsid w:val="0040105E"/>
    <w:rsid w:val="004034EB"/>
    <w:rsid w:val="0040399E"/>
    <w:rsid w:val="0040632E"/>
    <w:rsid w:val="0041143E"/>
    <w:rsid w:val="00411CFE"/>
    <w:rsid w:val="00412F3A"/>
    <w:rsid w:val="00420CF1"/>
    <w:rsid w:val="004214A5"/>
    <w:rsid w:val="00423310"/>
    <w:rsid w:val="00423D2D"/>
    <w:rsid w:val="00425D4A"/>
    <w:rsid w:val="004267DD"/>
    <w:rsid w:val="00427032"/>
    <w:rsid w:val="004316CB"/>
    <w:rsid w:val="00432DA3"/>
    <w:rsid w:val="00433124"/>
    <w:rsid w:val="004354DA"/>
    <w:rsid w:val="00436253"/>
    <w:rsid w:val="00436AE6"/>
    <w:rsid w:val="00437B58"/>
    <w:rsid w:val="0044118B"/>
    <w:rsid w:val="00441C57"/>
    <w:rsid w:val="00441F5B"/>
    <w:rsid w:val="00441FD8"/>
    <w:rsid w:val="004435F6"/>
    <w:rsid w:val="004447A7"/>
    <w:rsid w:val="004449B1"/>
    <w:rsid w:val="00446D67"/>
    <w:rsid w:val="0045118E"/>
    <w:rsid w:val="00453E65"/>
    <w:rsid w:val="0045419D"/>
    <w:rsid w:val="0045458D"/>
    <w:rsid w:val="00455249"/>
    <w:rsid w:val="004559B2"/>
    <w:rsid w:val="00457345"/>
    <w:rsid w:val="004601D1"/>
    <w:rsid w:val="00461DFF"/>
    <w:rsid w:val="00463B48"/>
    <w:rsid w:val="00465DFA"/>
    <w:rsid w:val="00465E12"/>
    <w:rsid w:val="004664BD"/>
    <w:rsid w:val="00466CAC"/>
    <w:rsid w:val="004702E5"/>
    <w:rsid w:val="0047183B"/>
    <w:rsid w:val="00472F56"/>
    <w:rsid w:val="00473838"/>
    <w:rsid w:val="004743A8"/>
    <w:rsid w:val="00474C2E"/>
    <w:rsid w:val="0047706D"/>
    <w:rsid w:val="0047747E"/>
    <w:rsid w:val="00480406"/>
    <w:rsid w:val="0048288C"/>
    <w:rsid w:val="00483389"/>
    <w:rsid w:val="00484CB2"/>
    <w:rsid w:val="004866E6"/>
    <w:rsid w:val="00486DD5"/>
    <w:rsid w:val="00486F84"/>
    <w:rsid w:val="004879DE"/>
    <w:rsid w:val="00490221"/>
    <w:rsid w:val="004902E9"/>
    <w:rsid w:val="0049042B"/>
    <w:rsid w:val="0049059F"/>
    <w:rsid w:val="004909BE"/>
    <w:rsid w:val="00492960"/>
    <w:rsid w:val="00492CF4"/>
    <w:rsid w:val="00493714"/>
    <w:rsid w:val="00493995"/>
    <w:rsid w:val="00493F4B"/>
    <w:rsid w:val="004945E7"/>
    <w:rsid w:val="00496034"/>
    <w:rsid w:val="00496A95"/>
    <w:rsid w:val="004970C2"/>
    <w:rsid w:val="004A0674"/>
    <w:rsid w:val="004A1D08"/>
    <w:rsid w:val="004A26D5"/>
    <w:rsid w:val="004A4E47"/>
    <w:rsid w:val="004A5C53"/>
    <w:rsid w:val="004A66DA"/>
    <w:rsid w:val="004B081B"/>
    <w:rsid w:val="004B1459"/>
    <w:rsid w:val="004B43D1"/>
    <w:rsid w:val="004B5272"/>
    <w:rsid w:val="004B56E8"/>
    <w:rsid w:val="004B5B58"/>
    <w:rsid w:val="004B6B9C"/>
    <w:rsid w:val="004B6DA2"/>
    <w:rsid w:val="004B6EE7"/>
    <w:rsid w:val="004C0063"/>
    <w:rsid w:val="004C0CBD"/>
    <w:rsid w:val="004C11BC"/>
    <w:rsid w:val="004C1D64"/>
    <w:rsid w:val="004C1DA1"/>
    <w:rsid w:val="004C20D2"/>
    <w:rsid w:val="004C2380"/>
    <w:rsid w:val="004C2E84"/>
    <w:rsid w:val="004C40D7"/>
    <w:rsid w:val="004C4366"/>
    <w:rsid w:val="004C4FDD"/>
    <w:rsid w:val="004C5136"/>
    <w:rsid w:val="004C5959"/>
    <w:rsid w:val="004C6612"/>
    <w:rsid w:val="004C68B6"/>
    <w:rsid w:val="004C6E90"/>
    <w:rsid w:val="004C7627"/>
    <w:rsid w:val="004C7A56"/>
    <w:rsid w:val="004D00B7"/>
    <w:rsid w:val="004D03B0"/>
    <w:rsid w:val="004D0852"/>
    <w:rsid w:val="004D1B83"/>
    <w:rsid w:val="004D2404"/>
    <w:rsid w:val="004D2F4A"/>
    <w:rsid w:val="004D4002"/>
    <w:rsid w:val="004D50E1"/>
    <w:rsid w:val="004D56AE"/>
    <w:rsid w:val="004D6EBF"/>
    <w:rsid w:val="004D764A"/>
    <w:rsid w:val="004D799B"/>
    <w:rsid w:val="004E0699"/>
    <w:rsid w:val="004E0863"/>
    <w:rsid w:val="004E187E"/>
    <w:rsid w:val="004E1BC9"/>
    <w:rsid w:val="004E2916"/>
    <w:rsid w:val="004E2DEA"/>
    <w:rsid w:val="004E48A7"/>
    <w:rsid w:val="004E5F12"/>
    <w:rsid w:val="004E62C6"/>
    <w:rsid w:val="004E6C8F"/>
    <w:rsid w:val="004E6E47"/>
    <w:rsid w:val="004E6F1B"/>
    <w:rsid w:val="004E754F"/>
    <w:rsid w:val="004F146B"/>
    <w:rsid w:val="004F1E95"/>
    <w:rsid w:val="004F2A16"/>
    <w:rsid w:val="004F30B4"/>
    <w:rsid w:val="004F37BA"/>
    <w:rsid w:val="004F4980"/>
    <w:rsid w:val="004F55CB"/>
    <w:rsid w:val="004F56D6"/>
    <w:rsid w:val="004F6C19"/>
    <w:rsid w:val="004F6DE9"/>
    <w:rsid w:val="004F70BA"/>
    <w:rsid w:val="004F7EC6"/>
    <w:rsid w:val="0050052A"/>
    <w:rsid w:val="0050338A"/>
    <w:rsid w:val="00504B31"/>
    <w:rsid w:val="00505DC8"/>
    <w:rsid w:val="00506411"/>
    <w:rsid w:val="0050663D"/>
    <w:rsid w:val="00507D32"/>
    <w:rsid w:val="00507F1E"/>
    <w:rsid w:val="00507F92"/>
    <w:rsid w:val="00511D84"/>
    <w:rsid w:val="005121F1"/>
    <w:rsid w:val="00512702"/>
    <w:rsid w:val="0051437B"/>
    <w:rsid w:val="0051613B"/>
    <w:rsid w:val="005167E4"/>
    <w:rsid w:val="005168DA"/>
    <w:rsid w:val="00521072"/>
    <w:rsid w:val="005219F4"/>
    <w:rsid w:val="00522125"/>
    <w:rsid w:val="005240D3"/>
    <w:rsid w:val="005259A3"/>
    <w:rsid w:val="00525BE6"/>
    <w:rsid w:val="00526173"/>
    <w:rsid w:val="00527643"/>
    <w:rsid w:val="0052764B"/>
    <w:rsid w:val="00527720"/>
    <w:rsid w:val="00530F7F"/>
    <w:rsid w:val="00531394"/>
    <w:rsid w:val="00531835"/>
    <w:rsid w:val="005320DF"/>
    <w:rsid w:val="00532333"/>
    <w:rsid w:val="00532C50"/>
    <w:rsid w:val="00532DC0"/>
    <w:rsid w:val="005344CA"/>
    <w:rsid w:val="0053604F"/>
    <w:rsid w:val="00536356"/>
    <w:rsid w:val="0053698E"/>
    <w:rsid w:val="00536E80"/>
    <w:rsid w:val="00536EEF"/>
    <w:rsid w:val="005401B1"/>
    <w:rsid w:val="0054027E"/>
    <w:rsid w:val="0054083D"/>
    <w:rsid w:val="005420E9"/>
    <w:rsid w:val="005426CA"/>
    <w:rsid w:val="00542FD0"/>
    <w:rsid w:val="00543ADC"/>
    <w:rsid w:val="00543EE4"/>
    <w:rsid w:val="00544099"/>
    <w:rsid w:val="0054413F"/>
    <w:rsid w:val="00545719"/>
    <w:rsid w:val="005458F2"/>
    <w:rsid w:val="005469A7"/>
    <w:rsid w:val="005479A5"/>
    <w:rsid w:val="00550420"/>
    <w:rsid w:val="00550AD8"/>
    <w:rsid w:val="00551B47"/>
    <w:rsid w:val="005529E4"/>
    <w:rsid w:val="00552F1D"/>
    <w:rsid w:val="0055311A"/>
    <w:rsid w:val="00553E8E"/>
    <w:rsid w:val="0055516F"/>
    <w:rsid w:val="0055537C"/>
    <w:rsid w:val="005561AF"/>
    <w:rsid w:val="0055694D"/>
    <w:rsid w:val="0056095A"/>
    <w:rsid w:val="005620E8"/>
    <w:rsid w:val="00562EC4"/>
    <w:rsid w:val="00563B1C"/>
    <w:rsid w:val="00564383"/>
    <w:rsid w:val="005649C2"/>
    <w:rsid w:val="005652B6"/>
    <w:rsid w:val="00566174"/>
    <w:rsid w:val="00566B4E"/>
    <w:rsid w:val="0057038C"/>
    <w:rsid w:val="00571E85"/>
    <w:rsid w:val="0057240C"/>
    <w:rsid w:val="00572CC0"/>
    <w:rsid w:val="005731F3"/>
    <w:rsid w:val="005733BA"/>
    <w:rsid w:val="00574E33"/>
    <w:rsid w:val="005758C1"/>
    <w:rsid w:val="00575D96"/>
    <w:rsid w:val="00575EC1"/>
    <w:rsid w:val="00576C86"/>
    <w:rsid w:val="00576C88"/>
    <w:rsid w:val="00576EF8"/>
    <w:rsid w:val="00577211"/>
    <w:rsid w:val="00582F19"/>
    <w:rsid w:val="00583295"/>
    <w:rsid w:val="00584B5F"/>
    <w:rsid w:val="0058524D"/>
    <w:rsid w:val="00585611"/>
    <w:rsid w:val="005861A1"/>
    <w:rsid w:val="005861A5"/>
    <w:rsid w:val="00590B85"/>
    <w:rsid w:val="00590CF0"/>
    <w:rsid w:val="005913E2"/>
    <w:rsid w:val="005916E7"/>
    <w:rsid w:val="005927AF"/>
    <w:rsid w:val="0059316B"/>
    <w:rsid w:val="005933E7"/>
    <w:rsid w:val="00594003"/>
    <w:rsid w:val="0059450A"/>
    <w:rsid w:val="005948BB"/>
    <w:rsid w:val="00595C70"/>
    <w:rsid w:val="00597023"/>
    <w:rsid w:val="005A0194"/>
    <w:rsid w:val="005A044D"/>
    <w:rsid w:val="005A0881"/>
    <w:rsid w:val="005A0B60"/>
    <w:rsid w:val="005A1446"/>
    <w:rsid w:val="005A1C8C"/>
    <w:rsid w:val="005A201E"/>
    <w:rsid w:val="005A2A36"/>
    <w:rsid w:val="005A387D"/>
    <w:rsid w:val="005A4190"/>
    <w:rsid w:val="005A437C"/>
    <w:rsid w:val="005A6251"/>
    <w:rsid w:val="005A661C"/>
    <w:rsid w:val="005A6A70"/>
    <w:rsid w:val="005A6D6F"/>
    <w:rsid w:val="005A6FB7"/>
    <w:rsid w:val="005B043B"/>
    <w:rsid w:val="005B1A95"/>
    <w:rsid w:val="005B1BD4"/>
    <w:rsid w:val="005B2BBE"/>
    <w:rsid w:val="005B5308"/>
    <w:rsid w:val="005B5784"/>
    <w:rsid w:val="005B5ED6"/>
    <w:rsid w:val="005B7A17"/>
    <w:rsid w:val="005B7D41"/>
    <w:rsid w:val="005C09C3"/>
    <w:rsid w:val="005C1324"/>
    <w:rsid w:val="005C1B02"/>
    <w:rsid w:val="005C3CCB"/>
    <w:rsid w:val="005C4166"/>
    <w:rsid w:val="005C5910"/>
    <w:rsid w:val="005C64EE"/>
    <w:rsid w:val="005C689E"/>
    <w:rsid w:val="005C6C8C"/>
    <w:rsid w:val="005C740E"/>
    <w:rsid w:val="005C75E0"/>
    <w:rsid w:val="005C766A"/>
    <w:rsid w:val="005C776C"/>
    <w:rsid w:val="005C7CD2"/>
    <w:rsid w:val="005D0156"/>
    <w:rsid w:val="005D1047"/>
    <w:rsid w:val="005D19FC"/>
    <w:rsid w:val="005D23A0"/>
    <w:rsid w:val="005D25C7"/>
    <w:rsid w:val="005D2DCB"/>
    <w:rsid w:val="005D40A4"/>
    <w:rsid w:val="005D4BFB"/>
    <w:rsid w:val="005D5EC5"/>
    <w:rsid w:val="005D7E90"/>
    <w:rsid w:val="005E008E"/>
    <w:rsid w:val="005E1415"/>
    <w:rsid w:val="005E2C23"/>
    <w:rsid w:val="005E2F20"/>
    <w:rsid w:val="005E3546"/>
    <w:rsid w:val="005E47A5"/>
    <w:rsid w:val="005E5A52"/>
    <w:rsid w:val="005E5F78"/>
    <w:rsid w:val="005E629B"/>
    <w:rsid w:val="005E6A36"/>
    <w:rsid w:val="005E6D20"/>
    <w:rsid w:val="005E729B"/>
    <w:rsid w:val="005E7E01"/>
    <w:rsid w:val="005E7E9C"/>
    <w:rsid w:val="005F15C4"/>
    <w:rsid w:val="005F4403"/>
    <w:rsid w:val="005F533C"/>
    <w:rsid w:val="005F6A64"/>
    <w:rsid w:val="0060032D"/>
    <w:rsid w:val="006006B5"/>
    <w:rsid w:val="00600AD4"/>
    <w:rsid w:val="00600E16"/>
    <w:rsid w:val="006020FE"/>
    <w:rsid w:val="006021FD"/>
    <w:rsid w:val="00603510"/>
    <w:rsid w:val="00604133"/>
    <w:rsid w:val="0060431D"/>
    <w:rsid w:val="00604F36"/>
    <w:rsid w:val="00605702"/>
    <w:rsid w:val="00605D9B"/>
    <w:rsid w:val="00607D8C"/>
    <w:rsid w:val="00607FFA"/>
    <w:rsid w:val="00610DD3"/>
    <w:rsid w:val="00610FB2"/>
    <w:rsid w:val="00611854"/>
    <w:rsid w:val="00611B38"/>
    <w:rsid w:val="00614495"/>
    <w:rsid w:val="00614BFB"/>
    <w:rsid w:val="006153D0"/>
    <w:rsid w:val="0061571F"/>
    <w:rsid w:val="006172A9"/>
    <w:rsid w:val="00621135"/>
    <w:rsid w:val="00621DAD"/>
    <w:rsid w:val="00623300"/>
    <w:rsid w:val="00624AE3"/>
    <w:rsid w:val="00624F1B"/>
    <w:rsid w:val="006253C2"/>
    <w:rsid w:val="006265A7"/>
    <w:rsid w:val="00626685"/>
    <w:rsid w:val="006266B7"/>
    <w:rsid w:val="00627188"/>
    <w:rsid w:val="0062739F"/>
    <w:rsid w:val="0062786B"/>
    <w:rsid w:val="00627C71"/>
    <w:rsid w:val="0063035C"/>
    <w:rsid w:val="006313E9"/>
    <w:rsid w:val="006323DF"/>
    <w:rsid w:val="00632ADF"/>
    <w:rsid w:val="006338D5"/>
    <w:rsid w:val="0063480E"/>
    <w:rsid w:val="006349BE"/>
    <w:rsid w:val="00634DAA"/>
    <w:rsid w:val="0063508C"/>
    <w:rsid w:val="006354D5"/>
    <w:rsid w:val="006357D6"/>
    <w:rsid w:val="00635888"/>
    <w:rsid w:val="00637FE0"/>
    <w:rsid w:val="00642034"/>
    <w:rsid w:val="0064224F"/>
    <w:rsid w:val="00642515"/>
    <w:rsid w:val="006427B0"/>
    <w:rsid w:val="0064313E"/>
    <w:rsid w:val="006434E1"/>
    <w:rsid w:val="00643E65"/>
    <w:rsid w:val="00644471"/>
    <w:rsid w:val="006444FB"/>
    <w:rsid w:val="00644A34"/>
    <w:rsid w:val="00644C21"/>
    <w:rsid w:val="00645160"/>
    <w:rsid w:val="00645333"/>
    <w:rsid w:val="0064710A"/>
    <w:rsid w:val="00647333"/>
    <w:rsid w:val="006500E8"/>
    <w:rsid w:val="00650218"/>
    <w:rsid w:val="00650987"/>
    <w:rsid w:val="006526F9"/>
    <w:rsid w:val="006547D9"/>
    <w:rsid w:val="00654965"/>
    <w:rsid w:val="00654A08"/>
    <w:rsid w:val="00654FD2"/>
    <w:rsid w:val="0065518B"/>
    <w:rsid w:val="00655EBE"/>
    <w:rsid w:val="0065701D"/>
    <w:rsid w:val="00660C81"/>
    <w:rsid w:val="00660DB0"/>
    <w:rsid w:val="00661549"/>
    <w:rsid w:val="00661D94"/>
    <w:rsid w:val="00662F53"/>
    <w:rsid w:val="00663B4E"/>
    <w:rsid w:val="006643A3"/>
    <w:rsid w:val="00664D81"/>
    <w:rsid w:val="00664E8F"/>
    <w:rsid w:val="0066710E"/>
    <w:rsid w:val="00671D0E"/>
    <w:rsid w:val="00671DC9"/>
    <w:rsid w:val="00673922"/>
    <w:rsid w:val="006741B3"/>
    <w:rsid w:val="00674B95"/>
    <w:rsid w:val="0067509C"/>
    <w:rsid w:val="006765B0"/>
    <w:rsid w:val="00676922"/>
    <w:rsid w:val="00676B0E"/>
    <w:rsid w:val="0067742C"/>
    <w:rsid w:val="00681A22"/>
    <w:rsid w:val="00681A55"/>
    <w:rsid w:val="00683557"/>
    <w:rsid w:val="00683F2A"/>
    <w:rsid w:val="0068438E"/>
    <w:rsid w:val="00685184"/>
    <w:rsid w:val="00686054"/>
    <w:rsid w:val="006879C9"/>
    <w:rsid w:val="0069024F"/>
    <w:rsid w:val="006916E7"/>
    <w:rsid w:val="006956A3"/>
    <w:rsid w:val="006962FF"/>
    <w:rsid w:val="00697F55"/>
    <w:rsid w:val="006A0D24"/>
    <w:rsid w:val="006A1451"/>
    <w:rsid w:val="006A1754"/>
    <w:rsid w:val="006A1BD8"/>
    <w:rsid w:val="006A1DF1"/>
    <w:rsid w:val="006A1EAE"/>
    <w:rsid w:val="006A246A"/>
    <w:rsid w:val="006A2A22"/>
    <w:rsid w:val="006A307A"/>
    <w:rsid w:val="006A3C62"/>
    <w:rsid w:val="006A3ED9"/>
    <w:rsid w:val="006A47A5"/>
    <w:rsid w:val="006A4CD3"/>
    <w:rsid w:val="006A680E"/>
    <w:rsid w:val="006B06F3"/>
    <w:rsid w:val="006B544E"/>
    <w:rsid w:val="006B7708"/>
    <w:rsid w:val="006B7785"/>
    <w:rsid w:val="006B7F89"/>
    <w:rsid w:val="006C037B"/>
    <w:rsid w:val="006C31CC"/>
    <w:rsid w:val="006C3925"/>
    <w:rsid w:val="006C44DA"/>
    <w:rsid w:val="006C4911"/>
    <w:rsid w:val="006C63E4"/>
    <w:rsid w:val="006C6D10"/>
    <w:rsid w:val="006C7428"/>
    <w:rsid w:val="006D0A2A"/>
    <w:rsid w:val="006D14C8"/>
    <w:rsid w:val="006D2B45"/>
    <w:rsid w:val="006D3BB9"/>
    <w:rsid w:val="006D3EDB"/>
    <w:rsid w:val="006D5743"/>
    <w:rsid w:val="006D68C3"/>
    <w:rsid w:val="006E28B8"/>
    <w:rsid w:val="006E3A07"/>
    <w:rsid w:val="006E3C70"/>
    <w:rsid w:val="006E5001"/>
    <w:rsid w:val="006E66F5"/>
    <w:rsid w:val="006E6927"/>
    <w:rsid w:val="006E74F6"/>
    <w:rsid w:val="006E78B0"/>
    <w:rsid w:val="006E7E14"/>
    <w:rsid w:val="006F0707"/>
    <w:rsid w:val="006F11D9"/>
    <w:rsid w:val="006F20D0"/>
    <w:rsid w:val="006F219D"/>
    <w:rsid w:val="006F2470"/>
    <w:rsid w:val="006F2988"/>
    <w:rsid w:val="006F2A81"/>
    <w:rsid w:val="006F2B8E"/>
    <w:rsid w:val="006F2EC3"/>
    <w:rsid w:val="006F30BA"/>
    <w:rsid w:val="006F3A31"/>
    <w:rsid w:val="006F3D60"/>
    <w:rsid w:val="006F4495"/>
    <w:rsid w:val="006F4FCD"/>
    <w:rsid w:val="006F6145"/>
    <w:rsid w:val="006F6F25"/>
    <w:rsid w:val="006F713A"/>
    <w:rsid w:val="00700611"/>
    <w:rsid w:val="00700C2C"/>
    <w:rsid w:val="007016EB"/>
    <w:rsid w:val="0070174C"/>
    <w:rsid w:val="00702093"/>
    <w:rsid w:val="00702777"/>
    <w:rsid w:val="00703A47"/>
    <w:rsid w:val="00703F78"/>
    <w:rsid w:val="00704689"/>
    <w:rsid w:val="007049F8"/>
    <w:rsid w:val="007058C6"/>
    <w:rsid w:val="00705F98"/>
    <w:rsid w:val="00707754"/>
    <w:rsid w:val="0070797B"/>
    <w:rsid w:val="00707BCA"/>
    <w:rsid w:val="00707C5E"/>
    <w:rsid w:val="00707ECF"/>
    <w:rsid w:val="00710BFD"/>
    <w:rsid w:val="007114D5"/>
    <w:rsid w:val="00711C6F"/>
    <w:rsid w:val="00712E37"/>
    <w:rsid w:val="00714145"/>
    <w:rsid w:val="0071542B"/>
    <w:rsid w:val="00715E3D"/>
    <w:rsid w:val="00715F56"/>
    <w:rsid w:val="00720208"/>
    <w:rsid w:val="00720792"/>
    <w:rsid w:val="0072179B"/>
    <w:rsid w:val="00722A94"/>
    <w:rsid w:val="00722BE0"/>
    <w:rsid w:val="0072418D"/>
    <w:rsid w:val="00724C66"/>
    <w:rsid w:val="00724E92"/>
    <w:rsid w:val="00725871"/>
    <w:rsid w:val="00725E0D"/>
    <w:rsid w:val="007300C1"/>
    <w:rsid w:val="007311D5"/>
    <w:rsid w:val="00731E2D"/>
    <w:rsid w:val="00732AE0"/>
    <w:rsid w:val="0073307E"/>
    <w:rsid w:val="00733E4A"/>
    <w:rsid w:val="0073414A"/>
    <w:rsid w:val="007343F9"/>
    <w:rsid w:val="007348A2"/>
    <w:rsid w:val="00735531"/>
    <w:rsid w:val="0073579B"/>
    <w:rsid w:val="00735DC9"/>
    <w:rsid w:val="007360EB"/>
    <w:rsid w:val="00736239"/>
    <w:rsid w:val="007371C7"/>
    <w:rsid w:val="007377B2"/>
    <w:rsid w:val="00737B71"/>
    <w:rsid w:val="007401DA"/>
    <w:rsid w:val="00740CE2"/>
    <w:rsid w:val="007412CC"/>
    <w:rsid w:val="00742F84"/>
    <w:rsid w:val="0074373B"/>
    <w:rsid w:val="007449CD"/>
    <w:rsid w:val="00751235"/>
    <w:rsid w:val="00752651"/>
    <w:rsid w:val="00752C4C"/>
    <w:rsid w:val="007532C8"/>
    <w:rsid w:val="007533C3"/>
    <w:rsid w:val="00753686"/>
    <w:rsid w:val="00753EAA"/>
    <w:rsid w:val="007559E1"/>
    <w:rsid w:val="00760A58"/>
    <w:rsid w:val="00760F39"/>
    <w:rsid w:val="00760FB7"/>
    <w:rsid w:val="0076146D"/>
    <w:rsid w:val="00762228"/>
    <w:rsid w:val="007629B4"/>
    <w:rsid w:val="00762D48"/>
    <w:rsid w:val="00763EEF"/>
    <w:rsid w:val="00763F48"/>
    <w:rsid w:val="007651C5"/>
    <w:rsid w:val="00765596"/>
    <w:rsid w:val="00767055"/>
    <w:rsid w:val="00767790"/>
    <w:rsid w:val="00767AFE"/>
    <w:rsid w:val="00770598"/>
    <w:rsid w:val="00770A53"/>
    <w:rsid w:val="00771D98"/>
    <w:rsid w:val="00772716"/>
    <w:rsid w:val="00772A67"/>
    <w:rsid w:val="007732DE"/>
    <w:rsid w:val="0077401D"/>
    <w:rsid w:val="00774804"/>
    <w:rsid w:val="00775426"/>
    <w:rsid w:val="00775832"/>
    <w:rsid w:val="00780085"/>
    <w:rsid w:val="007809A6"/>
    <w:rsid w:val="00781254"/>
    <w:rsid w:val="0078258A"/>
    <w:rsid w:val="00782AE4"/>
    <w:rsid w:val="00783148"/>
    <w:rsid w:val="00783501"/>
    <w:rsid w:val="007844E7"/>
    <w:rsid w:val="0078520B"/>
    <w:rsid w:val="0078555D"/>
    <w:rsid w:val="007855EB"/>
    <w:rsid w:val="007861F5"/>
    <w:rsid w:val="00786DB8"/>
    <w:rsid w:val="0078701B"/>
    <w:rsid w:val="0078759F"/>
    <w:rsid w:val="00787672"/>
    <w:rsid w:val="00791894"/>
    <w:rsid w:val="00792187"/>
    <w:rsid w:val="0079235D"/>
    <w:rsid w:val="007940F3"/>
    <w:rsid w:val="00794E58"/>
    <w:rsid w:val="00795239"/>
    <w:rsid w:val="00795A22"/>
    <w:rsid w:val="00796660"/>
    <w:rsid w:val="00796F25"/>
    <w:rsid w:val="00797279"/>
    <w:rsid w:val="007A341A"/>
    <w:rsid w:val="007A446D"/>
    <w:rsid w:val="007A5AE2"/>
    <w:rsid w:val="007A6F86"/>
    <w:rsid w:val="007A7477"/>
    <w:rsid w:val="007A78D4"/>
    <w:rsid w:val="007A7A41"/>
    <w:rsid w:val="007B1770"/>
    <w:rsid w:val="007B23B6"/>
    <w:rsid w:val="007B3023"/>
    <w:rsid w:val="007B3AC8"/>
    <w:rsid w:val="007B47E9"/>
    <w:rsid w:val="007B6F31"/>
    <w:rsid w:val="007B728A"/>
    <w:rsid w:val="007B73CC"/>
    <w:rsid w:val="007B7779"/>
    <w:rsid w:val="007B7B88"/>
    <w:rsid w:val="007B7F2E"/>
    <w:rsid w:val="007C0618"/>
    <w:rsid w:val="007C08B8"/>
    <w:rsid w:val="007C0DCC"/>
    <w:rsid w:val="007C15E6"/>
    <w:rsid w:val="007C26D3"/>
    <w:rsid w:val="007C59D6"/>
    <w:rsid w:val="007C59DF"/>
    <w:rsid w:val="007C61AC"/>
    <w:rsid w:val="007C61B5"/>
    <w:rsid w:val="007C64B1"/>
    <w:rsid w:val="007C6C88"/>
    <w:rsid w:val="007C713A"/>
    <w:rsid w:val="007C730C"/>
    <w:rsid w:val="007D0B7E"/>
    <w:rsid w:val="007D0C66"/>
    <w:rsid w:val="007D2B82"/>
    <w:rsid w:val="007D2C87"/>
    <w:rsid w:val="007D31C8"/>
    <w:rsid w:val="007D3471"/>
    <w:rsid w:val="007D34EA"/>
    <w:rsid w:val="007D3714"/>
    <w:rsid w:val="007D3DD5"/>
    <w:rsid w:val="007D42A1"/>
    <w:rsid w:val="007D5C34"/>
    <w:rsid w:val="007D5E87"/>
    <w:rsid w:val="007D713D"/>
    <w:rsid w:val="007E046D"/>
    <w:rsid w:val="007E0507"/>
    <w:rsid w:val="007E2299"/>
    <w:rsid w:val="007E24C0"/>
    <w:rsid w:val="007E2657"/>
    <w:rsid w:val="007E2870"/>
    <w:rsid w:val="007E2DBB"/>
    <w:rsid w:val="007E43EF"/>
    <w:rsid w:val="007E4E5B"/>
    <w:rsid w:val="007E4E9E"/>
    <w:rsid w:val="007E55DB"/>
    <w:rsid w:val="007F0E7E"/>
    <w:rsid w:val="007F11EA"/>
    <w:rsid w:val="007F15DD"/>
    <w:rsid w:val="007F270C"/>
    <w:rsid w:val="007F28C6"/>
    <w:rsid w:val="007F346F"/>
    <w:rsid w:val="007F5AEA"/>
    <w:rsid w:val="007F737B"/>
    <w:rsid w:val="007F7578"/>
    <w:rsid w:val="007F79E5"/>
    <w:rsid w:val="007F7D86"/>
    <w:rsid w:val="00800D93"/>
    <w:rsid w:val="00801745"/>
    <w:rsid w:val="0080224D"/>
    <w:rsid w:val="00804FE7"/>
    <w:rsid w:val="00806904"/>
    <w:rsid w:val="00811068"/>
    <w:rsid w:val="008115C2"/>
    <w:rsid w:val="00811C28"/>
    <w:rsid w:val="00811CB1"/>
    <w:rsid w:val="00811F31"/>
    <w:rsid w:val="008125D6"/>
    <w:rsid w:val="00814927"/>
    <w:rsid w:val="00815CA6"/>
    <w:rsid w:val="00815DA4"/>
    <w:rsid w:val="00816582"/>
    <w:rsid w:val="0081702A"/>
    <w:rsid w:val="008178B5"/>
    <w:rsid w:val="00817A52"/>
    <w:rsid w:val="00820E82"/>
    <w:rsid w:val="00821D13"/>
    <w:rsid w:val="00822314"/>
    <w:rsid w:val="008226E9"/>
    <w:rsid w:val="00824329"/>
    <w:rsid w:val="008243FA"/>
    <w:rsid w:val="008258A1"/>
    <w:rsid w:val="00825B4B"/>
    <w:rsid w:val="00826170"/>
    <w:rsid w:val="00826878"/>
    <w:rsid w:val="00826D87"/>
    <w:rsid w:val="00827485"/>
    <w:rsid w:val="00827D3E"/>
    <w:rsid w:val="00830101"/>
    <w:rsid w:val="00830626"/>
    <w:rsid w:val="00830686"/>
    <w:rsid w:val="00830FDC"/>
    <w:rsid w:val="0083245D"/>
    <w:rsid w:val="0083304C"/>
    <w:rsid w:val="00833278"/>
    <w:rsid w:val="00833E1F"/>
    <w:rsid w:val="0083495F"/>
    <w:rsid w:val="008350A1"/>
    <w:rsid w:val="0083636F"/>
    <w:rsid w:val="00837161"/>
    <w:rsid w:val="00837E54"/>
    <w:rsid w:val="00840F1B"/>
    <w:rsid w:val="00841AE6"/>
    <w:rsid w:val="00841F3A"/>
    <w:rsid w:val="008432C3"/>
    <w:rsid w:val="00843EE1"/>
    <w:rsid w:val="00844061"/>
    <w:rsid w:val="00844E71"/>
    <w:rsid w:val="008468DE"/>
    <w:rsid w:val="00846DAA"/>
    <w:rsid w:val="00847015"/>
    <w:rsid w:val="00850723"/>
    <w:rsid w:val="008508C6"/>
    <w:rsid w:val="00851732"/>
    <w:rsid w:val="0085179C"/>
    <w:rsid w:val="008522D3"/>
    <w:rsid w:val="008528DC"/>
    <w:rsid w:val="00853363"/>
    <w:rsid w:val="0085390F"/>
    <w:rsid w:val="00853AE4"/>
    <w:rsid w:val="00853D4E"/>
    <w:rsid w:val="00854066"/>
    <w:rsid w:val="00856175"/>
    <w:rsid w:val="00856589"/>
    <w:rsid w:val="00860AB4"/>
    <w:rsid w:val="00860B72"/>
    <w:rsid w:val="00861845"/>
    <w:rsid w:val="00862F8C"/>
    <w:rsid w:val="00864DD0"/>
    <w:rsid w:val="0086505D"/>
    <w:rsid w:val="00865A17"/>
    <w:rsid w:val="008661CE"/>
    <w:rsid w:val="00866282"/>
    <w:rsid w:val="00866C5B"/>
    <w:rsid w:val="00872E62"/>
    <w:rsid w:val="00873BB6"/>
    <w:rsid w:val="008740D9"/>
    <w:rsid w:val="008747D0"/>
    <w:rsid w:val="0087505B"/>
    <w:rsid w:val="0087523B"/>
    <w:rsid w:val="00875AD2"/>
    <w:rsid w:val="00875F29"/>
    <w:rsid w:val="00876589"/>
    <w:rsid w:val="008772AC"/>
    <w:rsid w:val="008809A2"/>
    <w:rsid w:val="00880B77"/>
    <w:rsid w:val="00880F3B"/>
    <w:rsid w:val="00881C69"/>
    <w:rsid w:val="00882143"/>
    <w:rsid w:val="0088402C"/>
    <w:rsid w:val="00885669"/>
    <w:rsid w:val="0088585A"/>
    <w:rsid w:val="00886320"/>
    <w:rsid w:val="008863DE"/>
    <w:rsid w:val="00891D36"/>
    <w:rsid w:val="00892C50"/>
    <w:rsid w:val="0089397C"/>
    <w:rsid w:val="00894733"/>
    <w:rsid w:val="0089664A"/>
    <w:rsid w:val="008969A8"/>
    <w:rsid w:val="008976EA"/>
    <w:rsid w:val="008A0D78"/>
    <w:rsid w:val="008A15FC"/>
    <w:rsid w:val="008A2AD9"/>
    <w:rsid w:val="008A2C71"/>
    <w:rsid w:val="008A35F1"/>
    <w:rsid w:val="008A53D1"/>
    <w:rsid w:val="008A62A0"/>
    <w:rsid w:val="008A6936"/>
    <w:rsid w:val="008A6FC8"/>
    <w:rsid w:val="008A778D"/>
    <w:rsid w:val="008A7919"/>
    <w:rsid w:val="008A7D63"/>
    <w:rsid w:val="008B0788"/>
    <w:rsid w:val="008B1012"/>
    <w:rsid w:val="008B15D5"/>
    <w:rsid w:val="008B3338"/>
    <w:rsid w:val="008B3994"/>
    <w:rsid w:val="008B4AB6"/>
    <w:rsid w:val="008B4D53"/>
    <w:rsid w:val="008B4D92"/>
    <w:rsid w:val="008B55F8"/>
    <w:rsid w:val="008B592A"/>
    <w:rsid w:val="008B5950"/>
    <w:rsid w:val="008B5D09"/>
    <w:rsid w:val="008B75B8"/>
    <w:rsid w:val="008B787E"/>
    <w:rsid w:val="008C05AB"/>
    <w:rsid w:val="008C1A62"/>
    <w:rsid w:val="008C1D87"/>
    <w:rsid w:val="008C2A44"/>
    <w:rsid w:val="008C2AC9"/>
    <w:rsid w:val="008C3560"/>
    <w:rsid w:val="008C39C5"/>
    <w:rsid w:val="008C4BD1"/>
    <w:rsid w:val="008C56F7"/>
    <w:rsid w:val="008C6485"/>
    <w:rsid w:val="008D2516"/>
    <w:rsid w:val="008D3BC5"/>
    <w:rsid w:val="008D416C"/>
    <w:rsid w:val="008D4662"/>
    <w:rsid w:val="008D678D"/>
    <w:rsid w:val="008D6D98"/>
    <w:rsid w:val="008D7106"/>
    <w:rsid w:val="008D7CC6"/>
    <w:rsid w:val="008E0CE4"/>
    <w:rsid w:val="008E11A8"/>
    <w:rsid w:val="008E23ED"/>
    <w:rsid w:val="008E27B9"/>
    <w:rsid w:val="008E3640"/>
    <w:rsid w:val="008E5237"/>
    <w:rsid w:val="008E63EF"/>
    <w:rsid w:val="008E7AAC"/>
    <w:rsid w:val="008F032C"/>
    <w:rsid w:val="008F0BE9"/>
    <w:rsid w:val="008F22D9"/>
    <w:rsid w:val="008F2599"/>
    <w:rsid w:val="008F36D6"/>
    <w:rsid w:val="008F3B8A"/>
    <w:rsid w:val="008F41CB"/>
    <w:rsid w:val="008F4695"/>
    <w:rsid w:val="008F4778"/>
    <w:rsid w:val="008F5047"/>
    <w:rsid w:val="008F54DD"/>
    <w:rsid w:val="008F5B2B"/>
    <w:rsid w:val="008F72F7"/>
    <w:rsid w:val="008F7706"/>
    <w:rsid w:val="008F77D9"/>
    <w:rsid w:val="00901521"/>
    <w:rsid w:val="0090169C"/>
    <w:rsid w:val="009016D9"/>
    <w:rsid w:val="00902E37"/>
    <w:rsid w:val="00904ABD"/>
    <w:rsid w:val="00905BA0"/>
    <w:rsid w:val="009072DD"/>
    <w:rsid w:val="00910978"/>
    <w:rsid w:val="009112A3"/>
    <w:rsid w:val="00913AA2"/>
    <w:rsid w:val="009140B8"/>
    <w:rsid w:val="00915C27"/>
    <w:rsid w:val="00916088"/>
    <w:rsid w:val="00916BB3"/>
    <w:rsid w:val="00921DF9"/>
    <w:rsid w:val="0092294D"/>
    <w:rsid w:val="009265E7"/>
    <w:rsid w:val="00926EE3"/>
    <w:rsid w:val="00927461"/>
    <w:rsid w:val="00931025"/>
    <w:rsid w:val="00932BB7"/>
    <w:rsid w:val="0093397F"/>
    <w:rsid w:val="00934A9D"/>
    <w:rsid w:val="00935019"/>
    <w:rsid w:val="009354B3"/>
    <w:rsid w:val="009356AB"/>
    <w:rsid w:val="00935D68"/>
    <w:rsid w:val="00936D8B"/>
    <w:rsid w:val="0094049A"/>
    <w:rsid w:val="00940718"/>
    <w:rsid w:val="00941268"/>
    <w:rsid w:val="00942945"/>
    <w:rsid w:val="00946478"/>
    <w:rsid w:val="00946D81"/>
    <w:rsid w:val="00950B1C"/>
    <w:rsid w:val="00951327"/>
    <w:rsid w:val="009519A4"/>
    <w:rsid w:val="009549FF"/>
    <w:rsid w:val="00955B93"/>
    <w:rsid w:val="00955BBF"/>
    <w:rsid w:val="00955D4E"/>
    <w:rsid w:val="009563DA"/>
    <w:rsid w:val="00956978"/>
    <w:rsid w:val="009576E1"/>
    <w:rsid w:val="00960291"/>
    <w:rsid w:val="00960E14"/>
    <w:rsid w:val="00960E95"/>
    <w:rsid w:val="0096102F"/>
    <w:rsid w:val="00961D79"/>
    <w:rsid w:val="00962874"/>
    <w:rsid w:val="00964B02"/>
    <w:rsid w:val="009671F4"/>
    <w:rsid w:val="0097045C"/>
    <w:rsid w:val="009728CF"/>
    <w:rsid w:val="00972929"/>
    <w:rsid w:val="00972E14"/>
    <w:rsid w:val="00972E78"/>
    <w:rsid w:val="00974AAD"/>
    <w:rsid w:val="00976786"/>
    <w:rsid w:val="00976DC1"/>
    <w:rsid w:val="00977361"/>
    <w:rsid w:val="00980238"/>
    <w:rsid w:val="009804B1"/>
    <w:rsid w:val="00980C2A"/>
    <w:rsid w:val="00981566"/>
    <w:rsid w:val="00981FFE"/>
    <w:rsid w:val="0098458F"/>
    <w:rsid w:val="00985003"/>
    <w:rsid w:val="009850BA"/>
    <w:rsid w:val="00987055"/>
    <w:rsid w:val="009873FE"/>
    <w:rsid w:val="00987C91"/>
    <w:rsid w:val="00991D76"/>
    <w:rsid w:val="00991DC4"/>
    <w:rsid w:val="00991F82"/>
    <w:rsid w:val="00992D11"/>
    <w:rsid w:val="0099308E"/>
    <w:rsid w:val="009937F5"/>
    <w:rsid w:val="00993CB1"/>
    <w:rsid w:val="00993F72"/>
    <w:rsid w:val="00995161"/>
    <w:rsid w:val="009954CA"/>
    <w:rsid w:val="00995AD7"/>
    <w:rsid w:val="00996A2B"/>
    <w:rsid w:val="00997788"/>
    <w:rsid w:val="00997E0B"/>
    <w:rsid w:val="009A0EE0"/>
    <w:rsid w:val="009A308C"/>
    <w:rsid w:val="009A38A1"/>
    <w:rsid w:val="009A6B00"/>
    <w:rsid w:val="009B0E4F"/>
    <w:rsid w:val="009B1248"/>
    <w:rsid w:val="009B1DC1"/>
    <w:rsid w:val="009B298E"/>
    <w:rsid w:val="009B359B"/>
    <w:rsid w:val="009B4BC9"/>
    <w:rsid w:val="009B6CE5"/>
    <w:rsid w:val="009B762E"/>
    <w:rsid w:val="009C00CB"/>
    <w:rsid w:val="009C00D0"/>
    <w:rsid w:val="009C04F5"/>
    <w:rsid w:val="009C12C2"/>
    <w:rsid w:val="009C1CA4"/>
    <w:rsid w:val="009C239F"/>
    <w:rsid w:val="009C35F4"/>
    <w:rsid w:val="009C36AA"/>
    <w:rsid w:val="009C57D1"/>
    <w:rsid w:val="009C7D1E"/>
    <w:rsid w:val="009D3A62"/>
    <w:rsid w:val="009D5F7A"/>
    <w:rsid w:val="009D6FEF"/>
    <w:rsid w:val="009E2431"/>
    <w:rsid w:val="009E24E3"/>
    <w:rsid w:val="009E3834"/>
    <w:rsid w:val="009E3954"/>
    <w:rsid w:val="009E432E"/>
    <w:rsid w:val="009E43F4"/>
    <w:rsid w:val="009E44E2"/>
    <w:rsid w:val="009E5D7E"/>
    <w:rsid w:val="009E62DA"/>
    <w:rsid w:val="009E700A"/>
    <w:rsid w:val="009E7103"/>
    <w:rsid w:val="009F0A92"/>
    <w:rsid w:val="009F1A7C"/>
    <w:rsid w:val="009F1BF9"/>
    <w:rsid w:val="009F2282"/>
    <w:rsid w:val="009F24BB"/>
    <w:rsid w:val="009F2EDB"/>
    <w:rsid w:val="009F30AA"/>
    <w:rsid w:val="009F3775"/>
    <w:rsid w:val="009F504B"/>
    <w:rsid w:val="009F687C"/>
    <w:rsid w:val="009F79B1"/>
    <w:rsid w:val="00A00C7B"/>
    <w:rsid w:val="00A01A3C"/>
    <w:rsid w:val="00A01B0A"/>
    <w:rsid w:val="00A01F91"/>
    <w:rsid w:val="00A046D8"/>
    <w:rsid w:val="00A04F3F"/>
    <w:rsid w:val="00A063C6"/>
    <w:rsid w:val="00A067C7"/>
    <w:rsid w:val="00A077FE"/>
    <w:rsid w:val="00A07C61"/>
    <w:rsid w:val="00A1057E"/>
    <w:rsid w:val="00A1136D"/>
    <w:rsid w:val="00A205C1"/>
    <w:rsid w:val="00A22522"/>
    <w:rsid w:val="00A23CC8"/>
    <w:rsid w:val="00A245A5"/>
    <w:rsid w:val="00A251F5"/>
    <w:rsid w:val="00A31212"/>
    <w:rsid w:val="00A315EF"/>
    <w:rsid w:val="00A316D5"/>
    <w:rsid w:val="00A32448"/>
    <w:rsid w:val="00A34B51"/>
    <w:rsid w:val="00A3513D"/>
    <w:rsid w:val="00A35853"/>
    <w:rsid w:val="00A37200"/>
    <w:rsid w:val="00A40BA5"/>
    <w:rsid w:val="00A441CB"/>
    <w:rsid w:val="00A45B99"/>
    <w:rsid w:val="00A4686F"/>
    <w:rsid w:val="00A47174"/>
    <w:rsid w:val="00A4739E"/>
    <w:rsid w:val="00A47542"/>
    <w:rsid w:val="00A52A93"/>
    <w:rsid w:val="00A52D36"/>
    <w:rsid w:val="00A54A93"/>
    <w:rsid w:val="00A54EBD"/>
    <w:rsid w:val="00A54F0C"/>
    <w:rsid w:val="00A57FE1"/>
    <w:rsid w:val="00A60FBB"/>
    <w:rsid w:val="00A61019"/>
    <w:rsid w:val="00A61C17"/>
    <w:rsid w:val="00A62D89"/>
    <w:rsid w:val="00A6355E"/>
    <w:rsid w:val="00A643D9"/>
    <w:rsid w:val="00A65F27"/>
    <w:rsid w:val="00A668C0"/>
    <w:rsid w:val="00A6744E"/>
    <w:rsid w:val="00A71328"/>
    <w:rsid w:val="00A719B4"/>
    <w:rsid w:val="00A735D7"/>
    <w:rsid w:val="00A743B9"/>
    <w:rsid w:val="00A752A5"/>
    <w:rsid w:val="00A7582A"/>
    <w:rsid w:val="00A75E55"/>
    <w:rsid w:val="00A76E88"/>
    <w:rsid w:val="00A80B57"/>
    <w:rsid w:val="00A81845"/>
    <w:rsid w:val="00A81AF3"/>
    <w:rsid w:val="00A826A3"/>
    <w:rsid w:val="00A836AD"/>
    <w:rsid w:val="00A848D6"/>
    <w:rsid w:val="00A85CDA"/>
    <w:rsid w:val="00A862BA"/>
    <w:rsid w:val="00A87C70"/>
    <w:rsid w:val="00A90786"/>
    <w:rsid w:val="00A9079B"/>
    <w:rsid w:val="00A91BF8"/>
    <w:rsid w:val="00A91D7D"/>
    <w:rsid w:val="00A92D2E"/>
    <w:rsid w:val="00A93217"/>
    <w:rsid w:val="00A9334D"/>
    <w:rsid w:val="00A94CD2"/>
    <w:rsid w:val="00A95A3C"/>
    <w:rsid w:val="00A95A71"/>
    <w:rsid w:val="00A95B5F"/>
    <w:rsid w:val="00A95C05"/>
    <w:rsid w:val="00A95F4A"/>
    <w:rsid w:val="00A96493"/>
    <w:rsid w:val="00A96DE2"/>
    <w:rsid w:val="00AA0870"/>
    <w:rsid w:val="00AA0E72"/>
    <w:rsid w:val="00AA1186"/>
    <w:rsid w:val="00AA2578"/>
    <w:rsid w:val="00AA27E7"/>
    <w:rsid w:val="00AA2CFE"/>
    <w:rsid w:val="00AA3080"/>
    <w:rsid w:val="00AA3885"/>
    <w:rsid w:val="00AA3976"/>
    <w:rsid w:val="00AA58C6"/>
    <w:rsid w:val="00AA62FC"/>
    <w:rsid w:val="00AA6455"/>
    <w:rsid w:val="00AA6938"/>
    <w:rsid w:val="00AA6AB3"/>
    <w:rsid w:val="00AA6D16"/>
    <w:rsid w:val="00AA7787"/>
    <w:rsid w:val="00AA7806"/>
    <w:rsid w:val="00AB038B"/>
    <w:rsid w:val="00AB0565"/>
    <w:rsid w:val="00AB0C79"/>
    <w:rsid w:val="00AB14B8"/>
    <w:rsid w:val="00AB1947"/>
    <w:rsid w:val="00AB2B2D"/>
    <w:rsid w:val="00AB2E5F"/>
    <w:rsid w:val="00AB3E4F"/>
    <w:rsid w:val="00AB3F03"/>
    <w:rsid w:val="00AB424A"/>
    <w:rsid w:val="00AB53DF"/>
    <w:rsid w:val="00AB567D"/>
    <w:rsid w:val="00AB62BF"/>
    <w:rsid w:val="00AC0462"/>
    <w:rsid w:val="00AC1E70"/>
    <w:rsid w:val="00AC3CE7"/>
    <w:rsid w:val="00AC4083"/>
    <w:rsid w:val="00AC4D16"/>
    <w:rsid w:val="00AC65D4"/>
    <w:rsid w:val="00AC6B61"/>
    <w:rsid w:val="00AD12B1"/>
    <w:rsid w:val="00AD130C"/>
    <w:rsid w:val="00AD2E30"/>
    <w:rsid w:val="00AD3468"/>
    <w:rsid w:val="00AD5B06"/>
    <w:rsid w:val="00AD5CF8"/>
    <w:rsid w:val="00AD6A09"/>
    <w:rsid w:val="00AD7204"/>
    <w:rsid w:val="00AE058B"/>
    <w:rsid w:val="00AE1EF9"/>
    <w:rsid w:val="00AE2972"/>
    <w:rsid w:val="00AE375A"/>
    <w:rsid w:val="00AE3BC4"/>
    <w:rsid w:val="00AE6552"/>
    <w:rsid w:val="00AE6D98"/>
    <w:rsid w:val="00AF015B"/>
    <w:rsid w:val="00AF1B3B"/>
    <w:rsid w:val="00AF1EB5"/>
    <w:rsid w:val="00AF3AD1"/>
    <w:rsid w:val="00AF55B6"/>
    <w:rsid w:val="00AF5853"/>
    <w:rsid w:val="00B00159"/>
    <w:rsid w:val="00B00AB4"/>
    <w:rsid w:val="00B01FDE"/>
    <w:rsid w:val="00B02972"/>
    <w:rsid w:val="00B02E75"/>
    <w:rsid w:val="00B031C4"/>
    <w:rsid w:val="00B0486B"/>
    <w:rsid w:val="00B06C79"/>
    <w:rsid w:val="00B07192"/>
    <w:rsid w:val="00B109ED"/>
    <w:rsid w:val="00B116C4"/>
    <w:rsid w:val="00B11AA0"/>
    <w:rsid w:val="00B11E91"/>
    <w:rsid w:val="00B13E54"/>
    <w:rsid w:val="00B1493D"/>
    <w:rsid w:val="00B15413"/>
    <w:rsid w:val="00B17211"/>
    <w:rsid w:val="00B1784D"/>
    <w:rsid w:val="00B213A1"/>
    <w:rsid w:val="00B21646"/>
    <w:rsid w:val="00B23274"/>
    <w:rsid w:val="00B232FB"/>
    <w:rsid w:val="00B2380C"/>
    <w:rsid w:val="00B23F55"/>
    <w:rsid w:val="00B25D0F"/>
    <w:rsid w:val="00B2604A"/>
    <w:rsid w:val="00B26F44"/>
    <w:rsid w:val="00B30169"/>
    <w:rsid w:val="00B31821"/>
    <w:rsid w:val="00B3220A"/>
    <w:rsid w:val="00B33483"/>
    <w:rsid w:val="00B33868"/>
    <w:rsid w:val="00B33D8B"/>
    <w:rsid w:val="00B33F15"/>
    <w:rsid w:val="00B35E79"/>
    <w:rsid w:val="00B35E88"/>
    <w:rsid w:val="00B36658"/>
    <w:rsid w:val="00B36748"/>
    <w:rsid w:val="00B3675A"/>
    <w:rsid w:val="00B36791"/>
    <w:rsid w:val="00B36974"/>
    <w:rsid w:val="00B37B91"/>
    <w:rsid w:val="00B37F8C"/>
    <w:rsid w:val="00B409A9"/>
    <w:rsid w:val="00B41854"/>
    <w:rsid w:val="00B41ED7"/>
    <w:rsid w:val="00B41F0E"/>
    <w:rsid w:val="00B421BE"/>
    <w:rsid w:val="00B423F3"/>
    <w:rsid w:val="00B4277A"/>
    <w:rsid w:val="00B43363"/>
    <w:rsid w:val="00B43662"/>
    <w:rsid w:val="00B4395A"/>
    <w:rsid w:val="00B44EA0"/>
    <w:rsid w:val="00B452BC"/>
    <w:rsid w:val="00B45728"/>
    <w:rsid w:val="00B45914"/>
    <w:rsid w:val="00B45BB5"/>
    <w:rsid w:val="00B45D98"/>
    <w:rsid w:val="00B46BEF"/>
    <w:rsid w:val="00B4735B"/>
    <w:rsid w:val="00B475C1"/>
    <w:rsid w:val="00B47EE5"/>
    <w:rsid w:val="00B5185D"/>
    <w:rsid w:val="00B51F7B"/>
    <w:rsid w:val="00B55E3D"/>
    <w:rsid w:val="00B55EA9"/>
    <w:rsid w:val="00B60216"/>
    <w:rsid w:val="00B61311"/>
    <w:rsid w:val="00B61876"/>
    <w:rsid w:val="00B619CB"/>
    <w:rsid w:val="00B61B9B"/>
    <w:rsid w:val="00B61DF1"/>
    <w:rsid w:val="00B61FF1"/>
    <w:rsid w:val="00B62746"/>
    <w:rsid w:val="00B62DBC"/>
    <w:rsid w:val="00B633A3"/>
    <w:rsid w:val="00B63D2B"/>
    <w:rsid w:val="00B6452D"/>
    <w:rsid w:val="00B64A02"/>
    <w:rsid w:val="00B65123"/>
    <w:rsid w:val="00B669FB"/>
    <w:rsid w:val="00B7016E"/>
    <w:rsid w:val="00B70839"/>
    <w:rsid w:val="00B718B5"/>
    <w:rsid w:val="00B71B3F"/>
    <w:rsid w:val="00B71D34"/>
    <w:rsid w:val="00B743FC"/>
    <w:rsid w:val="00B74553"/>
    <w:rsid w:val="00B74C24"/>
    <w:rsid w:val="00B74C91"/>
    <w:rsid w:val="00B752BF"/>
    <w:rsid w:val="00B754AA"/>
    <w:rsid w:val="00B75804"/>
    <w:rsid w:val="00B761F5"/>
    <w:rsid w:val="00B77081"/>
    <w:rsid w:val="00B7788B"/>
    <w:rsid w:val="00B77B2A"/>
    <w:rsid w:val="00B80151"/>
    <w:rsid w:val="00B8040B"/>
    <w:rsid w:val="00B80C30"/>
    <w:rsid w:val="00B82BB9"/>
    <w:rsid w:val="00B82C23"/>
    <w:rsid w:val="00B834DD"/>
    <w:rsid w:val="00B851A1"/>
    <w:rsid w:val="00B86673"/>
    <w:rsid w:val="00B868A6"/>
    <w:rsid w:val="00B90186"/>
    <w:rsid w:val="00B9051F"/>
    <w:rsid w:val="00B917D3"/>
    <w:rsid w:val="00B91839"/>
    <w:rsid w:val="00B91F5E"/>
    <w:rsid w:val="00B93EDA"/>
    <w:rsid w:val="00B94B8B"/>
    <w:rsid w:val="00B9556C"/>
    <w:rsid w:val="00B974F7"/>
    <w:rsid w:val="00BA280F"/>
    <w:rsid w:val="00BA2C06"/>
    <w:rsid w:val="00BA2D69"/>
    <w:rsid w:val="00BA36D9"/>
    <w:rsid w:val="00BA4185"/>
    <w:rsid w:val="00BA529C"/>
    <w:rsid w:val="00BA5A8E"/>
    <w:rsid w:val="00BA5DF4"/>
    <w:rsid w:val="00BA6FCD"/>
    <w:rsid w:val="00BA7FFA"/>
    <w:rsid w:val="00BB0D64"/>
    <w:rsid w:val="00BB14C5"/>
    <w:rsid w:val="00BB1679"/>
    <w:rsid w:val="00BB191E"/>
    <w:rsid w:val="00BB430C"/>
    <w:rsid w:val="00BB6F60"/>
    <w:rsid w:val="00BB79DB"/>
    <w:rsid w:val="00BB7EE7"/>
    <w:rsid w:val="00BC131A"/>
    <w:rsid w:val="00BC25DC"/>
    <w:rsid w:val="00BC2E18"/>
    <w:rsid w:val="00BC3BB5"/>
    <w:rsid w:val="00BC3C7D"/>
    <w:rsid w:val="00BC3EB3"/>
    <w:rsid w:val="00BC42F6"/>
    <w:rsid w:val="00BC468D"/>
    <w:rsid w:val="00BC53E9"/>
    <w:rsid w:val="00BC567D"/>
    <w:rsid w:val="00BC622E"/>
    <w:rsid w:val="00BC6257"/>
    <w:rsid w:val="00BC6A5C"/>
    <w:rsid w:val="00BC7129"/>
    <w:rsid w:val="00BC73C5"/>
    <w:rsid w:val="00BC766D"/>
    <w:rsid w:val="00BD1DDE"/>
    <w:rsid w:val="00BD1FC2"/>
    <w:rsid w:val="00BD352F"/>
    <w:rsid w:val="00BD4004"/>
    <w:rsid w:val="00BD45FE"/>
    <w:rsid w:val="00BD48A8"/>
    <w:rsid w:val="00BD5010"/>
    <w:rsid w:val="00BD5EE6"/>
    <w:rsid w:val="00BE094F"/>
    <w:rsid w:val="00BE0C55"/>
    <w:rsid w:val="00BE59B0"/>
    <w:rsid w:val="00BE5C3F"/>
    <w:rsid w:val="00BE7862"/>
    <w:rsid w:val="00BF0704"/>
    <w:rsid w:val="00BF0792"/>
    <w:rsid w:val="00BF0C28"/>
    <w:rsid w:val="00BF17CB"/>
    <w:rsid w:val="00BF1CDC"/>
    <w:rsid w:val="00BF23B7"/>
    <w:rsid w:val="00BF462B"/>
    <w:rsid w:val="00BF4C97"/>
    <w:rsid w:val="00BF4CE8"/>
    <w:rsid w:val="00BF51C3"/>
    <w:rsid w:val="00BF5249"/>
    <w:rsid w:val="00BF5597"/>
    <w:rsid w:val="00BF736D"/>
    <w:rsid w:val="00BF77B7"/>
    <w:rsid w:val="00C00165"/>
    <w:rsid w:val="00C00355"/>
    <w:rsid w:val="00C004B4"/>
    <w:rsid w:val="00C0354F"/>
    <w:rsid w:val="00C03F21"/>
    <w:rsid w:val="00C041D9"/>
    <w:rsid w:val="00C05E58"/>
    <w:rsid w:val="00C07E86"/>
    <w:rsid w:val="00C10508"/>
    <w:rsid w:val="00C1288E"/>
    <w:rsid w:val="00C12CDE"/>
    <w:rsid w:val="00C13481"/>
    <w:rsid w:val="00C136DF"/>
    <w:rsid w:val="00C150D1"/>
    <w:rsid w:val="00C15827"/>
    <w:rsid w:val="00C158D2"/>
    <w:rsid w:val="00C164E4"/>
    <w:rsid w:val="00C17016"/>
    <w:rsid w:val="00C202F6"/>
    <w:rsid w:val="00C20882"/>
    <w:rsid w:val="00C214CD"/>
    <w:rsid w:val="00C21982"/>
    <w:rsid w:val="00C2262C"/>
    <w:rsid w:val="00C22AB2"/>
    <w:rsid w:val="00C22B70"/>
    <w:rsid w:val="00C22D39"/>
    <w:rsid w:val="00C231F3"/>
    <w:rsid w:val="00C24B4D"/>
    <w:rsid w:val="00C24C0C"/>
    <w:rsid w:val="00C25178"/>
    <w:rsid w:val="00C26BFE"/>
    <w:rsid w:val="00C26CCA"/>
    <w:rsid w:val="00C30BB7"/>
    <w:rsid w:val="00C30C7B"/>
    <w:rsid w:val="00C31008"/>
    <w:rsid w:val="00C3252E"/>
    <w:rsid w:val="00C32D43"/>
    <w:rsid w:val="00C337CE"/>
    <w:rsid w:val="00C339F7"/>
    <w:rsid w:val="00C368DE"/>
    <w:rsid w:val="00C36D57"/>
    <w:rsid w:val="00C36E82"/>
    <w:rsid w:val="00C3750A"/>
    <w:rsid w:val="00C37826"/>
    <w:rsid w:val="00C41B21"/>
    <w:rsid w:val="00C41DE5"/>
    <w:rsid w:val="00C4218E"/>
    <w:rsid w:val="00C42D7D"/>
    <w:rsid w:val="00C42F66"/>
    <w:rsid w:val="00C43BBA"/>
    <w:rsid w:val="00C43F80"/>
    <w:rsid w:val="00C449F0"/>
    <w:rsid w:val="00C45ECB"/>
    <w:rsid w:val="00C46B03"/>
    <w:rsid w:val="00C46B6E"/>
    <w:rsid w:val="00C46C7D"/>
    <w:rsid w:val="00C47B8F"/>
    <w:rsid w:val="00C501B3"/>
    <w:rsid w:val="00C50431"/>
    <w:rsid w:val="00C515C7"/>
    <w:rsid w:val="00C51B26"/>
    <w:rsid w:val="00C53A58"/>
    <w:rsid w:val="00C53A76"/>
    <w:rsid w:val="00C54EE5"/>
    <w:rsid w:val="00C5615A"/>
    <w:rsid w:val="00C563F0"/>
    <w:rsid w:val="00C5675C"/>
    <w:rsid w:val="00C61842"/>
    <w:rsid w:val="00C62B3E"/>
    <w:rsid w:val="00C63F6B"/>
    <w:rsid w:val="00C648EF"/>
    <w:rsid w:val="00C64FD9"/>
    <w:rsid w:val="00C65502"/>
    <w:rsid w:val="00C6676F"/>
    <w:rsid w:val="00C66CC7"/>
    <w:rsid w:val="00C66E85"/>
    <w:rsid w:val="00C7058C"/>
    <w:rsid w:val="00C70C36"/>
    <w:rsid w:val="00C71198"/>
    <w:rsid w:val="00C71B1A"/>
    <w:rsid w:val="00C71ED1"/>
    <w:rsid w:val="00C726B7"/>
    <w:rsid w:val="00C74955"/>
    <w:rsid w:val="00C75933"/>
    <w:rsid w:val="00C75B24"/>
    <w:rsid w:val="00C777B9"/>
    <w:rsid w:val="00C77F7E"/>
    <w:rsid w:val="00C80E95"/>
    <w:rsid w:val="00C8371F"/>
    <w:rsid w:val="00C86656"/>
    <w:rsid w:val="00C86672"/>
    <w:rsid w:val="00C907E6"/>
    <w:rsid w:val="00C9237A"/>
    <w:rsid w:val="00C929D2"/>
    <w:rsid w:val="00C92C71"/>
    <w:rsid w:val="00C92E8B"/>
    <w:rsid w:val="00C92F4F"/>
    <w:rsid w:val="00C93928"/>
    <w:rsid w:val="00C93B24"/>
    <w:rsid w:val="00C94AE6"/>
    <w:rsid w:val="00C95673"/>
    <w:rsid w:val="00C959F5"/>
    <w:rsid w:val="00C962D3"/>
    <w:rsid w:val="00C96CA2"/>
    <w:rsid w:val="00C96CCE"/>
    <w:rsid w:val="00C9768D"/>
    <w:rsid w:val="00C9796D"/>
    <w:rsid w:val="00CA02CE"/>
    <w:rsid w:val="00CA12E4"/>
    <w:rsid w:val="00CA266C"/>
    <w:rsid w:val="00CA5E1D"/>
    <w:rsid w:val="00CA64B5"/>
    <w:rsid w:val="00CA685C"/>
    <w:rsid w:val="00CA6BF6"/>
    <w:rsid w:val="00CB0651"/>
    <w:rsid w:val="00CB102C"/>
    <w:rsid w:val="00CB22D1"/>
    <w:rsid w:val="00CB3C9B"/>
    <w:rsid w:val="00CB4938"/>
    <w:rsid w:val="00CB6124"/>
    <w:rsid w:val="00CB70AB"/>
    <w:rsid w:val="00CB7B46"/>
    <w:rsid w:val="00CB7BC9"/>
    <w:rsid w:val="00CC0185"/>
    <w:rsid w:val="00CC0308"/>
    <w:rsid w:val="00CC1EE8"/>
    <w:rsid w:val="00CC2A2D"/>
    <w:rsid w:val="00CC309B"/>
    <w:rsid w:val="00CC37A4"/>
    <w:rsid w:val="00CC3986"/>
    <w:rsid w:val="00CC3DAB"/>
    <w:rsid w:val="00CC4007"/>
    <w:rsid w:val="00CC4558"/>
    <w:rsid w:val="00CC4A41"/>
    <w:rsid w:val="00CC4F1C"/>
    <w:rsid w:val="00CC5054"/>
    <w:rsid w:val="00CC5123"/>
    <w:rsid w:val="00CC61C6"/>
    <w:rsid w:val="00CC6D57"/>
    <w:rsid w:val="00CD02DC"/>
    <w:rsid w:val="00CD05E6"/>
    <w:rsid w:val="00CD0F77"/>
    <w:rsid w:val="00CD1E07"/>
    <w:rsid w:val="00CD3D3E"/>
    <w:rsid w:val="00CD404F"/>
    <w:rsid w:val="00CD4126"/>
    <w:rsid w:val="00CD56CD"/>
    <w:rsid w:val="00CD772C"/>
    <w:rsid w:val="00CE0687"/>
    <w:rsid w:val="00CE19E6"/>
    <w:rsid w:val="00CE1E67"/>
    <w:rsid w:val="00CE1F14"/>
    <w:rsid w:val="00CE30FB"/>
    <w:rsid w:val="00CE312A"/>
    <w:rsid w:val="00CE3B53"/>
    <w:rsid w:val="00CE42D9"/>
    <w:rsid w:val="00CE57CA"/>
    <w:rsid w:val="00CE5D54"/>
    <w:rsid w:val="00CE6DCC"/>
    <w:rsid w:val="00CE7045"/>
    <w:rsid w:val="00CE709E"/>
    <w:rsid w:val="00CE7A7D"/>
    <w:rsid w:val="00CF017C"/>
    <w:rsid w:val="00CF1A12"/>
    <w:rsid w:val="00CF1A7E"/>
    <w:rsid w:val="00CF1D7A"/>
    <w:rsid w:val="00CF23EB"/>
    <w:rsid w:val="00CF25C6"/>
    <w:rsid w:val="00CF2E1E"/>
    <w:rsid w:val="00CF4212"/>
    <w:rsid w:val="00CF4344"/>
    <w:rsid w:val="00CF507C"/>
    <w:rsid w:val="00CF66F2"/>
    <w:rsid w:val="00CF7B9A"/>
    <w:rsid w:val="00D003B9"/>
    <w:rsid w:val="00D0111F"/>
    <w:rsid w:val="00D0170B"/>
    <w:rsid w:val="00D02018"/>
    <w:rsid w:val="00D04232"/>
    <w:rsid w:val="00D04E0F"/>
    <w:rsid w:val="00D055AE"/>
    <w:rsid w:val="00D0586E"/>
    <w:rsid w:val="00D06709"/>
    <w:rsid w:val="00D06D24"/>
    <w:rsid w:val="00D0709D"/>
    <w:rsid w:val="00D07377"/>
    <w:rsid w:val="00D07502"/>
    <w:rsid w:val="00D10475"/>
    <w:rsid w:val="00D11362"/>
    <w:rsid w:val="00D119AA"/>
    <w:rsid w:val="00D1229A"/>
    <w:rsid w:val="00D12A48"/>
    <w:rsid w:val="00D13B07"/>
    <w:rsid w:val="00D13E53"/>
    <w:rsid w:val="00D14A4F"/>
    <w:rsid w:val="00D155E1"/>
    <w:rsid w:val="00D15DE2"/>
    <w:rsid w:val="00D1722E"/>
    <w:rsid w:val="00D24091"/>
    <w:rsid w:val="00D25052"/>
    <w:rsid w:val="00D267CC"/>
    <w:rsid w:val="00D30892"/>
    <w:rsid w:val="00D319A8"/>
    <w:rsid w:val="00D3214D"/>
    <w:rsid w:val="00D32C1B"/>
    <w:rsid w:val="00D3357E"/>
    <w:rsid w:val="00D33CAC"/>
    <w:rsid w:val="00D33E86"/>
    <w:rsid w:val="00D3551D"/>
    <w:rsid w:val="00D364CE"/>
    <w:rsid w:val="00D36922"/>
    <w:rsid w:val="00D36E53"/>
    <w:rsid w:val="00D37448"/>
    <w:rsid w:val="00D41EA1"/>
    <w:rsid w:val="00D42933"/>
    <w:rsid w:val="00D43B18"/>
    <w:rsid w:val="00D43EE9"/>
    <w:rsid w:val="00D4420D"/>
    <w:rsid w:val="00D4442F"/>
    <w:rsid w:val="00D445A5"/>
    <w:rsid w:val="00D46440"/>
    <w:rsid w:val="00D474E9"/>
    <w:rsid w:val="00D478D9"/>
    <w:rsid w:val="00D5026E"/>
    <w:rsid w:val="00D50346"/>
    <w:rsid w:val="00D50DED"/>
    <w:rsid w:val="00D512F6"/>
    <w:rsid w:val="00D51CAD"/>
    <w:rsid w:val="00D523E2"/>
    <w:rsid w:val="00D550E5"/>
    <w:rsid w:val="00D562E7"/>
    <w:rsid w:val="00D575E0"/>
    <w:rsid w:val="00D60069"/>
    <w:rsid w:val="00D60660"/>
    <w:rsid w:val="00D6305F"/>
    <w:rsid w:val="00D63164"/>
    <w:rsid w:val="00D63AA6"/>
    <w:rsid w:val="00D6501C"/>
    <w:rsid w:val="00D6509F"/>
    <w:rsid w:val="00D6595C"/>
    <w:rsid w:val="00D6795A"/>
    <w:rsid w:val="00D75601"/>
    <w:rsid w:val="00D75E84"/>
    <w:rsid w:val="00D76D17"/>
    <w:rsid w:val="00D7712E"/>
    <w:rsid w:val="00D824DD"/>
    <w:rsid w:val="00D82C2E"/>
    <w:rsid w:val="00D830C0"/>
    <w:rsid w:val="00D83B71"/>
    <w:rsid w:val="00D85D9E"/>
    <w:rsid w:val="00D867D0"/>
    <w:rsid w:val="00D86B3E"/>
    <w:rsid w:val="00D86D8D"/>
    <w:rsid w:val="00D873CC"/>
    <w:rsid w:val="00D87A79"/>
    <w:rsid w:val="00D90546"/>
    <w:rsid w:val="00D90D83"/>
    <w:rsid w:val="00D91C27"/>
    <w:rsid w:val="00D91D85"/>
    <w:rsid w:val="00D92A99"/>
    <w:rsid w:val="00D94362"/>
    <w:rsid w:val="00D9566F"/>
    <w:rsid w:val="00DA0508"/>
    <w:rsid w:val="00DA3EB4"/>
    <w:rsid w:val="00DA4FCC"/>
    <w:rsid w:val="00DA67ED"/>
    <w:rsid w:val="00DA7405"/>
    <w:rsid w:val="00DA7A2C"/>
    <w:rsid w:val="00DA7BE5"/>
    <w:rsid w:val="00DB0876"/>
    <w:rsid w:val="00DB12D6"/>
    <w:rsid w:val="00DB19F5"/>
    <w:rsid w:val="00DB2718"/>
    <w:rsid w:val="00DB2E81"/>
    <w:rsid w:val="00DB3284"/>
    <w:rsid w:val="00DB3DC6"/>
    <w:rsid w:val="00DB450A"/>
    <w:rsid w:val="00DB4690"/>
    <w:rsid w:val="00DB6058"/>
    <w:rsid w:val="00DB6B01"/>
    <w:rsid w:val="00DB7E34"/>
    <w:rsid w:val="00DC03B9"/>
    <w:rsid w:val="00DC225F"/>
    <w:rsid w:val="00DC3DC4"/>
    <w:rsid w:val="00DC485E"/>
    <w:rsid w:val="00DC54AC"/>
    <w:rsid w:val="00DC5B44"/>
    <w:rsid w:val="00DC6C9F"/>
    <w:rsid w:val="00DC7350"/>
    <w:rsid w:val="00DC74D9"/>
    <w:rsid w:val="00DC76FA"/>
    <w:rsid w:val="00DD02F1"/>
    <w:rsid w:val="00DD07DD"/>
    <w:rsid w:val="00DD1D1A"/>
    <w:rsid w:val="00DD4E9E"/>
    <w:rsid w:val="00DD50E5"/>
    <w:rsid w:val="00DD536B"/>
    <w:rsid w:val="00DD54E9"/>
    <w:rsid w:val="00DD5DDF"/>
    <w:rsid w:val="00DD75AD"/>
    <w:rsid w:val="00DE0430"/>
    <w:rsid w:val="00DE156E"/>
    <w:rsid w:val="00DE2F82"/>
    <w:rsid w:val="00DE4FD1"/>
    <w:rsid w:val="00DE652B"/>
    <w:rsid w:val="00DE71D3"/>
    <w:rsid w:val="00DF0243"/>
    <w:rsid w:val="00DF083E"/>
    <w:rsid w:val="00DF0AAB"/>
    <w:rsid w:val="00DF2CEE"/>
    <w:rsid w:val="00DF3012"/>
    <w:rsid w:val="00DF5504"/>
    <w:rsid w:val="00DF5E86"/>
    <w:rsid w:val="00DF7AFA"/>
    <w:rsid w:val="00DF7ED1"/>
    <w:rsid w:val="00E006F6"/>
    <w:rsid w:val="00E0134C"/>
    <w:rsid w:val="00E01A55"/>
    <w:rsid w:val="00E02A69"/>
    <w:rsid w:val="00E055B6"/>
    <w:rsid w:val="00E05B82"/>
    <w:rsid w:val="00E05E93"/>
    <w:rsid w:val="00E0631D"/>
    <w:rsid w:val="00E07545"/>
    <w:rsid w:val="00E07BF7"/>
    <w:rsid w:val="00E10010"/>
    <w:rsid w:val="00E10340"/>
    <w:rsid w:val="00E10749"/>
    <w:rsid w:val="00E10A01"/>
    <w:rsid w:val="00E11725"/>
    <w:rsid w:val="00E1264C"/>
    <w:rsid w:val="00E131A0"/>
    <w:rsid w:val="00E14FE1"/>
    <w:rsid w:val="00E1511D"/>
    <w:rsid w:val="00E1559A"/>
    <w:rsid w:val="00E20FC1"/>
    <w:rsid w:val="00E21337"/>
    <w:rsid w:val="00E21D05"/>
    <w:rsid w:val="00E221C6"/>
    <w:rsid w:val="00E22D0E"/>
    <w:rsid w:val="00E2393C"/>
    <w:rsid w:val="00E23B75"/>
    <w:rsid w:val="00E24FA8"/>
    <w:rsid w:val="00E256DF"/>
    <w:rsid w:val="00E2686D"/>
    <w:rsid w:val="00E30163"/>
    <w:rsid w:val="00E30309"/>
    <w:rsid w:val="00E30DB5"/>
    <w:rsid w:val="00E31664"/>
    <w:rsid w:val="00E31669"/>
    <w:rsid w:val="00E3206A"/>
    <w:rsid w:val="00E320F1"/>
    <w:rsid w:val="00E325EB"/>
    <w:rsid w:val="00E329DF"/>
    <w:rsid w:val="00E33020"/>
    <w:rsid w:val="00E33E51"/>
    <w:rsid w:val="00E3627E"/>
    <w:rsid w:val="00E36FE5"/>
    <w:rsid w:val="00E40B35"/>
    <w:rsid w:val="00E41E07"/>
    <w:rsid w:val="00E41F5D"/>
    <w:rsid w:val="00E43F5B"/>
    <w:rsid w:val="00E45703"/>
    <w:rsid w:val="00E45A23"/>
    <w:rsid w:val="00E45C81"/>
    <w:rsid w:val="00E467E2"/>
    <w:rsid w:val="00E46E06"/>
    <w:rsid w:val="00E46F53"/>
    <w:rsid w:val="00E4761F"/>
    <w:rsid w:val="00E505C6"/>
    <w:rsid w:val="00E5088F"/>
    <w:rsid w:val="00E55319"/>
    <w:rsid w:val="00E561D1"/>
    <w:rsid w:val="00E56664"/>
    <w:rsid w:val="00E6057C"/>
    <w:rsid w:val="00E60889"/>
    <w:rsid w:val="00E60980"/>
    <w:rsid w:val="00E61A2A"/>
    <w:rsid w:val="00E61D74"/>
    <w:rsid w:val="00E626F4"/>
    <w:rsid w:val="00E62709"/>
    <w:rsid w:val="00E629C5"/>
    <w:rsid w:val="00E62A7C"/>
    <w:rsid w:val="00E63C56"/>
    <w:rsid w:val="00E65E9C"/>
    <w:rsid w:val="00E70C03"/>
    <w:rsid w:val="00E72058"/>
    <w:rsid w:val="00E726C7"/>
    <w:rsid w:val="00E72A2E"/>
    <w:rsid w:val="00E749D4"/>
    <w:rsid w:val="00E7504F"/>
    <w:rsid w:val="00E75473"/>
    <w:rsid w:val="00E76FA8"/>
    <w:rsid w:val="00E77E83"/>
    <w:rsid w:val="00E77F50"/>
    <w:rsid w:val="00E806C0"/>
    <w:rsid w:val="00E80893"/>
    <w:rsid w:val="00E81389"/>
    <w:rsid w:val="00E81C9E"/>
    <w:rsid w:val="00E81D5C"/>
    <w:rsid w:val="00E81F88"/>
    <w:rsid w:val="00E82734"/>
    <w:rsid w:val="00E83D4B"/>
    <w:rsid w:val="00E86016"/>
    <w:rsid w:val="00E864DC"/>
    <w:rsid w:val="00E87DBC"/>
    <w:rsid w:val="00E9124F"/>
    <w:rsid w:val="00E92A9B"/>
    <w:rsid w:val="00E94A5C"/>
    <w:rsid w:val="00E95ACB"/>
    <w:rsid w:val="00E95D55"/>
    <w:rsid w:val="00E96F8C"/>
    <w:rsid w:val="00E96FD9"/>
    <w:rsid w:val="00E97202"/>
    <w:rsid w:val="00E97726"/>
    <w:rsid w:val="00EA04E4"/>
    <w:rsid w:val="00EA1167"/>
    <w:rsid w:val="00EA2A09"/>
    <w:rsid w:val="00EA2EDC"/>
    <w:rsid w:val="00EA2FF3"/>
    <w:rsid w:val="00EA33F2"/>
    <w:rsid w:val="00EA38E7"/>
    <w:rsid w:val="00EA3D96"/>
    <w:rsid w:val="00EA4463"/>
    <w:rsid w:val="00EA5ADA"/>
    <w:rsid w:val="00EA5B93"/>
    <w:rsid w:val="00EA6E17"/>
    <w:rsid w:val="00EA7DA7"/>
    <w:rsid w:val="00EA7EC0"/>
    <w:rsid w:val="00EB0474"/>
    <w:rsid w:val="00EB31FA"/>
    <w:rsid w:val="00EB3E3C"/>
    <w:rsid w:val="00EB428B"/>
    <w:rsid w:val="00EB5718"/>
    <w:rsid w:val="00EB5D9A"/>
    <w:rsid w:val="00EB67C0"/>
    <w:rsid w:val="00EB6C86"/>
    <w:rsid w:val="00EC02BE"/>
    <w:rsid w:val="00EC2934"/>
    <w:rsid w:val="00EC375E"/>
    <w:rsid w:val="00EC3D66"/>
    <w:rsid w:val="00EC59C2"/>
    <w:rsid w:val="00EC5EED"/>
    <w:rsid w:val="00EC7D72"/>
    <w:rsid w:val="00ED2302"/>
    <w:rsid w:val="00ED338F"/>
    <w:rsid w:val="00ED5296"/>
    <w:rsid w:val="00ED53EA"/>
    <w:rsid w:val="00ED568F"/>
    <w:rsid w:val="00ED60AB"/>
    <w:rsid w:val="00EE357C"/>
    <w:rsid w:val="00EE376C"/>
    <w:rsid w:val="00EE5E5A"/>
    <w:rsid w:val="00EE611A"/>
    <w:rsid w:val="00EE67C2"/>
    <w:rsid w:val="00EF061F"/>
    <w:rsid w:val="00EF0DEB"/>
    <w:rsid w:val="00EF1D33"/>
    <w:rsid w:val="00EF2037"/>
    <w:rsid w:val="00EF23BC"/>
    <w:rsid w:val="00EF2606"/>
    <w:rsid w:val="00EF276F"/>
    <w:rsid w:val="00EF3627"/>
    <w:rsid w:val="00EF3C76"/>
    <w:rsid w:val="00EF5778"/>
    <w:rsid w:val="00EF6333"/>
    <w:rsid w:val="00EF69B9"/>
    <w:rsid w:val="00EF74D7"/>
    <w:rsid w:val="00EF753B"/>
    <w:rsid w:val="00F00158"/>
    <w:rsid w:val="00F006D3"/>
    <w:rsid w:val="00F0086D"/>
    <w:rsid w:val="00F02694"/>
    <w:rsid w:val="00F02FE1"/>
    <w:rsid w:val="00F0389D"/>
    <w:rsid w:val="00F04092"/>
    <w:rsid w:val="00F1201C"/>
    <w:rsid w:val="00F12FC5"/>
    <w:rsid w:val="00F15398"/>
    <w:rsid w:val="00F16169"/>
    <w:rsid w:val="00F174E4"/>
    <w:rsid w:val="00F203EA"/>
    <w:rsid w:val="00F204A8"/>
    <w:rsid w:val="00F23453"/>
    <w:rsid w:val="00F23FE0"/>
    <w:rsid w:val="00F2537F"/>
    <w:rsid w:val="00F25BA8"/>
    <w:rsid w:val="00F27519"/>
    <w:rsid w:val="00F3029E"/>
    <w:rsid w:val="00F3152E"/>
    <w:rsid w:val="00F330E8"/>
    <w:rsid w:val="00F33E92"/>
    <w:rsid w:val="00F35148"/>
    <w:rsid w:val="00F35B12"/>
    <w:rsid w:val="00F3654C"/>
    <w:rsid w:val="00F3684B"/>
    <w:rsid w:val="00F36D98"/>
    <w:rsid w:val="00F403A1"/>
    <w:rsid w:val="00F408B6"/>
    <w:rsid w:val="00F40EB0"/>
    <w:rsid w:val="00F4147D"/>
    <w:rsid w:val="00F42050"/>
    <w:rsid w:val="00F428C2"/>
    <w:rsid w:val="00F43175"/>
    <w:rsid w:val="00F4508D"/>
    <w:rsid w:val="00F45993"/>
    <w:rsid w:val="00F459FF"/>
    <w:rsid w:val="00F4668C"/>
    <w:rsid w:val="00F47056"/>
    <w:rsid w:val="00F47F20"/>
    <w:rsid w:val="00F50089"/>
    <w:rsid w:val="00F50434"/>
    <w:rsid w:val="00F508BD"/>
    <w:rsid w:val="00F51719"/>
    <w:rsid w:val="00F51E53"/>
    <w:rsid w:val="00F52FAC"/>
    <w:rsid w:val="00F53707"/>
    <w:rsid w:val="00F53896"/>
    <w:rsid w:val="00F53C22"/>
    <w:rsid w:val="00F546E4"/>
    <w:rsid w:val="00F549B0"/>
    <w:rsid w:val="00F556DD"/>
    <w:rsid w:val="00F5700F"/>
    <w:rsid w:val="00F57203"/>
    <w:rsid w:val="00F579D3"/>
    <w:rsid w:val="00F57A1C"/>
    <w:rsid w:val="00F60309"/>
    <w:rsid w:val="00F615DF"/>
    <w:rsid w:val="00F63EC1"/>
    <w:rsid w:val="00F6461A"/>
    <w:rsid w:val="00F64663"/>
    <w:rsid w:val="00F6475A"/>
    <w:rsid w:val="00F6495D"/>
    <w:rsid w:val="00F652E7"/>
    <w:rsid w:val="00F664D8"/>
    <w:rsid w:val="00F66ABD"/>
    <w:rsid w:val="00F66B4E"/>
    <w:rsid w:val="00F7072B"/>
    <w:rsid w:val="00F70DA7"/>
    <w:rsid w:val="00F7120E"/>
    <w:rsid w:val="00F7135C"/>
    <w:rsid w:val="00F72D4A"/>
    <w:rsid w:val="00F7344D"/>
    <w:rsid w:val="00F74319"/>
    <w:rsid w:val="00F74A69"/>
    <w:rsid w:val="00F766B5"/>
    <w:rsid w:val="00F76C3B"/>
    <w:rsid w:val="00F7784D"/>
    <w:rsid w:val="00F80226"/>
    <w:rsid w:val="00F812F9"/>
    <w:rsid w:val="00F8174B"/>
    <w:rsid w:val="00F81D87"/>
    <w:rsid w:val="00F84AB6"/>
    <w:rsid w:val="00F854BD"/>
    <w:rsid w:val="00F8640D"/>
    <w:rsid w:val="00F867C0"/>
    <w:rsid w:val="00F9118B"/>
    <w:rsid w:val="00F92C57"/>
    <w:rsid w:val="00F96279"/>
    <w:rsid w:val="00F966E9"/>
    <w:rsid w:val="00F9771D"/>
    <w:rsid w:val="00FA2758"/>
    <w:rsid w:val="00FA28A9"/>
    <w:rsid w:val="00FA2ACC"/>
    <w:rsid w:val="00FA5C84"/>
    <w:rsid w:val="00FA5DAA"/>
    <w:rsid w:val="00FA61E5"/>
    <w:rsid w:val="00FA6793"/>
    <w:rsid w:val="00FA67A9"/>
    <w:rsid w:val="00FA7379"/>
    <w:rsid w:val="00FB0553"/>
    <w:rsid w:val="00FB19DE"/>
    <w:rsid w:val="00FB24F0"/>
    <w:rsid w:val="00FB24F4"/>
    <w:rsid w:val="00FB29DE"/>
    <w:rsid w:val="00FB29FA"/>
    <w:rsid w:val="00FB37F8"/>
    <w:rsid w:val="00FB42BB"/>
    <w:rsid w:val="00FB50A7"/>
    <w:rsid w:val="00FB6BAB"/>
    <w:rsid w:val="00FB74C6"/>
    <w:rsid w:val="00FB7684"/>
    <w:rsid w:val="00FC0BAB"/>
    <w:rsid w:val="00FC1E55"/>
    <w:rsid w:val="00FC2B93"/>
    <w:rsid w:val="00FC3065"/>
    <w:rsid w:val="00FC487E"/>
    <w:rsid w:val="00FC5550"/>
    <w:rsid w:val="00FC6764"/>
    <w:rsid w:val="00FC7504"/>
    <w:rsid w:val="00FD07CB"/>
    <w:rsid w:val="00FD0CD8"/>
    <w:rsid w:val="00FD56F8"/>
    <w:rsid w:val="00FD669D"/>
    <w:rsid w:val="00FD6B8A"/>
    <w:rsid w:val="00FD7D41"/>
    <w:rsid w:val="00FE3471"/>
    <w:rsid w:val="00FE3B4C"/>
    <w:rsid w:val="00FE5787"/>
    <w:rsid w:val="00FE5969"/>
    <w:rsid w:val="00FE6417"/>
    <w:rsid w:val="00FF0008"/>
    <w:rsid w:val="00FF0263"/>
    <w:rsid w:val="00FF0699"/>
    <w:rsid w:val="00FF0E00"/>
    <w:rsid w:val="00FF34CF"/>
    <w:rsid w:val="00FF3B3A"/>
    <w:rsid w:val="00FF4C50"/>
    <w:rsid w:val="00FF4EDE"/>
    <w:rsid w:val="00FF5E49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94A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318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1721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C09C3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830626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604F36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182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B1721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5C09C3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1208A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547D9"/>
    <w:rPr>
      <w:rFonts w:ascii="Calibri" w:hAnsi="Calibri" w:cs="Times New Roman"/>
      <w:b/>
      <w:i/>
      <w:sz w:val="26"/>
      <w:lang w:eastAsia="en-US"/>
    </w:rPr>
  </w:style>
  <w:style w:type="paragraph" w:styleId="a4">
    <w:name w:val="Balloon Text"/>
    <w:basedOn w:val="a0"/>
    <w:link w:val="a5"/>
    <w:uiPriority w:val="99"/>
    <w:semiHidden/>
    <w:rsid w:val="007F11E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F11EA"/>
    <w:rPr>
      <w:rFonts w:ascii="Tahoma" w:hAnsi="Tahoma" w:cs="Times New Roman"/>
      <w:sz w:val="16"/>
    </w:rPr>
  </w:style>
  <w:style w:type="paragraph" w:styleId="a6">
    <w:name w:val="Title"/>
    <w:basedOn w:val="a0"/>
    <w:next w:val="a0"/>
    <w:link w:val="a7"/>
    <w:uiPriority w:val="99"/>
    <w:qFormat/>
    <w:rsid w:val="00B3182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B31821"/>
    <w:rPr>
      <w:rFonts w:ascii="Cambria" w:hAnsi="Cambria" w:cs="Times New Roman"/>
      <w:color w:val="17365D"/>
      <w:spacing w:val="5"/>
      <w:kern w:val="28"/>
      <w:sz w:val="52"/>
    </w:rPr>
  </w:style>
  <w:style w:type="paragraph" w:styleId="a8">
    <w:name w:val="Subtitle"/>
    <w:basedOn w:val="a0"/>
    <w:next w:val="a0"/>
    <w:link w:val="a9"/>
    <w:uiPriority w:val="99"/>
    <w:qFormat/>
    <w:rsid w:val="002B1309"/>
    <w:pPr>
      <w:numPr>
        <w:ilvl w:val="1"/>
      </w:numPr>
    </w:pPr>
    <w:rPr>
      <w:rFonts w:ascii="Cambria" w:hAnsi="Cambria"/>
      <w:i/>
      <w:color w:val="4F81BD"/>
      <w:spacing w:val="15"/>
      <w:sz w:val="24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2B1309"/>
    <w:rPr>
      <w:rFonts w:ascii="Cambria" w:hAnsi="Cambria" w:cs="Times New Roman"/>
      <w:i/>
      <w:color w:val="4F81BD"/>
      <w:spacing w:val="15"/>
      <w:sz w:val="24"/>
    </w:rPr>
  </w:style>
  <w:style w:type="paragraph" w:styleId="aa">
    <w:name w:val="header"/>
    <w:basedOn w:val="a0"/>
    <w:link w:val="ab"/>
    <w:uiPriority w:val="99"/>
    <w:rsid w:val="009265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9265E7"/>
    <w:rPr>
      <w:rFonts w:cs="Times New Roman"/>
    </w:rPr>
  </w:style>
  <w:style w:type="paragraph" w:styleId="ac">
    <w:name w:val="footer"/>
    <w:basedOn w:val="a0"/>
    <w:link w:val="ad"/>
    <w:uiPriority w:val="99"/>
    <w:rsid w:val="009265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9265E7"/>
    <w:rPr>
      <w:rFonts w:cs="Times New Roman"/>
    </w:rPr>
  </w:style>
  <w:style w:type="paragraph" w:styleId="ae">
    <w:name w:val="List Paragraph"/>
    <w:basedOn w:val="a0"/>
    <w:uiPriority w:val="99"/>
    <w:qFormat/>
    <w:rsid w:val="00B60216"/>
    <w:pPr>
      <w:ind w:left="720"/>
      <w:contextualSpacing/>
    </w:pPr>
  </w:style>
  <w:style w:type="paragraph" w:styleId="af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f0"/>
    <w:uiPriority w:val="99"/>
    <w:semiHidden/>
    <w:rsid w:val="00765596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aliases w:val="Footnote Text Char Знак Знак Знак1,Footnote Text Char Знак Знак2,Footnote Text Char Знак Знак Знак Знак Знак1,single space Знак1,ft Знак1,Fußnotenstandard Знак1,Fußnotentext1 Знак"/>
    <w:link w:val="af"/>
    <w:uiPriority w:val="99"/>
    <w:semiHidden/>
    <w:locked/>
    <w:rsid w:val="00765596"/>
    <w:rPr>
      <w:rFonts w:cs="Times New Roman"/>
      <w:sz w:val="20"/>
    </w:rPr>
  </w:style>
  <w:style w:type="character" w:styleId="af1">
    <w:name w:val="footnote reference"/>
    <w:uiPriority w:val="99"/>
    <w:semiHidden/>
    <w:rsid w:val="00765596"/>
    <w:rPr>
      <w:rFonts w:cs="Times New Roman"/>
      <w:vertAlign w:val="superscript"/>
    </w:rPr>
  </w:style>
  <w:style w:type="character" w:styleId="af2">
    <w:name w:val="Hyperlink"/>
    <w:uiPriority w:val="99"/>
    <w:rsid w:val="005C09C3"/>
    <w:rPr>
      <w:rFonts w:cs="Times New Roman"/>
      <w:color w:val="0000FF"/>
      <w:u w:val="single"/>
    </w:rPr>
  </w:style>
  <w:style w:type="character" w:styleId="af3">
    <w:name w:val="annotation reference"/>
    <w:uiPriority w:val="99"/>
    <w:semiHidden/>
    <w:rsid w:val="007F11EA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7F11EA"/>
    <w:pPr>
      <w:spacing w:line="240" w:lineRule="auto"/>
    </w:pPr>
    <w:rPr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locked/>
    <w:rsid w:val="007F11EA"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7F11EA"/>
    <w:rPr>
      <w:b/>
    </w:rPr>
  </w:style>
  <w:style w:type="character" w:customStyle="1" w:styleId="af7">
    <w:name w:val="Тема примечания Знак"/>
    <w:link w:val="af6"/>
    <w:uiPriority w:val="99"/>
    <w:semiHidden/>
    <w:locked/>
    <w:rsid w:val="007F11EA"/>
    <w:rPr>
      <w:rFonts w:cs="Times New Roman"/>
      <w:b/>
      <w:sz w:val="20"/>
    </w:rPr>
  </w:style>
  <w:style w:type="paragraph" w:styleId="af8">
    <w:name w:val="TOC Heading"/>
    <w:basedOn w:val="1"/>
    <w:next w:val="a0"/>
    <w:uiPriority w:val="99"/>
    <w:qFormat/>
    <w:rsid w:val="00B17211"/>
    <w:pPr>
      <w:outlineLvl w:val="9"/>
    </w:pPr>
  </w:style>
  <w:style w:type="paragraph" w:styleId="11">
    <w:name w:val="toc 1"/>
    <w:basedOn w:val="a0"/>
    <w:next w:val="af9"/>
    <w:autoRedefine/>
    <w:uiPriority w:val="39"/>
    <w:rsid w:val="007C08B8"/>
    <w:pPr>
      <w:tabs>
        <w:tab w:val="right" w:leader="dot" w:pos="9345"/>
      </w:tabs>
      <w:spacing w:before="120" w:after="120"/>
    </w:pPr>
    <w:rPr>
      <w:rFonts w:ascii="Cambria" w:hAnsi="Cambria" w:cs="Calibri"/>
      <w:b/>
      <w:bCs/>
      <w:caps/>
      <w:sz w:val="28"/>
      <w:szCs w:val="20"/>
    </w:rPr>
  </w:style>
  <w:style w:type="paragraph" w:styleId="21">
    <w:name w:val="toc 2"/>
    <w:basedOn w:val="3"/>
    <w:next w:val="a0"/>
    <w:autoRedefine/>
    <w:uiPriority w:val="39"/>
    <w:rsid w:val="007C08B8"/>
    <w:pPr>
      <w:spacing w:before="120" w:after="120" w:line="240" w:lineRule="auto"/>
      <w:ind w:left="220"/>
    </w:pPr>
    <w:rPr>
      <w:rFonts w:ascii="Arial" w:hAnsi="Arial" w:cs="Calibri"/>
      <w:color w:val="auto"/>
      <w:sz w:val="24"/>
    </w:rPr>
  </w:style>
  <w:style w:type="paragraph" w:styleId="31">
    <w:name w:val="toc 3"/>
    <w:basedOn w:val="a0"/>
    <w:next w:val="a0"/>
    <w:autoRedefine/>
    <w:uiPriority w:val="39"/>
    <w:rsid w:val="001B40ED"/>
    <w:pPr>
      <w:spacing w:after="0"/>
      <w:ind w:left="440"/>
    </w:pPr>
    <w:rPr>
      <w:rFonts w:ascii="Arial" w:hAnsi="Arial" w:cs="Calibri"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1B40ED"/>
    <w:pPr>
      <w:spacing w:after="0"/>
      <w:ind w:left="660"/>
    </w:pPr>
    <w:rPr>
      <w:rFonts w:ascii="Times New Roman" w:hAnsi="Times New Roman" w:cs="Calibri"/>
      <w:i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1C0D89"/>
    <w:pPr>
      <w:spacing w:after="0"/>
      <w:ind w:left="880"/>
    </w:pPr>
    <w:rPr>
      <w:rFonts w:cs="Calibri"/>
      <w:sz w:val="18"/>
      <w:szCs w:val="18"/>
    </w:rPr>
  </w:style>
  <w:style w:type="paragraph" w:styleId="6">
    <w:name w:val="toc 6"/>
    <w:basedOn w:val="a0"/>
    <w:next w:val="a0"/>
    <w:autoRedefine/>
    <w:uiPriority w:val="39"/>
    <w:rsid w:val="001C0D89"/>
    <w:pPr>
      <w:spacing w:after="0"/>
      <w:ind w:left="1100"/>
    </w:pPr>
    <w:rPr>
      <w:rFonts w:cs="Calibr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1C0D89"/>
    <w:pPr>
      <w:spacing w:after="0"/>
      <w:ind w:left="1320"/>
    </w:pPr>
    <w:rPr>
      <w:rFonts w:cs="Calibr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1C0D89"/>
    <w:pPr>
      <w:spacing w:after="0"/>
      <w:ind w:left="1540"/>
    </w:pPr>
    <w:rPr>
      <w:rFonts w:cs="Calibr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1C0D89"/>
    <w:pPr>
      <w:spacing w:after="0"/>
      <w:ind w:left="1760"/>
    </w:pPr>
    <w:rPr>
      <w:rFonts w:cs="Calibri"/>
      <w:sz w:val="18"/>
      <w:szCs w:val="18"/>
    </w:rPr>
  </w:style>
  <w:style w:type="paragraph" w:styleId="22">
    <w:name w:val="Body Text 2"/>
    <w:basedOn w:val="a0"/>
    <w:link w:val="23"/>
    <w:uiPriority w:val="99"/>
    <w:semiHidden/>
    <w:rsid w:val="00C26CCA"/>
    <w:pPr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C26CCA"/>
    <w:rPr>
      <w:rFonts w:cs="Times New Roman"/>
    </w:rPr>
  </w:style>
  <w:style w:type="paragraph" w:styleId="af9">
    <w:name w:val="Body Text"/>
    <w:basedOn w:val="a0"/>
    <w:link w:val="afa"/>
    <w:uiPriority w:val="99"/>
    <w:semiHidden/>
    <w:rsid w:val="008C6485"/>
    <w:pPr>
      <w:spacing w:after="120"/>
    </w:pPr>
    <w:rPr>
      <w:sz w:val="20"/>
      <w:szCs w:val="20"/>
      <w:lang w:eastAsia="ru-RU"/>
    </w:rPr>
  </w:style>
  <w:style w:type="character" w:customStyle="1" w:styleId="afa">
    <w:name w:val="Основной текст Знак"/>
    <w:link w:val="af9"/>
    <w:uiPriority w:val="99"/>
    <w:semiHidden/>
    <w:locked/>
    <w:rsid w:val="008C6485"/>
    <w:rPr>
      <w:rFonts w:cs="Times New Roman"/>
    </w:rPr>
  </w:style>
  <w:style w:type="paragraph" w:styleId="afb">
    <w:name w:val="Body Text Indent"/>
    <w:basedOn w:val="a0"/>
    <w:link w:val="afc"/>
    <w:uiPriority w:val="99"/>
    <w:semiHidden/>
    <w:rsid w:val="00C2262C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62C"/>
    <w:rPr>
      <w:rFonts w:cs="Times New Roman"/>
    </w:rPr>
  </w:style>
  <w:style w:type="character" w:styleId="afd">
    <w:name w:val="FollowedHyperlink"/>
    <w:uiPriority w:val="99"/>
    <w:semiHidden/>
    <w:rsid w:val="009354B3"/>
    <w:rPr>
      <w:rFonts w:cs="Times New Roman"/>
      <w:color w:val="800080"/>
      <w:u w:val="single"/>
    </w:rPr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t Знак,Fußnotenstandard Знак,Fußnotentext1 Знак Знак"/>
    <w:uiPriority w:val="99"/>
    <w:semiHidden/>
    <w:locked/>
    <w:rsid w:val="009519A4"/>
    <w:rPr>
      <w:lang w:val="ru-RU" w:eastAsia="ru-RU"/>
    </w:rPr>
  </w:style>
  <w:style w:type="paragraph" w:styleId="afe">
    <w:name w:val="Normal (Web)"/>
    <w:basedOn w:val="a0"/>
    <w:uiPriority w:val="99"/>
    <w:rsid w:val="00DF0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f">
    <w:name w:val="Table Grid"/>
    <w:basedOn w:val="a2"/>
    <w:uiPriority w:val="59"/>
    <w:locked/>
    <w:rsid w:val="00CF43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4D08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Без интервала Знак"/>
    <w:basedOn w:val="a1"/>
    <w:link w:val="aff0"/>
    <w:uiPriority w:val="1"/>
    <w:rsid w:val="004D0852"/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441FD8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94A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318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1721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C09C3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830626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604F36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182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B1721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5C09C3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1208A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547D9"/>
    <w:rPr>
      <w:rFonts w:ascii="Calibri" w:hAnsi="Calibri" w:cs="Times New Roman"/>
      <w:b/>
      <w:i/>
      <w:sz w:val="26"/>
      <w:lang w:eastAsia="en-US"/>
    </w:rPr>
  </w:style>
  <w:style w:type="paragraph" w:styleId="a4">
    <w:name w:val="Balloon Text"/>
    <w:basedOn w:val="a0"/>
    <w:link w:val="a5"/>
    <w:uiPriority w:val="99"/>
    <w:semiHidden/>
    <w:rsid w:val="007F11E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F11EA"/>
    <w:rPr>
      <w:rFonts w:ascii="Tahoma" w:hAnsi="Tahoma" w:cs="Times New Roman"/>
      <w:sz w:val="16"/>
    </w:rPr>
  </w:style>
  <w:style w:type="paragraph" w:styleId="a6">
    <w:name w:val="Title"/>
    <w:basedOn w:val="a0"/>
    <w:next w:val="a0"/>
    <w:link w:val="a7"/>
    <w:uiPriority w:val="99"/>
    <w:qFormat/>
    <w:rsid w:val="00B3182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B31821"/>
    <w:rPr>
      <w:rFonts w:ascii="Cambria" w:hAnsi="Cambria" w:cs="Times New Roman"/>
      <w:color w:val="17365D"/>
      <w:spacing w:val="5"/>
      <w:kern w:val="28"/>
      <w:sz w:val="52"/>
    </w:rPr>
  </w:style>
  <w:style w:type="paragraph" w:styleId="a8">
    <w:name w:val="Subtitle"/>
    <w:basedOn w:val="a0"/>
    <w:next w:val="a0"/>
    <w:link w:val="a9"/>
    <w:uiPriority w:val="99"/>
    <w:qFormat/>
    <w:rsid w:val="002B1309"/>
    <w:pPr>
      <w:numPr>
        <w:ilvl w:val="1"/>
      </w:numPr>
    </w:pPr>
    <w:rPr>
      <w:rFonts w:ascii="Cambria" w:hAnsi="Cambria"/>
      <w:i/>
      <w:color w:val="4F81BD"/>
      <w:spacing w:val="15"/>
      <w:sz w:val="24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2B1309"/>
    <w:rPr>
      <w:rFonts w:ascii="Cambria" w:hAnsi="Cambria" w:cs="Times New Roman"/>
      <w:i/>
      <w:color w:val="4F81BD"/>
      <w:spacing w:val="15"/>
      <w:sz w:val="24"/>
    </w:rPr>
  </w:style>
  <w:style w:type="paragraph" w:styleId="aa">
    <w:name w:val="header"/>
    <w:basedOn w:val="a0"/>
    <w:link w:val="ab"/>
    <w:uiPriority w:val="99"/>
    <w:rsid w:val="009265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9265E7"/>
    <w:rPr>
      <w:rFonts w:cs="Times New Roman"/>
    </w:rPr>
  </w:style>
  <w:style w:type="paragraph" w:styleId="ac">
    <w:name w:val="footer"/>
    <w:basedOn w:val="a0"/>
    <w:link w:val="ad"/>
    <w:uiPriority w:val="99"/>
    <w:rsid w:val="009265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9265E7"/>
    <w:rPr>
      <w:rFonts w:cs="Times New Roman"/>
    </w:rPr>
  </w:style>
  <w:style w:type="paragraph" w:styleId="ae">
    <w:name w:val="List Paragraph"/>
    <w:basedOn w:val="a0"/>
    <w:uiPriority w:val="99"/>
    <w:qFormat/>
    <w:rsid w:val="00B60216"/>
    <w:pPr>
      <w:ind w:left="720"/>
      <w:contextualSpacing/>
    </w:pPr>
  </w:style>
  <w:style w:type="paragraph" w:styleId="af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f0"/>
    <w:uiPriority w:val="99"/>
    <w:semiHidden/>
    <w:rsid w:val="00765596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aliases w:val="Footnote Text Char Знак Знак Знак1,Footnote Text Char Знак Знак2,Footnote Text Char Знак Знак Знак Знак Знак1,single space Знак1,ft Знак1,Fußnotenstandard Знак1,Fußnotentext1 Знак"/>
    <w:link w:val="af"/>
    <w:uiPriority w:val="99"/>
    <w:semiHidden/>
    <w:locked/>
    <w:rsid w:val="00765596"/>
    <w:rPr>
      <w:rFonts w:cs="Times New Roman"/>
      <w:sz w:val="20"/>
    </w:rPr>
  </w:style>
  <w:style w:type="character" w:styleId="af1">
    <w:name w:val="footnote reference"/>
    <w:uiPriority w:val="99"/>
    <w:semiHidden/>
    <w:rsid w:val="00765596"/>
    <w:rPr>
      <w:rFonts w:cs="Times New Roman"/>
      <w:vertAlign w:val="superscript"/>
    </w:rPr>
  </w:style>
  <w:style w:type="character" w:styleId="af2">
    <w:name w:val="Hyperlink"/>
    <w:uiPriority w:val="99"/>
    <w:rsid w:val="005C09C3"/>
    <w:rPr>
      <w:rFonts w:cs="Times New Roman"/>
      <w:color w:val="0000FF"/>
      <w:u w:val="single"/>
    </w:rPr>
  </w:style>
  <w:style w:type="character" w:styleId="af3">
    <w:name w:val="annotation reference"/>
    <w:uiPriority w:val="99"/>
    <w:semiHidden/>
    <w:rsid w:val="007F11EA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7F11EA"/>
    <w:pPr>
      <w:spacing w:line="240" w:lineRule="auto"/>
    </w:pPr>
    <w:rPr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locked/>
    <w:rsid w:val="007F11EA"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7F11EA"/>
    <w:rPr>
      <w:b/>
    </w:rPr>
  </w:style>
  <w:style w:type="character" w:customStyle="1" w:styleId="af7">
    <w:name w:val="Тема примечания Знак"/>
    <w:link w:val="af6"/>
    <w:uiPriority w:val="99"/>
    <w:semiHidden/>
    <w:locked/>
    <w:rsid w:val="007F11EA"/>
    <w:rPr>
      <w:rFonts w:cs="Times New Roman"/>
      <w:b/>
      <w:sz w:val="20"/>
    </w:rPr>
  </w:style>
  <w:style w:type="paragraph" w:styleId="af8">
    <w:name w:val="TOC Heading"/>
    <w:basedOn w:val="1"/>
    <w:next w:val="a0"/>
    <w:uiPriority w:val="99"/>
    <w:qFormat/>
    <w:rsid w:val="00B17211"/>
    <w:pPr>
      <w:outlineLvl w:val="9"/>
    </w:pPr>
  </w:style>
  <w:style w:type="paragraph" w:styleId="11">
    <w:name w:val="toc 1"/>
    <w:basedOn w:val="a0"/>
    <w:next w:val="af9"/>
    <w:autoRedefine/>
    <w:uiPriority w:val="39"/>
    <w:rsid w:val="007C08B8"/>
    <w:pPr>
      <w:tabs>
        <w:tab w:val="right" w:leader="dot" w:pos="9345"/>
      </w:tabs>
      <w:spacing w:before="120" w:after="120"/>
    </w:pPr>
    <w:rPr>
      <w:rFonts w:ascii="Cambria" w:hAnsi="Cambria" w:cs="Calibri"/>
      <w:b/>
      <w:bCs/>
      <w:caps/>
      <w:sz w:val="28"/>
      <w:szCs w:val="20"/>
    </w:rPr>
  </w:style>
  <w:style w:type="paragraph" w:styleId="21">
    <w:name w:val="toc 2"/>
    <w:basedOn w:val="3"/>
    <w:next w:val="a0"/>
    <w:autoRedefine/>
    <w:uiPriority w:val="39"/>
    <w:rsid w:val="007C08B8"/>
    <w:pPr>
      <w:spacing w:before="120" w:after="120" w:line="240" w:lineRule="auto"/>
      <w:ind w:left="220"/>
    </w:pPr>
    <w:rPr>
      <w:rFonts w:ascii="Arial" w:hAnsi="Arial" w:cs="Calibri"/>
      <w:color w:val="auto"/>
      <w:sz w:val="24"/>
    </w:rPr>
  </w:style>
  <w:style w:type="paragraph" w:styleId="31">
    <w:name w:val="toc 3"/>
    <w:basedOn w:val="a0"/>
    <w:next w:val="a0"/>
    <w:autoRedefine/>
    <w:uiPriority w:val="39"/>
    <w:rsid w:val="001B40ED"/>
    <w:pPr>
      <w:spacing w:after="0"/>
      <w:ind w:left="440"/>
    </w:pPr>
    <w:rPr>
      <w:rFonts w:ascii="Arial" w:hAnsi="Arial" w:cs="Calibri"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1B40ED"/>
    <w:pPr>
      <w:spacing w:after="0"/>
      <w:ind w:left="660"/>
    </w:pPr>
    <w:rPr>
      <w:rFonts w:ascii="Times New Roman" w:hAnsi="Times New Roman" w:cs="Calibri"/>
      <w:i/>
      <w:sz w:val="18"/>
      <w:szCs w:val="18"/>
    </w:rPr>
  </w:style>
  <w:style w:type="paragraph" w:styleId="51">
    <w:name w:val="toc 5"/>
    <w:basedOn w:val="a0"/>
    <w:next w:val="a0"/>
    <w:autoRedefine/>
    <w:uiPriority w:val="39"/>
    <w:rsid w:val="001C0D89"/>
    <w:pPr>
      <w:spacing w:after="0"/>
      <w:ind w:left="880"/>
    </w:pPr>
    <w:rPr>
      <w:rFonts w:cs="Calibri"/>
      <w:sz w:val="18"/>
      <w:szCs w:val="18"/>
    </w:rPr>
  </w:style>
  <w:style w:type="paragraph" w:styleId="6">
    <w:name w:val="toc 6"/>
    <w:basedOn w:val="a0"/>
    <w:next w:val="a0"/>
    <w:autoRedefine/>
    <w:uiPriority w:val="39"/>
    <w:rsid w:val="001C0D89"/>
    <w:pPr>
      <w:spacing w:after="0"/>
      <w:ind w:left="1100"/>
    </w:pPr>
    <w:rPr>
      <w:rFonts w:cs="Calibri"/>
      <w:sz w:val="18"/>
      <w:szCs w:val="18"/>
    </w:rPr>
  </w:style>
  <w:style w:type="paragraph" w:styleId="7">
    <w:name w:val="toc 7"/>
    <w:basedOn w:val="a0"/>
    <w:next w:val="a0"/>
    <w:autoRedefine/>
    <w:uiPriority w:val="39"/>
    <w:rsid w:val="001C0D89"/>
    <w:pPr>
      <w:spacing w:after="0"/>
      <w:ind w:left="1320"/>
    </w:pPr>
    <w:rPr>
      <w:rFonts w:cs="Calibri"/>
      <w:sz w:val="18"/>
      <w:szCs w:val="18"/>
    </w:rPr>
  </w:style>
  <w:style w:type="paragraph" w:styleId="8">
    <w:name w:val="toc 8"/>
    <w:basedOn w:val="a0"/>
    <w:next w:val="a0"/>
    <w:autoRedefine/>
    <w:uiPriority w:val="39"/>
    <w:rsid w:val="001C0D89"/>
    <w:pPr>
      <w:spacing w:after="0"/>
      <w:ind w:left="1540"/>
    </w:pPr>
    <w:rPr>
      <w:rFonts w:cs="Calibri"/>
      <w:sz w:val="18"/>
      <w:szCs w:val="18"/>
    </w:rPr>
  </w:style>
  <w:style w:type="paragraph" w:styleId="9">
    <w:name w:val="toc 9"/>
    <w:basedOn w:val="a0"/>
    <w:next w:val="a0"/>
    <w:autoRedefine/>
    <w:uiPriority w:val="39"/>
    <w:rsid w:val="001C0D89"/>
    <w:pPr>
      <w:spacing w:after="0"/>
      <w:ind w:left="1760"/>
    </w:pPr>
    <w:rPr>
      <w:rFonts w:cs="Calibri"/>
      <w:sz w:val="18"/>
      <w:szCs w:val="18"/>
    </w:rPr>
  </w:style>
  <w:style w:type="paragraph" w:styleId="22">
    <w:name w:val="Body Text 2"/>
    <w:basedOn w:val="a0"/>
    <w:link w:val="23"/>
    <w:uiPriority w:val="99"/>
    <w:semiHidden/>
    <w:rsid w:val="00C26CCA"/>
    <w:pPr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C26CCA"/>
    <w:rPr>
      <w:rFonts w:cs="Times New Roman"/>
    </w:rPr>
  </w:style>
  <w:style w:type="paragraph" w:styleId="af9">
    <w:name w:val="Body Text"/>
    <w:basedOn w:val="a0"/>
    <w:link w:val="afa"/>
    <w:uiPriority w:val="99"/>
    <w:semiHidden/>
    <w:rsid w:val="008C6485"/>
    <w:pPr>
      <w:spacing w:after="120"/>
    </w:pPr>
    <w:rPr>
      <w:sz w:val="20"/>
      <w:szCs w:val="20"/>
      <w:lang w:eastAsia="ru-RU"/>
    </w:rPr>
  </w:style>
  <w:style w:type="character" w:customStyle="1" w:styleId="afa">
    <w:name w:val="Основной текст Знак"/>
    <w:link w:val="af9"/>
    <w:uiPriority w:val="99"/>
    <w:semiHidden/>
    <w:locked/>
    <w:rsid w:val="008C6485"/>
    <w:rPr>
      <w:rFonts w:cs="Times New Roman"/>
    </w:rPr>
  </w:style>
  <w:style w:type="paragraph" w:styleId="afb">
    <w:name w:val="Body Text Indent"/>
    <w:basedOn w:val="a0"/>
    <w:link w:val="afc"/>
    <w:uiPriority w:val="99"/>
    <w:semiHidden/>
    <w:rsid w:val="00C2262C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62C"/>
    <w:rPr>
      <w:rFonts w:cs="Times New Roman"/>
    </w:rPr>
  </w:style>
  <w:style w:type="character" w:styleId="afd">
    <w:name w:val="FollowedHyperlink"/>
    <w:uiPriority w:val="99"/>
    <w:semiHidden/>
    <w:rsid w:val="009354B3"/>
    <w:rPr>
      <w:rFonts w:cs="Times New Roman"/>
      <w:color w:val="800080"/>
      <w:u w:val="single"/>
    </w:rPr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t Знак,Fußnotenstandard Знак,Fußnotentext1 Знак Знак"/>
    <w:uiPriority w:val="99"/>
    <w:semiHidden/>
    <w:locked/>
    <w:rsid w:val="009519A4"/>
    <w:rPr>
      <w:lang w:val="ru-RU" w:eastAsia="ru-RU"/>
    </w:rPr>
  </w:style>
  <w:style w:type="paragraph" w:styleId="afe">
    <w:name w:val="Normal (Web)"/>
    <w:basedOn w:val="a0"/>
    <w:uiPriority w:val="99"/>
    <w:rsid w:val="00DF0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f">
    <w:name w:val="Table Grid"/>
    <w:basedOn w:val="a2"/>
    <w:uiPriority w:val="59"/>
    <w:locked/>
    <w:rsid w:val="00CF43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4D08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Без интервала Знак"/>
    <w:basedOn w:val="a1"/>
    <w:link w:val="aff0"/>
    <w:uiPriority w:val="1"/>
    <w:rsid w:val="004D0852"/>
    <w:rPr>
      <w:rFonts w:asciiTheme="minorHAnsi" w:eastAsiaTheme="minorEastAsia" w:hAnsiTheme="minorHAnsi" w:cstheme="minorBidi"/>
      <w:sz w:val="22"/>
      <w:szCs w:val="22"/>
    </w:rPr>
  </w:style>
  <w:style w:type="paragraph" w:styleId="a">
    <w:name w:val="List Bullet"/>
    <w:basedOn w:val="a0"/>
    <w:uiPriority w:val="99"/>
    <w:unhideWhenUsed/>
    <w:rsid w:val="00441FD8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47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21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27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4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28"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43">
          <w:marLeft w:val="165"/>
          <w:marRight w:val="16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44">
              <w:marLeft w:val="165"/>
              <w:marRight w:val="165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2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3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71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dotted" w:sz="4" w:space="5" w:color="D3D1D1"/>
                <w:bottom w:val="none" w:sz="0" w:space="0" w:color="auto"/>
                <w:right w:val="dotted" w:sz="4" w:space="0" w:color="D3D1D1"/>
              </w:divBdr>
            </w:div>
          </w:divsChild>
        </w:div>
      </w:divsChild>
    </w:div>
    <w:div w:id="18472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7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7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12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807">
                          <w:marLeft w:val="-90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1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3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2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28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3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3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714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2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29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3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33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35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3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.rsoc.ru/law/document170.htm?pri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1F75-E792-4BA7-A5C9-A87EC536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60</Pages>
  <Words>21972</Words>
  <Characters>125242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Vihorev Sergey</dc:creator>
  <cp:lastModifiedBy>belov</cp:lastModifiedBy>
  <cp:revision>19</cp:revision>
  <cp:lastPrinted>2013-12-17T09:17:00Z</cp:lastPrinted>
  <dcterms:created xsi:type="dcterms:W3CDTF">2014-01-23T11:02:00Z</dcterms:created>
  <dcterms:modified xsi:type="dcterms:W3CDTF">2014-03-25T08:51:00Z</dcterms:modified>
</cp:coreProperties>
</file>