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F45B5" w14:textId="77777777" w:rsidR="002E7696" w:rsidRDefault="002E7696">
      <w:pPr>
        <w:pStyle w:val="17"/>
        <w:tabs>
          <w:tab w:val="right" w:leader="dot" w:pos="8776"/>
        </w:tabs>
        <w:rPr>
          <w:rFonts w:ascii="Times New Roman" w:hAnsi="Times New Roman" w:cs="Times New Roman"/>
          <w:sz w:val="28"/>
          <w:szCs w:val="28"/>
        </w:rPr>
      </w:pPr>
    </w:p>
    <w:p w14:paraId="3A62184E" w14:textId="77777777" w:rsidR="002E7696" w:rsidRDefault="002E7696" w:rsidP="002E7696"/>
    <w:p w14:paraId="604B435F" w14:textId="77777777" w:rsidR="002E7696" w:rsidRDefault="002E7696" w:rsidP="002E7696"/>
    <w:p w14:paraId="426487F3" w14:textId="77777777" w:rsidR="002E7696" w:rsidRPr="001640A7" w:rsidRDefault="002E7696" w:rsidP="002E7696">
      <w:pPr>
        <w:rPr>
          <w:sz w:val="12"/>
        </w:rPr>
      </w:pPr>
    </w:p>
    <w:p w14:paraId="25C05975" w14:textId="345585F3" w:rsidR="002E7696" w:rsidRDefault="002E7696" w:rsidP="002E7696">
      <w:pPr>
        <w:pStyle w:val="17"/>
        <w:tabs>
          <w:tab w:val="right" w:leader="dot" w:pos="87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Коммерческое предложение </w:t>
      </w:r>
      <w:r w:rsidRPr="00B60010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  <w:r w:rsidRPr="00B60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для учреждений общего образования </w:t>
      </w:r>
      <w:r w:rsidRPr="00B60010">
        <w:rPr>
          <w:rFonts w:ascii="Times New Roman" w:hAnsi="Times New Roman" w:cs="Times New Roman"/>
          <w:b/>
          <w:color w:val="000000"/>
          <w:sz w:val="32"/>
          <w:szCs w:val="32"/>
        </w:rPr>
        <w:br/>
        <w:t>на поставку программного</w:t>
      </w:r>
      <w:r w:rsidR="004B7D38" w:rsidRPr="00AF7D3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B6001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обеспечения, </w:t>
      </w:r>
      <w:r w:rsidRPr="00B60010">
        <w:rPr>
          <w:rFonts w:ascii="Times New Roman" w:hAnsi="Times New Roman" w:cs="Times New Roman"/>
          <w:b/>
          <w:color w:val="000000"/>
          <w:sz w:val="32"/>
          <w:szCs w:val="32"/>
        </w:rPr>
        <w:br/>
        <w:t>оказание</w:t>
      </w:r>
      <w:r w:rsidR="002467B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услуг технической поддержки.</w:t>
      </w:r>
    </w:p>
    <w:p w14:paraId="1DB1B6F4" w14:textId="6BB84E0E" w:rsidR="002467BF" w:rsidRPr="002071F4" w:rsidRDefault="00B60010" w:rsidP="002467BF">
      <w:pPr>
        <w:pStyle w:val="17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986C7F">
        <w:rPr>
          <w:rFonts w:ascii="Times New Roman" w:hAnsi="Times New Roman" w:cs="Times New Roman"/>
          <w:sz w:val="28"/>
          <w:szCs w:val="28"/>
        </w:rPr>
        <w:fldChar w:fldCharType="begin"/>
      </w:r>
      <w:r w:rsidRPr="00986C7F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86C7F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38B53C02" w14:textId="037B884F" w:rsidR="003C1B96" w:rsidRPr="00953142" w:rsidRDefault="00B60010" w:rsidP="002467BF">
      <w:pPr>
        <w:pStyle w:val="17"/>
        <w:tabs>
          <w:tab w:val="right" w:leader="dot" w:pos="8776"/>
        </w:tabs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r w:rsidRPr="00986C7F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bookmarkStart w:id="0" w:name="_Toc432543092"/>
      <w:bookmarkStart w:id="1" w:name="_Toc257979506"/>
      <w:bookmarkStart w:id="2" w:name="_Toc257999942"/>
      <w:bookmarkStart w:id="3" w:name="_Toc258252008"/>
      <w:bookmarkStart w:id="4" w:name="_Toc258252182"/>
      <w:bookmarkStart w:id="5" w:name="_Toc258252272"/>
      <w:bookmarkStart w:id="6" w:name="_Toc276495400"/>
      <w:bookmarkStart w:id="7" w:name="_Toc276495591"/>
      <w:bookmarkStart w:id="8" w:name="_Toc304898977"/>
      <w:bookmarkStart w:id="9" w:name="_Toc306111761"/>
      <w:r w:rsidR="003C1B96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1. </w:t>
      </w:r>
      <w:r w:rsidR="003C1B96" w:rsidRPr="003C1B96">
        <w:rPr>
          <w:rFonts w:ascii="Times New Roman" w:hAnsi="Times New Roman"/>
          <w:color w:val="000000"/>
          <w:sz w:val="32"/>
          <w:szCs w:val="32"/>
          <w:highlight w:val="yellow"/>
        </w:rPr>
        <w:t>Коммерческие условия поставки программного обеспечения</w:t>
      </w:r>
      <w:bookmarkEnd w:id="0"/>
    </w:p>
    <w:p w14:paraId="5E0C2303" w14:textId="77777777" w:rsidR="0021197E" w:rsidRPr="00953142" w:rsidRDefault="00BB147C" w:rsidP="00AF7D3F">
      <w:pPr>
        <w:pStyle w:val="1"/>
        <w:spacing w:before="36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0" w:name="_Toc432543093"/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5464D8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1</w:t>
      </w:r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96735C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</w:t>
      </w:r>
      <w:r w:rsidR="00CA0FD8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proofErr w:type="spellStart"/>
      <w:r w:rsidR="002119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Microsoft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1DB621F8" w14:textId="1FF33280" w:rsidR="00AD0168" w:rsidRPr="00AD0168" w:rsidRDefault="00AD0168" w:rsidP="00F86DE0">
      <w:pPr>
        <w:spacing w:befor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Приведенный ниже расчет цен по программным продуктам </w:t>
      </w:r>
      <w:proofErr w:type="spellStart"/>
      <w:r w:rsidRPr="00AD0168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D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ориентировочным и предназначен для возможност</w:t>
      </w:r>
      <w:r w:rsidR="0078783C">
        <w:rPr>
          <w:rFonts w:ascii="Times New Roman" w:eastAsia="Times New Roman" w:hAnsi="Times New Roman" w:cs="Times New Roman"/>
          <w:color w:val="000000"/>
          <w:sz w:val="28"/>
          <w:szCs w:val="28"/>
        </w:rPr>
        <w:t>и бюджетирования закупок на 201</w:t>
      </w:r>
      <w:r w:rsidR="006C26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D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Актуальные цены будут сообщены прои</w:t>
      </w:r>
      <w:r w:rsidR="0078783C"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зводителем до конца октября 201</w:t>
      </w:r>
      <w:r w:rsidR="006C26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D0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7A7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формировании заказа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уточняйте </w:t>
      </w:r>
      <w:r w:rsidR="007A7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цены </w:t>
      </w:r>
      <w:r w:rsidR="00451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вашего менеджера в </w:t>
      </w:r>
      <w:proofErr w:type="spellStart"/>
      <w:r w:rsidR="004512C6">
        <w:rPr>
          <w:rFonts w:ascii="Times New Roman" w:eastAsia="Times New Roman" w:hAnsi="Times New Roman" w:cs="Times New Roman"/>
          <w:color w:val="000000"/>
          <w:sz w:val="28"/>
          <w:szCs w:val="28"/>
        </w:rPr>
        <w:t>СофтЛ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8E2663" w14:textId="77777777" w:rsidR="0021197E" w:rsidRDefault="0021197E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7A34">
        <w:rPr>
          <w:rFonts w:ascii="Times New Roman" w:hAnsi="Times New Roman"/>
          <w:b/>
          <w:color w:val="000000"/>
          <w:sz w:val="28"/>
          <w:szCs w:val="28"/>
        </w:rPr>
        <w:t>Состав лицензируемых продуктов:</w:t>
      </w:r>
    </w:p>
    <w:p w14:paraId="266376EA" w14:textId="77777777" w:rsidR="00C0075D" w:rsidRPr="0078783C" w:rsidRDefault="00C0075D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BE336F" w14:textId="48161006" w:rsidR="00581E26" w:rsidRPr="004512C6" w:rsidRDefault="00581E26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Обращаем Ваше внимание на следующее: в Базовый и Расширенный пакеты ходит версия операционной системы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которая требует обязательное наличие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OEM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лицензий (наклеек) на компьютерах —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Apple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Macintosh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98,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2000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Professional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XP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Vista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7, 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8</w:t>
      </w:r>
      <w:r w:rsidR="004C722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, </w:t>
      </w:r>
      <w:r w:rsidR="004C722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Windows</w:t>
      </w:r>
      <w:r w:rsidR="004C722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10.</w:t>
      </w:r>
    </w:p>
    <w:p w14:paraId="31A465A6" w14:textId="77777777" w:rsidR="00581E26" w:rsidRPr="004512C6" w:rsidRDefault="00581E26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0D702920" w14:textId="3D74B83A" w:rsidR="00581E26" w:rsidRPr="00581E26" w:rsidRDefault="00581E26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В случае ее отсутствия необходимо </w:t>
      </w:r>
      <w:proofErr w:type="spellStart"/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>единоразово</w:t>
      </w:r>
      <w:proofErr w:type="spellEnd"/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приобрести пакет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WIN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HOME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10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Russian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OLP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NL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AcademicEdition</w:t>
      </w:r>
      <w:proofErr w:type="spellEnd"/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Legalization</w:t>
      </w:r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proofErr w:type="spellStart"/>
      <w:r w:rsidR="005B349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GetGenuine</w:t>
      </w:r>
      <w:proofErr w:type="spellEnd"/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стоимостью </w:t>
      </w:r>
      <w:r w:rsidR="00AA1449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>5</w:t>
      </w:r>
      <w:r w:rsidR="00C21248"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> </w:t>
      </w:r>
      <w:r w:rsidR="00C21248" w:rsidRPr="004512C6">
        <w:rPr>
          <w:rFonts w:ascii="Times New Roman" w:hAnsi="Times New Roman"/>
          <w:b/>
          <w:color w:val="000000"/>
          <w:sz w:val="28"/>
          <w:szCs w:val="28"/>
          <w:highlight w:val="yellow"/>
          <w:lang w:val="en-US"/>
        </w:rPr>
        <w:t>845</w:t>
      </w:r>
      <w:r w:rsidRPr="004512C6">
        <w:rPr>
          <w:rFonts w:ascii="Times New Roman" w:hAnsi="Times New Roman"/>
          <w:b/>
          <w:color w:val="000000"/>
          <w:sz w:val="28"/>
          <w:szCs w:val="28"/>
          <w:highlight w:val="yellow"/>
        </w:rPr>
        <w:t>,00 р. за одну лицензию.</w:t>
      </w:r>
    </w:p>
    <w:p w14:paraId="0F035212" w14:textId="77777777" w:rsidR="00581E26" w:rsidRPr="00581E26" w:rsidRDefault="00581E26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50D5A568" w14:textId="77777777" w:rsidR="004E1C69" w:rsidRPr="00417A34" w:rsidRDefault="004E1C69" w:rsidP="00AF7D3F">
      <w:pPr>
        <w:pStyle w:val="1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7A34">
        <w:rPr>
          <w:rFonts w:ascii="Times New Roman" w:hAnsi="Times New Roman"/>
          <w:b/>
          <w:color w:val="000000"/>
          <w:sz w:val="28"/>
          <w:szCs w:val="28"/>
        </w:rPr>
        <w:t>Базовый пакет</w:t>
      </w:r>
    </w:p>
    <w:p w14:paraId="2F375BAD" w14:textId="08AE1177" w:rsidR="004E1C69" w:rsidRPr="00B60010" w:rsidRDefault="004E1C69" w:rsidP="00AF7D3F">
      <w:pPr>
        <w:numPr>
          <w:ilvl w:val="0"/>
          <w:numId w:val="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Операционная система </w:t>
      </w:r>
      <w:proofErr w:type="spellStart"/>
      <w:r w:rsidR="00BC54A1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BC54A1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Windows </w:t>
      </w:r>
      <w:r w:rsidR="00E52D8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C4CDF7" w14:textId="372E7655" w:rsidR="004E1C69" w:rsidRPr="00B60010" w:rsidRDefault="004E1C69" w:rsidP="00AF7D3F">
      <w:pPr>
        <w:numPr>
          <w:ilvl w:val="0"/>
          <w:numId w:val="4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Офисный</w:t>
      </w:r>
      <w:r w:rsidRPr="00C66B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</w:t>
      </w:r>
      <w:r w:rsidRPr="00C66B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C66B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Office</w:t>
      </w:r>
      <w:r w:rsidR="00BC54A1" w:rsidRPr="00C66B5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C54A1" w:rsidRPr="00B600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Professional Plus 201</w:t>
      </w:r>
      <w:r w:rsidR="005B34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6</w:t>
      </w:r>
      <w:r w:rsidR="001640A7" w:rsidRPr="001640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431EA966" w14:textId="20EF76B9" w:rsidR="004E1C69" w:rsidRPr="00016926" w:rsidRDefault="004E1C69" w:rsidP="00322BF6">
      <w:pPr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Лицензии клиентского доступа к серверному программному обеспечению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 (доступ к сервисам Windows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почтовому серверу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Exchange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 серверу коллективной ра</w:t>
      </w:r>
      <w:r w:rsidR="00E5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боты и взаимодействия </w:t>
      </w:r>
      <w:proofErr w:type="spellStart"/>
      <w:r w:rsidR="00E52D8C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E5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SharePoint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серверу</w:t>
      </w:r>
      <w:r w:rsidR="00322BF6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аудио-, видеоконференцсвязи и объединенных коммуникаций</w:t>
      </w:r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Business</w:t>
      </w:r>
      <w:proofErr w:type="spellEnd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2BF6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Ser</w:t>
      </w:r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ver</w:t>
      </w:r>
      <w:proofErr w:type="spellEnd"/>
      <w:r w:rsid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серверу управления конфигурацией программного обеспечения на рабочих местах и серверах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Syste</w:t>
      </w:r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Center</w:t>
      </w:r>
      <w:proofErr w:type="spellEnd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Configuration</w:t>
      </w:r>
      <w:proofErr w:type="spellEnd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Manager)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BE8A76" w14:textId="20F651D0" w:rsidR="00016926" w:rsidRPr="00B60010" w:rsidRDefault="00016926" w:rsidP="00AF7D3F">
      <w:pPr>
        <w:numPr>
          <w:ilvl w:val="0"/>
          <w:numId w:val="4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Подписка </w:t>
      </w:r>
      <w:proofErr w:type="spellStart"/>
      <w:r w:rsidRPr="00016926">
        <w:rPr>
          <w:rFonts w:ascii="Times New Roman" w:eastAsia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0169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365 для образовательных учреждений</w:t>
      </w:r>
      <w:r w:rsidR="00AF7D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905646" w14:textId="77777777" w:rsidR="004E1C69" w:rsidRDefault="004E1C69" w:rsidP="00AF7D3F">
      <w:pPr>
        <w:pStyle w:val="15"/>
        <w:tabs>
          <w:tab w:val="num" w:pos="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Базовый пакет соответств</w:t>
      </w:r>
      <w:r w:rsidR="00275EE4"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ует продуктовому составу пакета </w:t>
      </w:r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СБППО. Пакет неделим.</w:t>
      </w:r>
    </w:p>
    <w:p w14:paraId="371BD715" w14:textId="77777777" w:rsidR="00FC4730" w:rsidRDefault="00FC4730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3626DE5" w14:textId="77777777" w:rsidR="004E1C69" w:rsidRPr="00B60010" w:rsidRDefault="004E1C69" w:rsidP="00AF7D3F">
      <w:pPr>
        <w:pStyle w:val="15"/>
        <w:tabs>
          <w:tab w:val="num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0010">
        <w:rPr>
          <w:rFonts w:ascii="Times New Roman" w:hAnsi="Times New Roman"/>
          <w:b/>
          <w:color w:val="000000"/>
          <w:sz w:val="28"/>
          <w:szCs w:val="28"/>
        </w:rPr>
        <w:t>Расширенный пакет</w:t>
      </w:r>
    </w:p>
    <w:p w14:paraId="321EB4BF" w14:textId="77777777" w:rsidR="004E1C69" w:rsidRPr="00B60010" w:rsidRDefault="00275EE4" w:rsidP="00AF7D3F">
      <w:pPr>
        <w:numPr>
          <w:ilvl w:val="0"/>
          <w:numId w:val="5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продукты базового пакета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8E9E45" w14:textId="18E1E5A8" w:rsidR="00BB5DCD" w:rsidRDefault="00BB5DCD" w:rsidP="00AF7D3F">
      <w:pPr>
        <w:numPr>
          <w:ilvl w:val="0"/>
          <w:numId w:val="5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Windows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Remote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Desktop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CAL</w:t>
      </w:r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клиентская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лицензия </w:t>
      </w:r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позволяющая</w:t>
      </w:r>
      <w:proofErr w:type="gram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пользователям удаленно запускать приложения на Windows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можно сделать с самых различных устройств посредством практически любого типа сетевого соединения. Клиенты доступны дл</w:t>
      </w:r>
      <w:r w:rsidR="00E52D8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различных операционных систем</w:t>
      </w:r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Клиентская лицензия доступа на Windows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Remote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Desktop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Services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требуется для каждого устройства или пользователя, подключающегося к Windows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Remote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Desktop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Services</w:t>
      </w:r>
      <w:proofErr w:type="spellEnd"/>
      <w:r w:rsidRP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F529CBD" w14:textId="77777777" w:rsidR="00BB5DCD" w:rsidRDefault="00BB5DCD" w:rsidP="00AF7D3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B56665" w14:textId="3A687C5F" w:rsidR="00074992" w:rsidRPr="00B60010" w:rsidRDefault="00BB5DCD" w:rsidP="00AF7D3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приобретении рас</w:t>
      </w:r>
      <w:r w:rsidR="00AF7D3F">
        <w:rPr>
          <w:rFonts w:ascii="Times New Roman" w:eastAsia="Times New Roman" w:hAnsi="Times New Roman" w:cs="Times New Roman"/>
          <w:color w:val="000000"/>
          <w:sz w:val="28"/>
          <w:szCs w:val="28"/>
        </w:rPr>
        <w:t>ширенного пакета необходимо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F7D3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рести </w:t>
      </w:r>
      <w:r w:rsidR="00AF7D3F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лицензи</w:t>
      </w:r>
      <w:r w:rsid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учреждение на </w:t>
      </w:r>
      <w:r w:rsidR="004E1C69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E1C69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систему</w:t>
      </w:r>
      <w:r w:rsidR="004E1C69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WinSvrSTDCore</w:t>
      </w:r>
      <w:proofErr w:type="spellEnd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ALNG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LicSAPk</w:t>
      </w:r>
      <w:proofErr w:type="spellEnd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MVL 2Lic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CoreLic</w:t>
      </w:r>
      <w:proofErr w:type="spellEnd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1C69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(средство организации информационного образовательного пространства и современной информационно-технологической инфраструктуры образовательного учреждения)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25F1F4" w14:textId="77777777" w:rsidR="004E1C69" w:rsidRDefault="004E1C69" w:rsidP="00AF7D3F">
      <w:p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 неделим.</w:t>
      </w:r>
    </w:p>
    <w:p w14:paraId="6FBFFF7F" w14:textId="77777777" w:rsidR="00C0075D" w:rsidRPr="00B60010" w:rsidRDefault="00C0075D" w:rsidP="00AF7D3F">
      <w:pPr>
        <w:tabs>
          <w:tab w:val="num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550871" w14:textId="4531BF6D" w:rsidR="0062169F" w:rsidRPr="00B60010" w:rsidRDefault="004E1C69" w:rsidP="00AF7D3F">
      <w:pPr>
        <w:pStyle w:val="15"/>
        <w:tabs>
          <w:tab w:val="num" w:pos="0"/>
        </w:tabs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/>
          <w:b/>
          <w:color w:val="000000"/>
          <w:sz w:val="28"/>
          <w:szCs w:val="28"/>
        </w:rPr>
        <w:t>Дополнительное ПО</w:t>
      </w:r>
    </w:p>
    <w:p w14:paraId="7076EDD2" w14:textId="5257375C" w:rsidR="00A82BFD" w:rsidRDefault="004E1C69" w:rsidP="00AD7E70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</w:t>
      </w:r>
      <w:r w:rsidR="00275EE4" w:rsidRPr="00FF26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WinSvrSTDCore</w:t>
      </w:r>
      <w:proofErr w:type="spellEnd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ALNG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LicSAPk</w:t>
      </w:r>
      <w:proofErr w:type="spellEnd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MVL 2Lic </w:t>
      </w:r>
      <w:proofErr w:type="spellStart"/>
      <w:r w:rsidR="00AD7E70" w:rsidRPr="00AD7E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CoreLic</w:t>
      </w:r>
      <w:proofErr w:type="spellEnd"/>
      <w:r w:rsidR="001640A7" w:rsidRPr="00FF263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7C139883" w14:textId="77777777" w:rsidR="00AD7E70" w:rsidRPr="00AD7E70" w:rsidRDefault="00110327" w:rsidP="00396DD6">
      <w:pPr>
        <w:numPr>
          <w:ilvl w:val="0"/>
          <w:numId w:val="9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 с поддержкой виртуализации и кластеризации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WinSvrDCCore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ALNG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LicSAPk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MVL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CoreLic</w:t>
      </w:r>
      <w:proofErr w:type="spellEnd"/>
    </w:p>
    <w:p w14:paraId="18F19C5D" w14:textId="16CEC3D7" w:rsidR="00110327" w:rsidRPr="00AD7E70" w:rsidRDefault="0062169F" w:rsidP="00396DD6">
      <w:pPr>
        <w:numPr>
          <w:ilvl w:val="0"/>
          <w:numId w:val="9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Редактор векторной графики и схем </w:t>
      </w:r>
      <w:proofErr w:type="spellStart"/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Visio</w:t>
      </w:r>
      <w:proofErr w:type="spellEnd"/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с набором шаблонов для образовательных организаций.</w:t>
      </w:r>
      <w:r w:rsidR="00110327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00457E" w14:textId="20CDA0F6" w:rsidR="004E1C69" w:rsidRPr="00B60010" w:rsidRDefault="004E1C69" w:rsidP="00AF7D3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Windows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MultiPoint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D219DF" w:rsidRPr="00D219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 семейства Windows, позволяющий на базе 1 ПК </w:t>
      </w:r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до 10 рабочих мест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76AD12" w14:textId="47C24468" w:rsidR="004E1C69" w:rsidRPr="00B60010" w:rsidRDefault="004E1C69" w:rsidP="00AF7D3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Лицензия клиентского доступа к Windo</w:t>
      </w:r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ws </w:t>
      </w:r>
      <w:proofErr w:type="spellStart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MultiPoint</w:t>
      </w:r>
      <w:proofErr w:type="spellEnd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BB5D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64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8204AC" w14:textId="2BB794B0" w:rsidR="00275EE4" w:rsidRDefault="004E1C69" w:rsidP="00AF7D3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Пакет лицензий клиентского доступа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Enterprise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CAL (включает все необходимые клиентские лицензии для продуктов Windows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почтового сервера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Exchange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110327">
        <w:rPr>
          <w:rFonts w:ascii="Times New Roman" w:eastAsia="Times New Roman" w:hAnsi="Times New Roman" w:cs="Times New Roman"/>
          <w:color w:val="000000"/>
          <w:sz w:val="28"/>
          <w:szCs w:val="28"/>
        </w:rPr>
        <w:t>ртала коллективной работы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SharePoint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 системы аудио-, видеоконференцсвязи и объе</w:t>
      </w:r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диненных коммуникаций </w:t>
      </w:r>
      <w:proofErr w:type="spellStart"/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7FFD"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Ser</w:t>
      </w:r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>ver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средства упр</w:t>
      </w:r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авления конфигурацией ПО </w:t>
      </w:r>
      <w:proofErr w:type="spellStart"/>
      <w:r w:rsid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Center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Configuration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Manager, средства мониторинга ПК и ПО</w:t>
      </w:r>
      <w:r w:rsidR="00CF6570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Center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Operations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Manager, средства усиленной защиты документов и управления правами пользователей Windows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Rights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Management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Services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подписка на антив</w:t>
      </w:r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ирус </w:t>
      </w:r>
      <w:proofErr w:type="spellStart"/>
      <w:r w:rsidR="00677FFD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 w:rsidR="00677FFD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77FFD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Center</w:t>
      </w:r>
      <w:proofErr w:type="spellEnd"/>
      <w:r w:rsidR="00677FFD" w:rsidRP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7F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Endpoint</w:t>
      </w:r>
      <w:r w:rsidR="00677FFD" w:rsidRPr="00677F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7F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Protection</w:t>
      </w:r>
      <w:r w:rsidR="00275EE4"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4921DE" w14:textId="77777777" w:rsidR="00AD7E70" w:rsidRPr="00AD7E70" w:rsidRDefault="00F06AA8" w:rsidP="00396DD6">
      <w:pPr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Сервер управления внутренними ресурсами организации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SysCtrStdCore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ALNG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LicSAPk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MVL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CoreLic</w:t>
      </w:r>
      <w:proofErr w:type="spellEnd"/>
    </w:p>
    <w:p w14:paraId="2B9C92D2" w14:textId="33F0CD06" w:rsidR="00F06AA8" w:rsidRPr="00AD7E70" w:rsidRDefault="00F06AA8" w:rsidP="00396DD6">
      <w:pPr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 управления внутренними ресурсами организации</w:t>
      </w:r>
      <w:r w:rsidR="00110327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поддержкой виртуализации и кластеризации</w:t>
      </w: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SysCtrDatactrCore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ALNG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LicSAPk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MVL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CoreLic</w:t>
      </w:r>
      <w:proofErr w:type="spellEnd"/>
    </w:p>
    <w:p w14:paraId="5F8F8FA9" w14:textId="73B1E87A" w:rsidR="00FA6D28" w:rsidRPr="00AD7E70" w:rsidRDefault="00FA6D28" w:rsidP="00FA6D28">
      <w:pPr>
        <w:numPr>
          <w:ilvl w:val="0"/>
          <w:numId w:val="6"/>
        </w:numPr>
        <w:snapToGri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</w:t>
      </w: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SQLSvrStd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ALNG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LicSAPk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MVL</w:t>
      </w: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E14377" w14:textId="77777777" w:rsidR="00AD7E70" w:rsidRPr="00AD7E70" w:rsidRDefault="004E1C69" w:rsidP="00396DD6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Лицензия клиентского подключения к</w:t>
      </w:r>
      <w:r w:rsidR="00275EE4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серверу баз данных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SQLCAL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ALNG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LicSAPk</w:t>
      </w:r>
      <w:proofErr w:type="spellEnd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MVL</w:t>
      </w:r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7E70" w:rsidRPr="00AD7E7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DvcCAL</w:t>
      </w:r>
      <w:proofErr w:type="spellEnd"/>
    </w:p>
    <w:p w14:paraId="3DE7527F" w14:textId="7FE63772" w:rsidR="004E1C69" w:rsidRPr="00AD7E70" w:rsidRDefault="004E1C69" w:rsidP="00396DD6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Корпоративный почт</w:t>
      </w:r>
      <w:r w:rsidR="00FA6D28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овый сервер </w:t>
      </w:r>
      <w:proofErr w:type="spellStart"/>
      <w:r w:rsidR="00FA6D28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Exchange</w:t>
      </w:r>
      <w:proofErr w:type="spellEnd"/>
      <w:r w:rsidR="00FA6D28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D28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="00FA6D28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FF2630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10327" w:rsidRPr="00AD7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CF10B5" w14:textId="0B06CBFC" w:rsidR="00110327" w:rsidRDefault="00110327" w:rsidP="00AF7D3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 организации коллективной работы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SharePoint</w:t>
      </w:r>
      <w:proofErr w:type="spellEnd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>Server</w:t>
      </w:r>
      <w:proofErr w:type="spellEnd"/>
      <w:r w:rsidR="00AA0530" w:rsidRPr="00F05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  <w:r w:rsidR="007537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94AD40" w14:textId="22073EF4" w:rsidR="007537F7" w:rsidRPr="00B60010" w:rsidRDefault="007537F7" w:rsidP="00AF7D3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</w:t>
      </w: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аудио-, видеоконференцсвязи и объединенных коммуникаций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Skype</w:t>
      </w:r>
      <w:proofErr w:type="spellEnd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2BF6">
        <w:rPr>
          <w:rFonts w:ascii="Times New Roman" w:eastAsia="Times New Roman" w:hAnsi="Times New Roman" w:cs="Times New Roman"/>
          <w:color w:val="000000"/>
          <w:sz w:val="28"/>
          <w:szCs w:val="28"/>
        </w:rPr>
        <w:t>Ser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ver</w:t>
      </w:r>
      <w:proofErr w:type="spellEnd"/>
      <w:r w:rsidR="00AA0530" w:rsidRPr="00AA05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933311" w14:textId="270FFA86" w:rsidR="00FA6D28" w:rsidRPr="00F054B8" w:rsidRDefault="004E1C69" w:rsidP="00F054B8">
      <w:pPr>
        <w:pStyle w:val="15"/>
        <w:numPr>
          <w:ilvl w:val="0"/>
          <w:numId w:val="6"/>
        </w:numPr>
        <w:tabs>
          <w:tab w:val="num" w:pos="0"/>
        </w:tabs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Средства управления и развертывания </w:t>
      </w:r>
      <w:proofErr w:type="spellStart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Microsoft</w:t>
      </w:r>
      <w:proofErr w:type="spellEnd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Desktop</w:t>
      </w:r>
      <w:proofErr w:type="spellEnd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Optimization</w:t>
      </w:r>
      <w:proofErr w:type="spellEnd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Pack</w:t>
      </w:r>
      <w:proofErr w:type="spellEnd"/>
      <w:r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 (MDOP).</w:t>
      </w:r>
    </w:p>
    <w:p w14:paraId="7022C7FB" w14:textId="1F142151" w:rsidR="0017503D" w:rsidRPr="0017503D" w:rsidRDefault="0017503D" w:rsidP="0017503D">
      <w:pPr>
        <w:pStyle w:val="15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Сервер </w:t>
      </w:r>
      <w:r w:rsidRPr="0017503D">
        <w:rPr>
          <w:rFonts w:ascii="Times New Roman" w:hAnsi="Times New Roman"/>
          <w:color w:val="000000"/>
          <w:sz w:val="28"/>
          <w:szCs w:val="28"/>
        </w:rPr>
        <w:t xml:space="preserve">управления взаимоотношениями с клиентами </w:t>
      </w:r>
      <w:proofErr w:type="spellStart"/>
      <w:r w:rsidRPr="0017503D">
        <w:rPr>
          <w:rFonts w:ascii="Times New Roman" w:hAnsi="Times New Roman"/>
          <w:color w:val="000000"/>
          <w:sz w:val="28"/>
          <w:szCs w:val="28"/>
        </w:rPr>
        <w:t>Dynamics</w:t>
      </w:r>
      <w:proofErr w:type="spellEnd"/>
      <w:r w:rsidRPr="0017503D">
        <w:rPr>
          <w:rFonts w:ascii="Times New Roman" w:hAnsi="Times New Roman"/>
          <w:color w:val="000000"/>
          <w:sz w:val="28"/>
          <w:szCs w:val="28"/>
        </w:rPr>
        <w:t xml:space="preserve"> CRM </w:t>
      </w:r>
      <w:proofErr w:type="spellStart"/>
      <w:r w:rsidRPr="0017503D">
        <w:rPr>
          <w:rFonts w:ascii="Times New Roman" w:hAnsi="Times New Roman"/>
          <w:color w:val="000000"/>
          <w:sz w:val="28"/>
          <w:szCs w:val="28"/>
        </w:rPr>
        <w:t>Server</w:t>
      </w:r>
      <w:proofErr w:type="spellEnd"/>
      <w:r w:rsidRPr="0017503D">
        <w:rPr>
          <w:rFonts w:ascii="Times New Roman" w:hAnsi="Times New Roman"/>
          <w:color w:val="000000"/>
          <w:sz w:val="28"/>
          <w:szCs w:val="28"/>
        </w:rPr>
        <w:t>.</w:t>
      </w:r>
    </w:p>
    <w:p w14:paraId="1CA5721E" w14:textId="624ED998" w:rsidR="0017503D" w:rsidRPr="00E11A30" w:rsidRDefault="0017503D" w:rsidP="000E42CF">
      <w:pPr>
        <w:numPr>
          <w:ilvl w:val="0"/>
          <w:numId w:val="6"/>
        </w:numPr>
        <w:tabs>
          <w:tab w:val="num" w:pos="0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Лицензия клиентского подключения к серверу </w:t>
      </w:r>
      <w:r w:rsidRPr="0017503D">
        <w:rPr>
          <w:rFonts w:ascii="Times New Roman" w:hAnsi="Times New Roman"/>
          <w:color w:val="000000"/>
          <w:sz w:val="28"/>
          <w:szCs w:val="28"/>
        </w:rPr>
        <w:t>управления взаимоотношениями с клиентами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7503D">
        <w:rPr>
          <w:rFonts w:ascii="Times New Roman" w:hAnsi="Times New Roman"/>
          <w:color w:val="000000"/>
          <w:sz w:val="28"/>
          <w:szCs w:val="28"/>
        </w:rPr>
        <w:t>Dynamics</w:t>
      </w:r>
      <w:proofErr w:type="spellEnd"/>
      <w:r w:rsidRPr="0017503D">
        <w:rPr>
          <w:rFonts w:ascii="Times New Roman" w:hAnsi="Times New Roman"/>
          <w:color w:val="000000"/>
          <w:sz w:val="28"/>
          <w:szCs w:val="28"/>
        </w:rPr>
        <w:t xml:space="preserve"> CRM </w:t>
      </w:r>
      <w:proofErr w:type="spellStart"/>
      <w:r w:rsidRPr="0017503D">
        <w:rPr>
          <w:rFonts w:ascii="Times New Roman" w:hAnsi="Times New Roman"/>
          <w:color w:val="000000"/>
          <w:sz w:val="28"/>
          <w:szCs w:val="28"/>
        </w:rPr>
        <w:t>Server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B5EDD0C" w14:textId="4973ED5D" w:rsidR="00E11A30" w:rsidRPr="000E42CF" w:rsidRDefault="00E11A30" w:rsidP="00E11A30">
      <w:pPr>
        <w:numPr>
          <w:ilvl w:val="0"/>
          <w:numId w:val="6"/>
        </w:numPr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Средство управления</w:t>
      </w:r>
      <w:r w:rsidRPr="00E11A30">
        <w:rPr>
          <w:rFonts w:ascii="Times New Roman" w:hAnsi="Times New Roman"/>
          <w:color w:val="000000"/>
          <w:sz w:val="28"/>
          <w:szCs w:val="28"/>
        </w:rPr>
        <w:t xml:space="preserve"> мобильными устройствами и компьютерами из облака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Intune</w:t>
      </w:r>
      <w:r w:rsidRPr="00E11A30">
        <w:rPr>
          <w:rFonts w:ascii="Times New Roman" w:hAnsi="Times New Roman"/>
          <w:color w:val="000000"/>
          <w:sz w:val="28"/>
          <w:szCs w:val="28"/>
        </w:rPr>
        <w:t>.</w:t>
      </w:r>
    </w:p>
    <w:p w14:paraId="43339206" w14:textId="24C9DC95" w:rsidR="004E1C69" w:rsidRPr="00B60010" w:rsidRDefault="0096735C" w:rsidP="00FC4730">
      <w:pPr>
        <w:pStyle w:val="15"/>
        <w:tabs>
          <w:tab w:val="num" w:pos="0"/>
        </w:tabs>
        <w:spacing w:before="2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Предварительная с</w:t>
      </w:r>
      <w:r w:rsidR="004E1C69" w:rsidRPr="00B60010">
        <w:rPr>
          <w:rFonts w:ascii="Times New Roman" w:eastAsia="Times New Roman" w:hAnsi="Times New Roman"/>
          <w:b/>
          <w:color w:val="000000"/>
          <w:sz w:val="28"/>
          <w:szCs w:val="28"/>
        </w:rPr>
        <w:t>тоимость</w:t>
      </w:r>
      <w:r w:rsidR="002C7B2B" w:rsidRPr="00B600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5039A5" w:rsidRPr="00B60010">
        <w:rPr>
          <w:rFonts w:ascii="Times New Roman" w:eastAsia="Times New Roman" w:hAnsi="Times New Roman"/>
          <w:b/>
          <w:color w:val="000000"/>
          <w:sz w:val="28"/>
          <w:szCs w:val="28"/>
        </w:rPr>
        <w:t>лицензий</w:t>
      </w:r>
      <w:r w:rsidR="004272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по новым соглашениям на 2015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</w:t>
      </w:r>
      <w:r w:rsidR="00F019B3" w:rsidRPr="00B60010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953"/>
      </w:tblGrid>
      <w:tr w:rsidR="004E1C69" w:rsidRPr="00B60010" w14:paraId="7D31F30D" w14:textId="77777777" w:rsidTr="00D74E24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D004" w14:textId="77777777" w:rsidR="004E1C69" w:rsidRPr="00B60010" w:rsidRDefault="004E1C69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пакета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E925" w14:textId="77777777" w:rsidR="004E1C69" w:rsidRPr="00B60010" w:rsidRDefault="004E1C69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4E1C69" w:rsidRPr="00B60010" w14:paraId="3B1E9027" w14:textId="77777777" w:rsidTr="00D74E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625EC" w14:textId="6A7E76E5" w:rsidR="004E1C69" w:rsidRPr="00B60010" w:rsidRDefault="004E1C69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8D4D" w14:textId="2EB3D4F4" w:rsidR="004E1C69" w:rsidRPr="00B60010" w:rsidRDefault="004E1C69" w:rsidP="006C2640">
            <w:pPr>
              <w:pStyle w:val="15"/>
              <w:tabs>
                <w:tab w:val="num" w:pos="0"/>
              </w:tabs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расчете на 1 ПК </w:t>
            </w:r>
            <w:r w:rsidR="00FF7027" w:rsidRPr="00B600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</w:t>
            </w:r>
            <w:r w:rsidRPr="00B6001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264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480</w:t>
            </w:r>
            <w:r w:rsidR="002771CD" w:rsidRPr="00E74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руб.</w:t>
            </w:r>
            <w:r w:rsidRPr="00E74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в год</w:t>
            </w:r>
            <w:r w:rsidR="001A245F" w:rsidRPr="00E74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4E1C69" w:rsidRPr="00B60010" w14:paraId="154E6C3C" w14:textId="77777777" w:rsidTr="00D74E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CED7B" w14:textId="10A41120" w:rsidR="004E1C69" w:rsidRPr="00B60010" w:rsidRDefault="004E1C69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hAnsi="Times New Roman"/>
                <w:color w:val="000000"/>
                <w:sz w:val="28"/>
                <w:szCs w:val="28"/>
              </w:rPr>
              <w:t>Расширенный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BD6" w14:textId="77777777" w:rsidR="000E0B93" w:rsidRPr="00B60010" w:rsidRDefault="000E0B93" w:rsidP="00AF7D3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01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пакет состоит из </w:t>
            </w:r>
            <w:r w:rsidR="002E576F"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B60010">
              <w:rPr>
                <w:rFonts w:ascii="Times New Roman" w:hAnsi="Times New Roman" w:cs="Times New Roman"/>
                <w:sz w:val="28"/>
                <w:szCs w:val="28"/>
              </w:rPr>
              <w:t xml:space="preserve"> частей: набор ПО для</w:t>
            </w:r>
            <w:r w:rsidR="006F1A35" w:rsidRPr="00B60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10">
              <w:rPr>
                <w:rFonts w:ascii="Times New Roman" w:hAnsi="Times New Roman" w:cs="Times New Roman"/>
                <w:sz w:val="28"/>
                <w:szCs w:val="28"/>
              </w:rPr>
              <w:t xml:space="preserve">ПК и минимум </w:t>
            </w:r>
            <w:r w:rsidR="006F1A35" w:rsidRPr="00B600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135" w:rsidRPr="00B60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010">
              <w:rPr>
                <w:rFonts w:ascii="Times New Roman" w:hAnsi="Times New Roman" w:cs="Times New Roman"/>
                <w:sz w:val="28"/>
                <w:szCs w:val="28"/>
              </w:rPr>
              <w:t>серверная лицензия на образовательное учреждение (при необходимости на образовательное учреждение может быть оформлено несколько лицензий на сервер)</w:t>
            </w:r>
            <w:r w:rsidR="006F1A35" w:rsidRPr="00B600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274466" w14:textId="77777777" w:rsidR="006F1A35" w:rsidRPr="00B60010" w:rsidRDefault="000E0B93" w:rsidP="00AF7D3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  <w:r w:rsidR="006F1A35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5077FE15" w14:textId="0A224911" w:rsidR="00275EE4" w:rsidRPr="00B60010" w:rsidRDefault="006F1A35" w:rsidP="00AF7D3F">
            <w:pPr>
              <w:numPr>
                <w:ilvl w:val="0"/>
                <w:numId w:val="10"/>
              </w:numPr>
              <w:tabs>
                <w:tab w:val="num" w:pos="0"/>
              </w:tabs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E1C69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расчете на 1 ПК </w:t>
            </w:r>
            <w:r w:rsidR="00FF7027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1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6C26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</w:t>
            </w:r>
            <w:r w:rsidR="002771CD" w:rsidRPr="00E74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  <w:r w:rsidRPr="00E74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</w:t>
            </w: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65B3D61" w14:textId="36BB5B0A" w:rsidR="00BC54A1" w:rsidRPr="00B60010" w:rsidRDefault="006F1A35" w:rsidP="00AF7D3F">
            <w:pPr>
              <w:numPr>
                <w:ilvl w:val="0"/>
                <w:numId w:val="10"/>
              </w:numPr>
              <w:tabs>
                <w:tab w:val="num" w:pos="0"/>
              </w:tabs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E1C69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расчете на 1 учреждение </w:t>
            </w:r>
            <w:r w:rsidR="00FF7027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4E1C69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13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  <w:r w:rsidR="00BB5DCD" w:rsidRPr="00E74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2771CD" w:rsidRPr="00E74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руб.</w:t>
            </w:r>
            <w:r w:rsidR="004E1C69" w:rsidRPr="00E742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 год</w:t>
            </w:r>
            <w:r w:rsidR="004E1C69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(стоимость лицензии </w:t>
            </w:r>
            <w:proofErr w:type="spellStart"/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WinSvrSTDCore</w:t>
            </w:r>
            <w:proofErr w:type="spellEnd"/>
            <w:r w:rsidR="00396DD6" w:rsidRP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ALNG</w:t>
            </w:r>
            <w:r w:rsidR="00396DD6" w:rsidRP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LicSAPk</w:t>
            </w:r>
            <w:proofErr w:type="spellEnd"/>
            <w:r w:rsidR="00396DD6" w:rsidRP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MVL</w:t>
            </w:r>
            <w:r w:rsidR="00396DD6" w:rsidRP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proofErr w:type="spellStart"/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Lic</w:t>
            </w:r>
            <w:proofErr w:type="spellEnd"/>
            <w:r w:rsidR="00396DD6" w:rsidRP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96DD6"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CoreLic</w:t>
            </w:r>
            <w:proofErr w:type="spellEnd"/>
            <w:r w:rsidR="00396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цена указана за 8 лицензий</w:t>
            </w:r>
            <w:r w:rsidR="004E1C69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4604D7" w:rsidRPr="004604D7" w14:paraId="5FBBBCDC" w14:textId="77777777" w:rsidTr="00D74E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3CB82" w14:textId="795AA705" w:rsidR="004604D7" w:rsidRPr="00B60010" w:rsidRDefault="004604D7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Дополнительная Лицензия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2980" w14:textId="64966983" w:rsidR="004604D7" w:rsidRPr="004604D7" w:rsidRDefault="004604D7" w:rsidP="00AF7D3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WinSvrSTDCore</w:t>
            </w:r>
            <w:proofErr w:type="spellEnd"/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ALNG</w:t>
            </w:r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LicSAPk</w:t>
            </w:r>
            <w:proofErr w:type="spellEnd"/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MVL</w:t>
            </w:r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proofErr w:type="spellStart"/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Lic</w:t>
            </w:r>
            <w:proofErr w:type="spellEnd"/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CoreLic</w:t>
            </w:r>
            <w:proofErr w:type="spellEnd"/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цена</w:t>
            </w:r>
            <w:r w:rsidRPr="004604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одну лицензию – </w:t>
            </w:r>
            <w:r w:rsidRPr="00460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165 руб.</w:t>
            </w:r>
          </w:p>
        </w:tc>
      </w:tr>
      <w:tr w:rsidR="004E1C69" w:rsidRPr="00B60010" w14:paraId="08F071D2" w14:textId="77777777" w:rsidTr="00D74E2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B03E6" w14:textId="77777777" w:rsidR="004E1C69" w:rsidRPr="00B60010" w:rsidRDefault="004E1C69" w:rsidP="00CC3AE8">
            <w:pPr>
              <w:pStyle w:val="15"/>
              <w:tabs>
                <w:tab w:val="num" w:pos="0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Дополнительное ПО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10B" w14:textId="77777777" w:rsidR="004E1C69" w:rsidRPr="00B60010" w:rsidRDefault="004E1C69" w:rsidP="00AF7D3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Согласовывается дополнитель</w:t>
            </w:r>
            <w:r w:rsidR="006F2A62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но, в зависимости от необходимого</w:t>
            </w: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числа лицензий</w:t>
            </w:r>
            <w:r w:rsidR="006F2A62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0B4B2B35" w14:textId="77777777" w:rsidR="005039A5" w:rsidRPr="00B60010" w:rsidRDefault="005039A5" w:rsidP="00FC4730">
      <w:pPr>
        <w:pStyle w:val="15"/>
        <w:tabs>
          <w:tab w:val="num" w:pos="0"/>
        </w:tabs>
        <w:spacing w:before="1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/>
          <w:color w:val="000000"/>
          <w:sz w:val="28"/>
          <w:szCs w:val="28"/>
        </w:rPr>
        <w:t>Данные ценовые условия действуют и при приобретении лицензий</w:t>
      </w:r>
      <w:r w:rsidR="00901D4D" w:rsidRPr="00B60010">
        <w:rPr>
          <w:rFonts w:ascii="Times New Roman" w:eastAsia="Times New Roman" w:hAnsi="Times New Roman"/>
          <w:color w:val="000000"/>
          <w:sz w:val="28"/>
          <w:szCs w:val="28"/>
        </w:rPr>
        <w:t xml:space="preserve"> на новые ПК.</w:t>
      </w:r>
    </w:p>
    <w:p w14:paraId="5DC54048" w14:textId="2C38FA40" w:rsidR="00C666D2" w:rsidRPr="00CE1688" w:rsidRDefault="0021197E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lastRenderedPageBreak/>
        <w:t xml:space="preserve">Лицензионное соглашение на ПО </w:t>
      </w:r>
      <w:r w:rsidRPr="00B60010">
        <w:rPr>
          <w:rFonts w:ascii="Times New Roman" w:hAnsi="Times New Roman"/>
          <w:color w:val="000000"/>
          <w:sz w:val="28"/>
          <w:szCs w:val="28"/>
          <w:lang w:val="en-US"/>
        </w:rPr>
        <w:t>Microsoft</w:t>
      </w:r>
      <w:r w:rsidRPr="00B60010">
        <w:rPr>
          <w:rFonts w:ascii="Times New Roman" w:hAnsi="Times New Roman"/>
          <w:color w:val="000000"/>
          <w:sz w:val="28"/>
          <w:szCs w:val="28"/>
        </w:rPr>
        <w:t xml:space="preserve"> заключается на весь парк персональных компьютеров учреждений общего образования</w:t>
      </w:r>
      <w:r w:rsidR="002771CD">
        <w:rPr>
          <w:rFonts w:ascii="Times New Roman" w:hAnsi="Times New Roman"/>
          <w:color w:val="000000"/>
          <w:sz w:val="28"/>
          <w:szCs w:val="28"/>
        </w:rPr>
        <w:t>, включая компьютеры, на которых планируется использовать СПО</w:t>
      </w:r>
      <w:r w:rsidRPr="00B60010">
        <w:rPr>
          <w:rFonts w:ascii="Times New Roman" w:hAnsi="Times New Roman"/>
          <w:color w:val="000000"/>
          <w:sz w:val="28"/>
          <w:szCs w:val="28"/>
        </w:rPr>
        <w:t xml:space="preserve">. Соглашение оформляется </w:t>
      </w:r>
      <w:r w:rsidR="00781919">
        <w:rPr>
          <w:rFonts w:ascii="Times New Roman" w:hAnsi="Times New Roman"/>
          <w:color w:val="000000"/>
          <w:sz w:val="28"/>
          <w:szCs w:val="28"/>
        </w:rPr>
        <w:t>как</w:t>
      </w:r>
      <w:r w:rsidRPr="00B60010">
        <w:rPr>
          <w:rFonts w:ascii="Times New Roman" w:hAnsi="Times New Roman"/>
          <w:color w:val="000000"/>
          <w:sz w:val="28"/>
          <w:szCs w:val="28"/>
        </w:rPr>
        <w:t xml:space="preserve"> на орган управ</w:t>
      </w:r>
      <w:r w:rsidR="00C666D2">
        <w:rPr>
          <w:rFonts w:ascii="Times New Roman" w:hAnsi="Times New Roman"/>
          <w:color w:val="000000"/>
          <w:sz w:val="28"/>
          <w:szCs w:val="28"/>
        </w:rPr>
        <w:t>ления образованием субъекта РФ</w:t>
      </w:r>
      <w:r w:rsidR="00781919">
        <w:rPr>
          <w:rFonts w:ascii="Times New Roman" w:hAnsi="Times New Roman"/>
          <w:color w:val="000000"/>
          <w:sz w:val="28"/>
          <w:szCs w:val="28"/>
        </w:rPr>
        <w:t>, так и на отдельное учебное зав</w:t>
      </w:r>
      <w:r w:rsidR="00CE1688">
        <w:rPr>
          <w:rFonts w:ascii="Times New Roman" w:hAnsi="Times New Roman"/>
          <w:color w:val="000000"/>
          <w:sz w:val="28"/>
          <w:szCs w:val="28"/>
        </w:rPr>
        <w:t>едение</w:t>
      </w:r>
      <w:r w:rsidR="00CE1688" w:rsidRPr="00CE1688">
        <w:rPr>
          <w:rFonts w:ascii="Times New Roman" w:hAnsi="Times New Roman"/>
          <w:color w:val="000000"/>
          <w:sz w:val="28"/>
          <w:szCs w:val="28"/>
        </w:rPr>
        <w:t>.</w:t>
      </w:r>
    </w:p>
    <w:p w14:paraId="733FF48D" w14:textId="77777777" w:rsidR="0021197E" w:rsidRPr="00B60010" w:rsidRDefault="0021197E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В соглашение могут быть включены парки ПК и серверов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>:</w:t>
      </w:r>
    </w:p>
    <w:p w14:paraId="7795C2B9" w14:textId="77777777" w:rsidR="0021197E" w:rsidRPr="00B60010" w:rsidRDefault="00FF7027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–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>й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системы дошкольного образования;</w:t>
      </w:r>
    </w:p>
    <w:p w14:paraId="475C3D00" w14:textId="77777777" w:rsidR="0021197E" w:rsidRPr="00B60010" w:rsidRDefault="00FF7027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–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>ов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управления образованием регионального и муниципального уровня;</w:t>
      </w:r>
    </w:p>
    <w:p w14:paraId="389D0457" w14:textId="77777777" w:rsidR="0021197E" w:rsidRPr="00B60010" w:rsidRDefault="00FF7027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–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 xml:space="preserve"> учреждений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системы начального и среднего профессионального образования;</w:t>
      </w:r>
    </w:p>
    <w:p w14:paraId="7ABC4130" w14:textId="77777777" w:rsidR="0021197E" w:rsidRPr="00B60010" w:rsidRDefault="00FF7027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–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>й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для детей;</w:t>
      </w:r>
    </w:p>
    <w:p w14:paraId="231DC87F" w14:textId="77777777" w:rsidR="0021197E" w:rsidRPr="00B60010" w:rsidRDefault="00FF7027" w:rsidP="00AF7D3F">
      <w:pPr>
        <w:pStyle w:val="15"/>
        <w:tabs>
          <w:tab w:val="num" w:pos="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60010">
        <w:rPr>
          <w:rFonts w:ascii="Times New Roman" w:hAnsi="Times New Roman"/>
          <w:color w:val="000000"/>
          <w:sz w:val="28"/>
          <w:szCs w:val="28"/>
        </w:rPr>
        <w:t>–</w:t>
      </w:r>
      <w:r w:rsidR="001E6386" w:rsidRPr="00B60010">
        <w:rPr>
          <w:rFonts w:ascii="Times New Roman" w:hAnsi="Times New Roman"/>
          <w:color w:val="000000"/>
          <w:sz w:val="28"/>
          <w:szCs w:val="28"/>
        </w:rPr>
        <w:t xml:space="preserve"> учреждений</w:t>
      </w:r>
      <w:r w:rsidR="0021197E" w:rsidRPr="00B60010">
        <w:rPr>
          <w:rFonts w:ascii="Times New Roman" w:hAnsi="Times New Roman"/>
          <w:color w:val="000000"/>
          <w:sz w:val="28"/>
          <w:szCs w:val="28"/>
        </w:rPr>
        <w:t xml:space="preserve"> дополнительного образования для учителей.</w:t>
      </w:r>
    </w:p>
    <w:p w14:paraId="31647D48" w14:textId="5597808F" w:rsidR="00CC3AE8" w:rsidRDefault="0021197E" w:rsidP="00FB7B0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>Сохраняется право использования программных продуктов на</w:t>
      </w:r>
      <w:r w:rsidR="00B36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>домашних компьютерах учителей.</w:t>
      </w:r>
      <w:bookmarkStart w:id="11" w:name="_Toc257979508"/>
      <w:bookmarkStart w:id="12" w:name="_Toc257999944"/>
      <w:bookmarkStart w:id="13" w:name="_Toc258252010"/>
      <w:bookmarkStart w:id="14" w:name="_Toc258252184"/>
      <w:bookmarkStart w:id="15" w:name="_Toc258252274"/>
      <w:bookmarkStart w:id="16" w:name="_Toc276495402"/>
      <w:bookmarkStart w:id="17" w:name="_Toc276495593"/>
      <w:bookmarkStart w:id="18" w:name="_Toc304898978"/>
      <w:bookmarkStart w:id="19" w:name="_Toc306111762"/>
    </w:p>
    <w:p w14:paraId="69F0DF60" w14:textId="590A1BE1" w:rsidR="00FB495C" w:rsidRPr="003F4189" w:rsidRDefault="00E7426B" w:rsidP="00FB495C">
      <w:pPr>
        <w:pStyle w:val="1"/>
        <w:jc w:val="both"/>
        <w:rPr>
          <w:rFonts w:ascii="Times New Roman" w:hAnsi="Times New Roman"/>
          <w:color w:val="auto"/>
          <w:sz w:val="32"/>
          <w:szCs w:val="32"/>
          <w:highlight w:val="yellow"/>
        </w:rPr>
      </w:pPr>
      <w:bookmarkStart w:id="20" w:name="_Toc432543094"/>
      <w:r w:rsidRPr="003F4189">
        <w:rPr>
          <w:rFonts w:ascii="Times New Roman" w:hAnsi="Times New Roman"/>
          <w:color w:val="auto"/>
          <w:sz w:val="32"/>
          <w:szCs w:val="32"/>
          <w:highlight w:val="yellow"/>
        </w:rPr>
        <w:t>1.2</w:t>
      </w:r>
      <w:r w:rsidR="00680CA7" w:rsidRPr="003F4189">
        <w:rPr>
          <w:rFonts w:ascii="Times New Roman" w:hAnsi="Times New Roman"/>
          <w:color w:val="auto"/>
          <w:sz w:val="32"/>
          <w:szCs w:val="32"/>
          <w:highlight w:val="yellow"/>
        </w:rPr>
        <w:t xml:space="preserve"> Программное обеспечение для управления и контроля над ИТ активами</w:t>
      </w:r>
      <w:bookmarkEnd w:id="20"/>
    </w:p>
    <w:p w14:paraId="67738182" w14:textId="16E22F6E" w:rsidR="00E7426B" w:rsidRDefault="00E7426B" w:rsidP="00E7426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Программное обеспечение</w:t>
      </w:r>
      <w:r w:rsidR="00680CA7" w:rsidRPr="00F427B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 </w:t>
      </w:r>
      <w:r w:rsidR="00680CA7" w:rsidRPr="00E7426B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iTMan24</w:t>
      </w:r>
      <w:r w:rsidR="00680CA7" w:rsidRPr="00F427B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 предоставляет возможность увидеть, какие приложения, операционные системы и обновления установлены на </w:t>
      </w: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компьютерах организации, а также проводить инвентаризацию компьютерного оборудования.</w:t>
      </w:r>
    </w:p>
    <w:p w14:paraId="56CD4E4C" w14:textId="2C60BAEA" w:rsidR="004B73DB" w:rsidRDefault="004B73DB" w:rsidP="004B73DB">
      <w:pPr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41856" behindDoc="1" locked="0" layoutInCell="1" allowOverlap="1" wp14:anchorId="68DB7A00" wp14:editId="5E1BDD91">
            <wp:simplePos x="0" y="0"/>
            <wp:positionH relativeFrom="column">
              <wp:posOffset>2586991</wp:posOffset>
            </wp:positionH>
            <wp:positionV relativeFrom="paragraph">
              <wp:posOffset>93345</wp:posOffset>
            </wp:positionV>
            <wp:extent cx="3103880" cy="62865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88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95C" w:rsidRPr="00E7426B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iTMan24</w:t>
      </w:r>
      <w:r w:rsidR="00FB495C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 xml:space="preserve"> – </w:t>
      </w:r>
      <w:r w:rsidR="00FB495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единственный </w:t>
      </w:r>
    </w:p>
    <w:p w14:paraId="520FD130" w14:textId="6CE51B99" w:rsidR="004B73DB" w:rsidRDefault="00FB495C" w:rsidP="004B73DB">
      <w:pPr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отечественный </w:t>
      </w:r>
      <w:r>
        <w:rPr>
          <w:rFonts w:ascii="Times New Roman" w:hAnsi="Times New Roman"/>
          <w:color w:val="2A2A2A"/>
          <w:sz w:val="28"/>
          <w:szCs w:val="28"/>
          <w:shd w:val="clear" w:color="auto" w:fill="FFFFFF"/>
          <w:lang w:val="en-US"/>
        </w:rPr>
        <w:t>SaaS</w:t>
      </w:r>
      <w:r w:rsidRPr="00FB495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-</w:t>
      </w:r>
      <w:r w:rsidR="004B73DB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сервис</w:t>
      </w:r>
    </w:p>
    <w:p w14:paraId="0D26028A" w14:textId="77777777" w:rsidR="004B73DB" w:rsidRDefault="004B73DB" w:rsidP="004B73DB">
      <w:pPr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учета и мониторинга программ,</w:t>
      </w:r>
    </w:p>
    <w:p w14:paraId="13E3A379" w14:textId="063C213B" w:rsidR="00FB495C" w:rsidRPr="00FB495C" w:rsidRDefault="00FB495C" w:rsidP="004B73DB">
      <w:pPr>
        <w:spacing w:after="0" w:line="240" w:lineRule="auto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оборудования и лицензий.</w:t>
      </w:r>
    </w:p>
    <w:p w14:paraId="06AC0A8D" w14:textId="0DD55345" w:rsidR="00E7426B" w:rsidRPr="00581E26" w:rsidRDefault="00E7426B" w:rsidP="00E7426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</w:pPr>
      <w:r w:rsidRPr="00E7426B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Функции iTMan24</w:t>
      </w:r>
      <w:r w:rsidRPr="00581E26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:</w:t>
      </w:r>
    </w:p>
    <w:p w14:paraId="4BE8476C" w14:textId="7D8C4935" w:rsidR="00E7426B" w:rsidRDefault="00E7426B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Сканирует и п</w:t>
      </w:r>
      <w:r w:rsidR="00D55E77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оказывает все компьютеры и </w:t>
      </w: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установленные на них программы</w:t>
      </w:r>
      <w:r w:rsidR="00D55E77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, а также</w:t>
      </w: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 xml:space="preserve"> прочее сетевое оборудование организации</w:t>
      </w:r>
      <w:r w:rsidRPr="00E7426B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09E180A6" w14:textId="15703AFA" w:rsidR="00D55E77" w:rsidRDefault="00D55E77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Проводит инвентаризацию компьютеров и уст</w:t>
      </w:r>
      <w:r w:rsidR="00F82B87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ановленных в них комплектующих</w:t>
      </w:r>
      <w:r w:rsidR="00F82B87" w:rsidRPr="00F82B87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4E8B4A9A" w14:textId="06747603" w:rsidR="00E7426B" w:rsidRPr="00E7426B" w:rsidRDefault="00E7426B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Отслеживает и показывает, где установлены платные, а где свободно распространяемые программы</w:t>
      </w:r>
      <w:r w:rsidRPr="00E7426B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25958B27" w14:textId="0D4FCFDE" w:rsidR="00E7426B" w:rsidRDefault="00E7426B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Показывает, сколько лицензий свободно и сколько не хватает</w:t>
      </w:r>
      <w:r w:rsidRPr="00E7426B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3CE00564" w14:textId="70082EE4" w:rsidR="00E7426B" w:rsidRPr="00E7426B" w:rsidRDefault="00E7426B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Уведомляет заранее, когда истекает срок действия лицензий, установленных на компьютерах, и напоминает о необходимости продления лицензий</w:t>
      </w:r>
      <w:r w:rsidRPr="00E7426B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38320AA8" w14:textId="5DAEE738" w:rsidR="00E7426B" w:rsidRPr="00FB495C" w:rsidRDefault="00FB495C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Показывает, сколько времени пользователи проводят с программами на сайтах</w:t>
      </w:r>
      <w:r w:rsidRPr="00FB495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5CFFD583" w14:textId="45FFABA3" w:rsidR="00FB495C" w:rsidRPr="00FB495C" w:rsidRDefault="00FB495C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lastRenderedPageBreak/>
        <w:t>Показывает, насколько полезно использует компьютер каждый пользователь</w:t>
      </w:r>
      <w:r w:rsidRPr="00FB495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1D3071BF" w14:textId="5D08F6F6" w:rsidR="00FB495C" w:rsidRPr="00FB495C" w:rsidRDefault="00FB495C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Показывает, какие программы были удалены с компьютеров, а какие наоборот добавлены, сохраняет историю изменений программного обеспечения</w:t>
      </w:r>
      <w:r w:rsidRPr="00FB495C"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;</w:t>
      </w:r>
    </w:p>
    <w:p w14:paraId="1204CBBE" w14:textId="61ADF730" w:rsidR="00FB495C" w:rsidRPr="00FB495C" w:rsidRDefault="00FB495C" w:rsidP="00A4238F">
      <w:pPr>
        <w:pStyle w:val="af3"/>
        <w:numPr>
          <w:ilvl w:val="0"/>
          <w:numId w:val="2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2A2A2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Подключиться к серверу можно не только из локальной сети, но и из любого места через интернет.</w:t>
      </w:r>
    </w:p>
    <w:p w14:paraId="28DDFA9C" w14:textId="77777777" w:rsidR="00F86DE0" w:rsidRDefault="004B73DB" w:rsidP="00E742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7426B"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>iTMan24</w:t>
      </w:r>
      <w:r>
        <w:rPr>
          <w:rFonts w:ascii="Times New Roman" w:hAnsi="Times New Roman"/>
          <w:b/>
          <w:color w:val="2A2A2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A2A2A"/>
          <w:sz w:val="28"/>
          <w:szCs w:val="28"/>
          <w:shd w:val="clear" w:color="auto" w:fill="FFFFFF"/>
        </w:rPr>
        <w:t>лицензируется по количеству компьютеров в организации.</w:t>
      </w:r>
    </w:p>
    <w:p w14:paraId="10118A00" w14:textId="66E3E865" w:rsidR="00680CA7" w:rsidRPr="00F427BC" w:rsidRDefault="00680CA7" w:rsidP="00E7426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427BC">
        <w:rPr>
          <w:rFonts w:ascii="Times New Roman" w:hAnsi="Times New Roman"/>
          <w:sz w:val="28"/>
          <w:szCs w:val="28"/>
        </w:rPr>
        <w:t>Специальная цена для школы:</w:t>
      </w:r>
    </w:p>
    <w:p w14:paraId="0BE7D674" w14:textId="42ACE381" w:rsidR="00680CA7" w:rsidRPr="0022541C" w:rsidRDefault="00680CA7" w:rsidP="00A4238F">
      <w:pPr>
        <w:pStyle w:val="af3"/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27BC">
        <w:rPr>
          <w:rFonts w:ascii="Times New Roman" w:hAnsi="Times New Roman"/>
          <w:b/>
          <w:sz w:val="28"/>
          <w:szCs w:val="28"/>
          <w:lang w:val="en-US"/>
        </w:rPr>
        <w:t>iTMan</w:t>
      </w:r>
      <w:proofErr w:type="spellEnd"/>
      <w:proofErr w:type="gramEnd"/>
      <w:r w:rsidRPr="00F427BC">
        <w:rPr>
          <w:rFonts w:ascii="Times New Roman" w:hAnsi="Times New Roman"/>
          <w:b/>
          <w:sz w:val="28"/>
          <w:szCs w:val="28"/>
        </w:rPr>
        <w:t xml:space="preserve"> 24 </w:t>
      </w:r>
      <w:r w:rsidRPr="00F427BC">
        <w:rPr>
          <w:rFonts w:ascii="Times New Roman" w:hAnsi="Times New Roman"/>
          <w:b/>
          <w:sz w:val="28"/>
          <w:szCs w:val="28"/>
          <w:lang w:val="en-US"/>
        </w:rPr>
        <w:t>Pro</w:t>
      </w:r>
      <w:r w:rsidR="001C1EDD">
        <w:rPr>
          <w:rFonts w:ascii="Times New Roman" w:hAnsi="Times New Roman"/>
          <w:sz w:val="28"/>
          <w:szCs w:val="28"/>
        </w:rPr>
        <w:t xml:space="preserve"> ( У</w:t>
      </w:r>
      <w:r w:rsidRPr="00F427BC">
        <w:rPr>
          <w:rFonts w:ascii="Times New Roman" w:hAnsi="Times New Roman"/>
          <w:sz w:val="28"/>
          <w:szCs w:val="28"/>
        </w:rPr>
        <w:t xml:space="preserve">чет </w:t>
      </w:r>
      <w:proofErr w:type="spellStart"/>
      <w:r w:rsidRPr="00F427BC">
        <w:rPr>
          <w:rFonts w:ascii="Times New Roman" w:hAnsi="Times New Roman"/>
          <w:sz w:val="28"/>
          <w:szCs w:val="28"/>
        </w:rPr>
        <w:t>ПК+Мониторинг</w:t>
      </w:r>
      <w:proofErr w:type="spellEnd"/>
      <w:r w:rsidRPr="00F427BC">
        <w:rPr>
          <w:rFonts w:ascii="Times New Roman" w:hAnsi="Times New Roman"/>
          <w:sz w:val="28"/>
          <w:szCs w:val="28"/>
        </w:rPr>
        <w:t xml:space="preserve"> ) - </w:t>
      </w:r>
      <w:r w:rsidR="00D848A0">
        <w:rPr>
          <w:rFonts w:ascii="Times New Roman" w:hAnsi="Times New Roman"/>
          <w:b/>
          <w:sz w:val="28"/>
          <w:szCs w:val="28"/>
        </w:rPr>
        <w:t>115</w:t>
      </w:r>
      <w:r w:rsidRPr="00546631">
        <w:rPr>
          <w:rFonts w:ascii="Times New Roman" w:hAnsi="Times New Roman"/>
          <w:b/>
          <w:sz w:val="28"/>
          <w:szCs w:val="28"/>
        </w:rPr>
        <w:t xml:space="preserve"> руб. за компьютер в год.</w:t>
      </w:r>
    </w:p>
    <w:p w14:paraId="16012B63" w14:textId="01EE634F" w:rsidR="0021197E" w:rsidRDefault="00253727" w:rsidP="00CC3AE8">
      <w:pPr>
        <w:pStyle w:val="1"/>
        <w:numPr>
          <w:ilvl w:val="0"/>
          <w:numId w:val="0"/>
        </w:numPr>
        <w:spacing w:before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21" w:name="_Toc432543095"/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1.3 </w:t>
      </w:r>
      <w:r w:rsidR="00781919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</w:t>
      </w:r>
      <w:r w:rsidR="00CA0FD8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proofErr w:type="spellStart"/>
      <w:r w:rsidR="002119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Adobe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, графические и видео редакторы, издательские системы, средства </w:t>
      </w:r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web</w:t>
      </w:r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-разработки</w:t>
      </w:r>
      <w:bookmarkEnd w:id="21"/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</w:p>
    <w:p w14:paraId="76AEF7ED" w14:textId="77777777" w:rsidR="00C57434" w:rsidRPr="007E016C" w:rsidRDefault="00C57434" w:rsidP="00A4238F">
      <w:pPr>
        <w:pStyle w:val="af3"/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Лицензирование по установкам</w:t>
      </w:r>
    </w:p>
    <w:p w14:paraId="316A2A52" w14:textId="77777777" w:rsidR="00C57434" w:rsidRPr="007E016C" w:rsidRDefault="00C57434" w:rsidP="00A4238F">
      <w:pPr>
        <w:pStyle w:val="af3"/>
        <w:numPr>
          <w:ilvl w:val="0"/>
          <w:numId w:val="19"/>
        </w:numPr>
        <w:suppressAutoHyphens w:val="0"/>
        <w:spacing w:before="100" w:beforeAutospacing="1" w:after="100" w:afterAutospacing="1" w:line="240" w:lineRule="auto"/>
        <w:ind w:left="1276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0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Безлимитное</w:t>
      </w:r>
      <w:proofErr w:type="spellEnd"/>
      <w:r w:rsidRPr="007E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развертывание для школ </w:t>
      </w:r>
    </w:p>
    <w:p w14:paraId="51FDD197" w14:textId="77777777" w:rsidR="00C57434" w:rsidRPr="00C57434" w:rsidRDefault="00C57434" w:rsidP="00942C3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2" w:name="_Toc432503175"/>
      <w:bookmarkStart w:id="23" w:name="_Toc432507376"/>
      <w:bookmarkStart w:id="24" w:name="_Toc432543096"/>
      <w:bookmarkStart w:id="25" w:name="_Toc398507294"/>
      <w:bookmarkStart w:id="26" w:name="_Toc398507592"/>
      <w:bookmarkStart w:id="27" w:name="_Toc398527319"/>
      <w:bookmarkStart w:id="28" w:name="_Toc398538033"/>
      <w:bookmarkStart w:id="29" w:name="_Toc398567132"/>
      <w:bookmarkStart w:id="30" w:name="_Toc398567576"/>
      <w:bookmarkStart w:id="31" w:name="_Toc432107269"/>
      <w:r w:rsidRPr="00C57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Лицензирование по установкам</w:t>
      </w:r>
      <w:bookmarkEnd w:id="22"/>
      <w:bookmarkEnd w:id="23"/>
      <w:bookmarkEnd w:id="24"/>
    </w:p>
    <w:p w14:paraId="115E8020" w14:textId="77777777" w:rsidR="00C57434" w:rsidRPr="00C57434" w:rsidRDefault="00C57434" w:rsidP="00942C3E">
      <w:pPr>
        <w:pStyle w:val="af3"/>
        <w:spacing w:before="100" w:beforeAutospacing="1" w:after="100" w:afterAutospacing="1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_Toc432503176"/>
      <w:bookmarkStart w:id="33" w:name="_Toc432507377"/>
      <w:bookmarkStart w:id="34" w:name="_Toc432543097"/>
      <w:r w:rsidRPr="00C5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Компания </w:t>
      </w:r>
      <w:proofErr w:type="spellStart"/>
      <w:r w:rsidRPr="00C57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Adobe</w:t>
      </w:r>
      <w:proofErr w:type="spellEnd"/>
      <w:r w:rsidRPr="00C57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574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Systems</w:t>
      </w:r>
      <w:proofErr w:type="spellEnd"/>
      <w:r w:rsidRPr="00C5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новую программу для лицензирования компьютерных классов для образовательных учреждений по установкам – по подписке </w:t>
      </w:r>
      <w:r w:rsidRPr="0094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Value</w:t>
      </w:r>
      <w:r w:rsidRPr="0094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Incentive</w:t>
      </w:r>
      <w:r w:rsidRPr="0094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42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Plan</w:t>
      </w:r>
      <w:r w:rsidRPr="00C5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2"/>
      <w:bookmarkEnd w:id="33"/>
      <w:bookmarkEnd w:id="34"/>
    </w:p>
    <w:p w14:paraId="7165FF2C" w14:textId="62AC805D" w:rsidR="00C57434" w:rsidRPr="007E016C" w:rsidRDefault="00C57434" w:rsidP="00A4238F">
      <w:pPr>
        <w:pStyle w:val="af3"/>
        <w:numPr>
          <w:ilvl w:val="0"/>
          <w:numId w:val="19"/>
        </w:numPr>
        <w:spacing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016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VIP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Подписка </w:t>
      </w:r>
      <w:proofErr w:type="spellStart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>Adobe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>Creative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>Cloud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>for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>Teams</w:t>
      </w:r>
      <w:proofErr w:type="spellEnd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Named</w:t>
      </w:r>
      <w:proofErr w:type="spellEnd"/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Licenses</w:t>
      </w:r>
      <w:proofErr w:type="spellEnd"/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–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лицензирование на основе пользователей, для использования на рабочих станциях преподавателей и сотрудников профильных отделов, а также в программах 1 ученик: </w:t>
      </w:r>
      <w:proofErr w:type="gramStart"/>
      <w:r w:rsidRPr="007E016C">
        <w:rPr>
          <w:rFonts w:ascii="Times New Roman" w:hAnsi="Times New Roman" w:cs="Times New Roman"/>
          <w:color w:val="2A2A2A"/>
          <w:sz w:val="28"/>
          <w:szCs w:val="28"/>
        </w:rPr>
        <w:t>1</w:t>
      </w:r>
      <w:proofErr w:type="gram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компьютер.</w:t>
      </w:r>
      <w:r w:rsidRPr="007E016C">
        <w:rPr>
          <w:rFonts w:ascii="Times New Roman" w:hAnsi="Times New Roman" w:cs="Times New Roman"/>
          <w:color w:val="333333"/>
          <w:sz w:val="28"/>
          <w:szCs w:val="28"/>
        </w:rPr>
        <w:t xml:space="preserve"> Лицензия предоставляет приложения для локальной работы на компьютере, а также дополнительные «облачные» сервисы </w:t>
      </w:r>
      <w:r w:rsidRPr="007E016C">
        <w:rPr>
          <w:rFonts w:ascii="Times New Roman" w:hAnsi="Times New Roman" w:cs="Times New Roman"/>
          <w:color w:val="333333"/>
          <w:sz w:val="28"/>
          <w:szCs w:val="28"/>
          <w:lang w:val="en-US"/>
        </w:rPr>
        <w:t>Adobe</w:t>
      </w:r>
      <w:r w:rsidRPr="007E016C">
        <w:rPr>
          <w:rFonts w:ascii="Times New Roman" w:hAnsi="Times New Roman" w:cs="Times New Roman"/>
          <w:color w:val="333333"/>
          <w:sz w:val="28"/>
          <w:szCs w:val="28"/>
        </w:rPr>
        <w:t>. Допускает установку на рабочем и домашнем компьютере.</w:t>
      </w:r>
    </w:p>
    <w:p w14:paraId="70FB39FC" w14:textId="7049D8BB" w:rsidR="00C57434" w:rsidRPr="007E016C" w:rsidRDefault="00C57434" w:rsidP="00A4238F">
      <w:pPr>
        <w:pStyle w:val="af3"/>
        <w:numPr>
          <w:ilvl w:val="0"/>
          <w:numId w:val="19"/>
        </w:numPr>
        <w:spacing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E016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VIP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Подписка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  <w:lang w:val="en-US"/>
        </w:rPr>
        <w:t>Adobe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  <w:lang w:val="en-US"/>
        </w:rPr>
        <w:t>Creative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  <w:lang w:val="en-US"/>
        </w:rPr>
        <w:t>Cloud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  <w:lang w:val="en-US"/>
        </w:rPr>
        <w:t>for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  <w:lang w:val="en-US"/>
        </w:rPr>
        <w:t>Teams</w:t>
      </w:r>
      <w:r w:rsidRPr="007E016C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Device</w:t>
      </w:r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  <w:lang w:val="en-US"/>
        </w:rPr>
        <w:t>Licenses</w:t>
      </w:r>
      <w:r w:rsidRPr="007E016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– </w:t>
      </w:r>
      <w:r w:rsidRPr="007E016C">
        <w:rPr>
          <w:rFonts w:ascii="Times New Roman" w:hAnsi="Times New Roman" w:cs="Times New Roman"/>
          <w:color w:val="333333"/>
          <w:sz w:val="28"/>
          <w:szCs w:val="28"/>
        </w:rPr>
        <w:t xml:space="preserve">лицензирование на основе устройств. Лицензия предоставляет только приложения для локальной работы на рабочих станциях, исключая дополнительные «облачные» сервисы </w:t>
      </w:r>
      <w:r w:rsidRPr="007E016C">
        <w:rPr>
          <w:rFonts w:ascii="Times New Roman" w:hAnsi="Times New Roman" w:cs="Times New Roman"/>
          <w:color w:val="333333"/>
          <w:sz w:val="28"/>
          <w:szCs w:val="28"/>
          <w:lang w:val="en-US"/>
        </w:rPr>
        <w:t>Adobe</w:t>
      </w:r>
      <w:r w:rsidRPr="007E016C">
        <w:rPr>
          <w:rFonts w:ascii="Times New Roman" w:hAnsi="Times New Roman" w:cs="Times New Roman"/>
          <w:color w:val="333333"/>
          <w:sz w:val="28"/>
          <w:szCs w:val="28"/>
        </w:rPr>
        <w:t>, и не допускает установки на домашних компьютерах.</w:t>
      </w:r>
    </w:p>
    <w:p w14:paraId="70EC7440" w14:textId="77777777" w:rsidR="00C57434" w:rsidRPr="007E016C" w:rsidRDefault="00C57434" w:rsidP="00A4238F">
      <w:pPr>
        <w:pStyle w:val="af3"/>
        <w:numPr>
          <w:ilvl w:val="0"/>
          <w:numId w:val="19"/>
        </w:numPr>
        <w:spacing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По подписке </w:t>
      </w:r>
      <w:r w:rsidRPr="007E016C">
        <w:rPr>
          <w:rFonts w:ascii="Times New Roman" w:hAnsi="Times New Roman" w:cs="Times New Roman"/>
          <w:color w:val="000000"/>
          <w:sz w:val="28"/>
          <w:szCs w:val="28"/>
          <w:lang w:val="en-US"/>
        </w:rPr>
        <w:t>Value</w:t>
      </w:r>
      <w:r w:rsidRPr="007E0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color w:val="000000"/>
          <w:sz w:val="28"/>
          <w:szCs w:val="28"/>
          <w:lang w:val="en-US"/>
        </w:rPr>
        <w:t>Incentive</w:t>
      </w:r>
      <w:r w:rsidRPr="007E0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color w:val="000000"/>
          <w:sz w:val="28"/>
          <w:szCs w:val="28"/>
          <w:lang w:val="en-US"/>
        </w:rPr>
        <w:t>Plan</w:t>
      </w:r>
      <w:r w:rsidRPr="007E016C">
        <w:rPr>
          <w:rFonts w:ascii="Times New Roman" w:hAnsi="Times New Roman" w:cs="Times New Roman"/>
          <w:color w:val="000000"/>
          <w:sz w:val="28"/>
          <w:szCs w:val="28"/>
        </w:rPr>
        <w:t xml:space="preserve"> можно приобрести лицензии на Отдельные приложения:</w:t>
      </w:r>
    </w:p>
    <w:tbl>
      <w:tblPr>
        <w:tblW w:w="919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5"/>
        <w:gridCol w:w="1559"/>
        <w:gridCol w:w="1701"/>
      </w:tblGrid>
      <w:tr w:rsidR="00C57434" w:rsidRPr="007E016C" w14:paraId="06F3C3E1" w14:textId="77777777" w:rsidTr="004E2A0F">
        <w:trPr>
          <w:trHeight w:val="402"/>
        </w:trPr>
        <w:tc>
          <w:tcPr>
            <w:tcW w:w="5935" w:type="dxa"/>
          </w:tcPr>
          <w:p w14:paraId="3A34B742" w14:textId="77777777" w:rsidR="00C57434" w:rsidRPr="007E016C" w:rsidRDefault="00C57434" w:rsidP="00581CDA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продукта:</w:t>
            </w:r>
          </w:p>
        </w:tc>
        <w:tc>
          <w:tcPr>
            <w:tcW w:w="1559" w:type="dxa"/>
          </w:tcPr>
          <w:p w14:paraId="13672A22" w14:textId="77777777" w:rsidR="00C57434" w:rsidRDefault="00C57434" w:rsidP="00581CDA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Named</w:t>
            </w:r>
          </w:p>
          <w:p w14:paraId="77C814F1" w14:textId="77777777" w:rsidR="00C57434" w:rsidRPr="007E016C" w:rsidRDefault="00C57434" w:rsidP="00581CDA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License</w:t>
            </w:r>
          </w:p>
        </w:tc>
        <w:tc>
          <w:tcPr>
            <w:tcW w:w="1701" w:type="dxa"/>
          </w:tcPr>
          <w:p w14:paraId="51D86367" w14:textId="77777777" w:rsidR="00C57434" w:rsidRDefault="00C57434" w:rsidP="00581CDA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Device</w:t>
            </w:r>
          </w:p>
          <w:p w14:paraId="756A3803" w14:textId="77777777" w:rsidR="00C57434" w:rsidRPr="007E016C" w:rsidRDefault="00C57434" w:rsidP="00581CDA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License</w:t>
            </w:r>
          </w:p>
        </w:tc>
      </w:tr>
      <w:tr w:rsidR="00C57434" w:rsidRPr="007E016C" w14:paraId="6AD52A65" w14:textId="77777777" w:rsidTr="004E2A0F">
        <w:trPr>
          <w:trHeight w:val="402"/>
        </w:trPr>
        <w:tc>
          <w:tcPr>
            <w:tcW w:w="5935" w:type="dxa"/>
          </w:tcPr>
          <w:p w14:paraId="50AE3AB8" w14:textId="77777777" w:rsidR="00C57434" w:rsidRPr="007E016C" w:rsidRDefault="00C57434" w:rsidP="00581CDA">
            <w:pPr>
              <w:pStyle w:val="af3"/>
              <w:spacing w:after="0" w:line="240" w:lineRule="atLeast"/>
              <w:ind w:left="299" w:hanging="288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lastRenderedPageBreak/>
              <w:t>Photoshop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470F9696" w14:textId="6EB02B89" w:rsidR="00C57434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</w:t>
            </w:r>
            <w:r w:rsidR="005F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14:paraId="3C10C7FE" w14:textId="79FE6F4F" w:rsidR="00C57434" w:rsidRPr="005F7938" w:rsidRDefault="004E2A0F" w:rsidP="008C6184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</w:t>
            </w:r>
            <w:r w:rsidR="005F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5F7938" w:rsidRPr="007E016C" w14:paraId="4551727F" w14:textId="77777777" w:rsidTr="004E2A0F">
        <w:trPr>
          <w:trHeight w:val="402"/>
        </w:trPr>
        <w:tc>
          <w:tcPr>
            <w:tcW w:w="5935" w:type="dxa"/>
          </w:tcPr>
          <w:p w14:paraId="0EC85DB4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Illustrator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37BF835B" w14:textId="69599790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491F000B" w14:textId="45A0714F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5C3706BA" w14:textId="77777777" w:rsidTr="004E2A0F">
        <w:trPr>
          <w:trHeight w:val="402"/>
        </w:trPr>
        <w:tc>
          <w:tcPr>
            <w:tcW w:w="5935" w:type="dxa"/>
          </w:tcPr>
          <w:p w14:paraId="60A25D6F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InDesign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4FE7495C" w14:textId="1A788F49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76F626AF" w14:textId="083AE45B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38434233" w14:textId="77777777" w:rsidTr="004E2A0F">
        <w:trPr>
          <w:trHeight w:val="402"/>
        </w:trPr>
        <w:tc>
          <w:tcPr>
            <w:tcW w:w="5935" w:type="dxa"/>
          </w:tcPr>
          <w:p w14:paraId="4609F0DA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Dreamweaver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0669A886" w14:textId="5355FD77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1E72E18B" w14:textId="6847041B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1E60AC55" w14:textId="77777777" w:rsidTr="004E2A0F">
        <w:trPr>
          <w:trHeight w:val="402"/>
        </w:trPr>
        <w:tc>
          <w:tcPr>
            <w:tcW w:w="5935" w:type="dxa"/>
          </w:tcPr>
          <w:p w14:paraId="074F7AEB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Flash Professional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0F2B3B6D" w14:textId="2FA425E9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089384F7" w14:textId="3D0E1AB1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2EAF0681" w14:textId="77777777" w:rsidTr="004E2A0F">
        <w:trPr>
          <w:trHeight w:val="402"/>
        </w:trPr>
        <w:tc>
          <w:tcPr>
            <w:tcW w:w="5935" w:type="dxa"/>
          </w:tcPr>
          <w:p w14:paraId="7DBFFFFB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Adobe Muse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49CC4ED9" w14:textId="4505C4BF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3DF9AEAD" w14:textId="0EA56F1C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77299FB9" w14:textId="77777777" w:rsidTr="004E2A0F">
        <w:trPr>
          <w:trHeight w:val="402"/>
        </w:trPr>
        <w:tc>
          <w:tcPr>
            <w:tcW w:w="5935" w:type="dxa"/>
          </w:tcPr>
          <w:p w14:paraId="0B994CAC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Adobe Premiere Pro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131F12BE" w14:textId="4D915BAF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2A1EB59A" w14:textId="659CAFCB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  <w:tr w:rsidR="005F7938" w:rsidRPr="007E016C" w14:paraId="7E4C3084" w14:textId="77777777" w:rsidTr="004E2A0F">
        <w:trPr>
          <w:trHeight w:val="402"/>
        </w:trPr>
        <w:tc>
          <w:tcPr>
            <w:tcW w:w="5935" w:type="dxa"/>
          </w:tcPr>
          <w:p w14:paraId="12E160B0" w14:textId="77777777" w:rsidR="005F7938" w:rsidRPr="007E016C" w:rsidRDefault="005F7938" w:rsidP="005F7938">
            <w:pPr>
              <w:pStyle w:val="af3"/>
              <w:spacing w:after="0" w:line="240" w:lineRule="atLeast"/>
              <w:ind w:left="299" w:hanging="288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After Effects CC Multiple Platforms Multi European Languages Licensing Subscription 12 Month</w:t>
            </w:r>
          </w:p>
        </w:tc>
        <w:tc>
          <w:tcPr>
            <w:tcW w:w="1559" w:type="dxa"/>
            <w:vAlign w:val="center"/>
          </w:tcPr>
          <w:p w14:paraId="6B4709BD" w14:textId="646F8BA6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16 000 р.</w:t>
            </w:r>
          </w:p>
        </w:tc>
        <w:tc>
          <w:tcPr>
            <w:tcW w:w="1701" w:type="dxa"/>
            <w:vAlign w:val="center"/>
          </w:tcPr>
          <w:p w14:paraId="1F4D94A5" w14:textId="710ECD96" w:rsidR="005F7938" w:rsidRPr="007E016C" w:rsidRDefault="004E2A0F" w:rsidP="005F7938">
            <w:pPr>
              <w:pStyle w:val="af3"/>
              <w:spacing w:after="0" w:line="240" w:lineRule="atLeast"/>
              <w:ind w:left="370" w:hanging="360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13 600 р.</w:t>
            </w:r>
          </w:p>
        </w:tc>
      </w:tr>
    </w:tbl>
    <w:p w14:paraId="4BEE2918" w14:textId="77777777" w:rsidR="00C57434" w:rsidRPr="005F7938" w:rsidRDefault="00C57434" w:rsidP="005F7938">
      <w:pPr>
        <w:spacing w:line="24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F7938">
        <w:rPr>
          <w:rFonts w:ascii="Times New Roman" w:hAnsi="Times New Roman" w:cs="Times New Roman"/>
          <w:color w:val="2A2A2A"/>
          <w:sz w:val="28"/>
          <w:szCs w:val="28"/>
        </w:rPr>
        <w:t xml:space="preserve">Или на Полный набор инструментов, который включает все Отдельные приложения + </w:t>
      </w:r>
      <w:r w:rsidRPr="005F7938">
        <w:rPr>
          <w:rFonts w:ascii="Times New Roman" w:hAnsi="Times New Roman" w:cs="Times New Roman"/>
          <w:color w:val="2A2A2A"/>
          <w:sz w:val="28"/>
          <w:szCs w:val="28"/>
          <w:lang w:val="en-US"/>
        </w:rPr>
        <w:t>Acrobat</w:t>
      </w:r>
      <w:r w:rsidRPr="005F7938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5F7938">
        <w:rPr>
          <w:rFonts w:ascii="Times New Roman" w:hAnsi="Times New Roman" w:cs="Times New Roman"/>
          <w:color w:val="2A2A2A"/>
          <w:sz w:val="28"/>
          <w:szCs w:val="28"/>
          <w:lang w:val="en-US"/>
        </w:rPr>
        <w:t>Professional</w:t>
      </w:r>
      <w:r w:rsidRPr="005F7938">
        <w:rPr>
          <w:rFonts w:ascii="Times New Roman" w:hAnsi="Times New Roman" w:cs="Times New Roman"/>
          <w:color w:val="2A2A2A"/>
          <w:sz w:val="28"/>
          <w:szCs w:val="28"/>
        </w:rPr>
        <w:t xml:space="preserve"> + </w:t>
      </w:r>
      <w:proofErr w:type="spellStart"/>
      <w:r w:rsidRPr="005F7938">
        <w:rPr>
          <w:rFonts w:ascii="Times New Roman" w:hAnsi="Times New Roman" w:cs="Times New Roman"/>
          <w:color w:val="2A2A2A"/>
          <w:sz w:val="28"/>
          <w:szCs w:val="28"/>
          <w:lang w:val="en-US"/>
        </w:rPr>
        <w:t>Lightroom</w:t>
      </w:r>
      <w:proofErr w:type="spellEnd"/>
      <w:r w:rsidRPr="005F7938">
        <w:rPr>
          <w:rFonts w:ascii="Times New Roman" w:hAnsi="Times New Roman" w:cs="Times New Roman"/>
          <w:color w:val="2A2A2A"/>
          <w:sz w:val="28"/>
          <w:szCs w:val="28"/>
        </w:rPr>
        <w:t>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5"/>
        <w:gridCol w:w="1593"/>
        <w:gridCol w:w="1687"/>
      </w:tblGrid>
      <w:tr w:rsidR="00C57434" w:rsidRPr="007E016C" w14:paraId="0C4714D0" w14:textId="77777777" w:rsidTr="0068334A">
        <w:trPr>
          <w:trHeight w:val="402"/>
        </w:trPr>
        <w:tc>
          <w:tcPr>
            <w:tcW w:w="5889" w:type="dxa"/>
          </w:tcPr>
          <w:p w14:paraId="0AAB625A" w14:textId="77777777" w:rsidR="00C57434" w:rsidRPr="007E016C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пакета:</w:t>
            </w:r>
          </w:p>
        </w:tc>
        <w:tc>
          <w:tcPr>
            <w:tcW w:w="1605" w:type="dxa"/>
          </w:tcPr>
          <w:p w14:paraId="6BE8C7FF" w14:textId="77777777" w:rsidR="00C57434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Named</w:t>
            </w:r>
          </w:p>
          <w:p w14:paraId="5C4D6F68" w14:textId="77777777" w:rsidR="00C57434" w:rsidRPr="007E016C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License</w:t>
            </w:r>
          </w:p>
        </w:tc>
        <w:tc>
          <w:tcPr>
            <w:tcW w:w="1701" w:type="dxa"/>
          </w:tcPr>
          <w:p w14:paraId="21B7C6AB" w14:textId="77777777" w:rsidR="00C57434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Device</w:t>
            </w:r>
          </w:p>
          <w:p w14:paraId="224D5874" w14:textId="77777777" w:rsidR="00C57434" w:rsidRPr="007E016C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License</w:t>
            </w:r>
          </w:p>
        </w:tc>
      </w:tr>
      <w:tr w:rsidR="00C57434" w:rsidRPr="007E016C" w14:paraId="0BE1C21E" w14:textId="77777777" w:rsidTr="0068334A">
        <w:trPr>
          <w:trHeight w:val="402"/>
        </w:trPr>
        <w:tc>
          <w:tcPr>
            <w:tcW w:w="5889" w:type="dxa"/>
          </w:tcPr>
          <w:p w14:paraId="1DF62BA8" w14:textId="77777777" w:rsidR="00C57434" w:rsidRPr="007E016C" w:rsidRDefault="00C57434" w:rsidP="00B70E02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>Creative Cloud for teams ALL Multiple Platforms Multi European Languages Licensing Subscription 12 Month</w:t>
            </w:r>
          </w:p>
        </w:tc>
        <w:tc>
          <w:tcPr>
            <w:tcW w:w="1605" w:type="dxa"/>
            <w:vAlign w:val="center"/>
          </w:tcPr>
          <w:p w14:paraId="07F59970" w14:textId="1E4AF6D9" w:rsidR="00C57434" w:rsidRPr="00B70E02" w:rsidRDefault="004E2A0F" w:rsidP="00B70E02">
            <w:pPr>
              <w:pStyle w:val="af3"/>
              <w:spacing w:after="0" w:line="240" w:lineRule="atLeast"/>
              <w:ind w:left="368" w:hanging="357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36 800</w:t>
            </w:r>
            <w:r w:rsidR="00B70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14:paraId="740C0326" w14:textId="080970A6" w:rsidR="00C57434" w:rsidRPr="00B70E02" w:rsidRDefault="004E2A0F" w:rsidP="00B70E02">
            <w:pPr>
              <w:pStyle w:val="af3"/>
              <w:spacing w:after="0" w:line="240" w:lineRule="atLeast"/>
              <w:ind w:left="368" w:hanging="357"/>
              <w:jc w:val="righ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26 235</w:t>
            </w:r>
            <w:r w:rsidR="00B70E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B70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</w:tbl>
    <w:p w14:paraId="5B07E837" w14:textId="77777777" w:rsidR="007E016C" w:rsidRPr="007E016C" w:rsidRDefault="007E016C" w:rsidP="00C57434">
      <w:pPr>
        <w:spacing w:before="360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5" w:name="_Toc432503177"/>
      <w:bookmarkStart w:id="36" w:name="_Toc432507378"/>
      <w:bookmarkStart w:id="37" w:name="_Toc432543098"/>
      <w:proofErr w:type="spellStart"/>
      <w:r w:rsidRPr="007E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Безлимитное</w:t>
      </w:r>
      <w:proofErr w:type="spellEnd"/>
      <w:r w:rsidRPr="007E0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развертывание для школ</w:t>
      </w:r>
      <w:bookmarkEnd w:id="25"/>
      <w:bookmarkEnd w:id="26"/>
      <w:bookmarkEnd w:id="27"/>
      <w:bookmarkEnd w:id="28"/>
      <w:bookmarkEnd w:id="29"/>
      <w:bookmarkEnd w:id="30"/>
      <w:bookmarkEnd w:id="31"/>
      <w:bookmarkEnd w:id="35"/>
      <w:bookmarkEnd w:id="36"/>
      <w:bookmarkEnd w:id="37"/>
    </w:p>
    <w:p w14:paraId="59646A9C" w14:textId="52982CE4" w:rsidR="007E016C" w:rsidRPr="007E016C" w:rsidRDefault="007E016C" w:rsidP="001720C8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общеобразовательных школ компания </w:t>
      </w:r>
      <w:proofErr w:type="spellStart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Adobe</w:t>
      </w:r>
      <w:proofErr w:type="spellEnd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Systems</w:t>
      </w:r>
      <w:proofErr w:type="spellEnd"/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программу лицензирования компьютерных классов – подписку </w:t>
      </w:r>
      <w:proofErr w:type="spellStart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Education</w:t>
      </w:r>
      <w:proofErr w:type="spellEnd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Enterprise</w:t>
      </w:r>
      <w:proofErr w:type="spellEnd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Agreement</w:t>
      </w:r>
      <w:proofErr w:type="spellEnd"/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(EEA)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на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года, </w:t>
      </w:r>
      <w:r w:rsidRPr="007E016C">
        <w:rPr>
          <w:rFonts w:ascii="Times New Roman" w:hAnsi="Times New Roman" w:cs="Times New Roman"/>
          <w:sz w:val="28"/>
          <w:szCs w:val="28"/>
        </w:rPr>
        <w:t xml:space="preserve">которая предоставляет обновляемые пакеты продуктов для установки, не включая «облачные» сервисы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7E016C">
        <w:rPr>
          <w:rFonts w:ascii="Times New Roman" w:hAnsi="Times New Roman" w:cs="Times New Roman"/>
          <w:sz w:val="28"/>
          <w:szCs w:val="28"/>
        </w:rPr>
        <w:t>безлимитного</w:t>
      </w:r>
      <w:proofErr w:type="spellEnd"/>
      <w:r w:rsidRPr="007E016C">
        <w:rPr>
          <w:rFonts w:ascii="Times New Roman" w:hAnsi="Times New Roman" w:cs="Times New Roman"/>
          <w:sz w:val="28"/>
          <w:szCs w:val="28"/>
        </w:rPr>
        <w:t xml:space="preserve"> развертывания на компьютерах, принадлежащих организации: </w:t>
      </w:r>
    </w:p>
    <w:p w14:paraId="1F83D011" w14:textId="77777777" w:rsidR="001720C8" w:rsidRDefault="007E016C" w:rsidP="0012604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Creative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Cloud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desktop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apps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обновляемых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креативных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Adobe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локальной</w:t>
      </w:r>
      <w:r w:rsidRPr="00172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установки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облачных</w:t>
      </w:r>
      <w:r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7E0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сервисов</w:t>
      </w:r>
      <w:r w:rsidR="001720C8" w:rsidRPr="00172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7C5ABA56" w14:textId="0C58BC45" w:rsidR="007E016C" w:rsidRPr="0032313A" w:rsidRDefault="007E016C" w:rsidP="0012604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Photoshop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, </w:t>
      </w: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Illustrator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, </w:t>
      </w: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InDesign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, </w:t>
      </w: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Dreamweaver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Flash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Professional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Edge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Animate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Edge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Inspect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Muse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Premiere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Pro</w:t>
      </w:r>
      <w:r w:rsidR="00B237CE"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fessional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After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Effects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Prelude</w:t>
      </w:r>
      <w:r w:rsidRPr="00B237CE">
        <w:rPr>
          <w:rFonts w:ascii="Times New Roman" w:eastAsia="Times New Roman" w:hAnsi="Times New Roman" w:cs="Times New Roman"/>
          <w:color w:val="2A2A2A"/>
          <w:sz w:val="28"/>
          <w:szCs w:val="28"/>
          <w:lang w:val="en-US" w:eastAsia="ru-RU"/>
        </w:rPr>
        <w:t xml:space="preserve">, </w:t>
      </w:r>
      <w:proofErr w:type="spellStart"/>
      <w:r w:rsidRPr="00B237CE">
        <w:rPr>
          <w:rFonts w:ascii="Times New Roman" w:eastAsia="Times New Roman" w:hAnsi="Times New Roman" w:cs="Times New Roman"/>
          <w:b/>
          <w:color w:val="2A2A2A"/>
          <w:sz w:val="28"/>
          <w:szCs w:val="28"/>
          <w:lang w:val="en-US" w:eastAsia="ru-RU"/>
        </w:rPr>
        <w:t>SpeedGrade</w:t>
      </w:r>
      <w:proofErr w:type="spellEnd"/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 + </w:t>
      </w: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Acrobat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 </w:t>
      </w:r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Professional</w:t>
      </w:r>
      <w:r w:rsidRPr="00B237CE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 + </w:t>
      </w:r>
      <w:proofErr w:type="spellStart"/>
      <w:r w:rsidRPr="00B237CE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Lightroom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  <w:lang w:val="en-US"/>
        </w:rPr>
        <w:t xml:space="preserve">. 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>Основной</w:t>
      </w:r>
      <w:r w:rsidRPr="0032313A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>пакет</w:t>
      </w:r>
      <w:r w:rsidRPr="0032313A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>для</w:t>
      </w:r>
      <w:r w:rsidRPr="0032313A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>лицензирования</w:t>
      </w:r>
      <w:r w:rsidRPr="0032313A"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14:paraId="3FAB6303" w14:textId="77777777" w:rsidR="007E016C" w:rsidRPr="007E016C" w:rsidRDefault="007E016C" w:rsidP="001720C8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proofErr w:type="spellStart"/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lastRenderedPageBreak/>
        <w:t>Captivate</w:t>
      </w:r>
      <w:proofErr w:type="spellEnd"/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>/</w:t>
      </w:r>
      <w:proofErr w:type="spellStart"/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>Presenter</w:t>
      </w:r>
      <w:proofErr w:type="spellEnd"/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– приложения для создания интерактивного контента в обучающих материалах. Дополнительный пакет для лицензирования.</w:t>
      </w:r>
    </w:p>
    <w:p w14:paraId="2D0247FA" w14:textId="77777777" w:rsidR="007E016C" w:rsidRPr="007E016C" w:rsidRDefault="007E016C" w:rsidP="001720C8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7E016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PHSP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&amp; 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PREM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</w:t>
      </w:r>
      <w:r w:rsidRPr="007E016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Elements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– упрощенные версии </w:t>
      </w:r>
      <w:r w:rsidRPr="007E016C">
        <w:rPr>
          <w:rFonts w:ascii="Times New Roman" w:hAnsi="Times New Roman" w:cs="Times New Roman"/>
          <w:color w:val="2A2A2A"/>
          <w:sz w:val="28"/>
          <w:szCs w:val="28"/>
          <w:lang w:val="en-US"/>
        </w:rPr>
        <w:t>Photoshop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и </w:t>
      </w:r>
      <w:r w:rsidRPr="007E016C">
        <w:rPr>
          <w:rFonts w:ascii="Times New Roman" w:hAnsi="Times New Roman" w:cs="Times New Roman"/>
          <w:color w:val="2A2A2A"/>
          <w:sz w:val="28"/>
          <w:szCs w:val="28"/>
          <w:lang w:val="en-US"/>
        </w:rPr>
        <w:t>Premiere</w:t>
      </w:r>
      <w:r w:rsidRPr="007E016C">
        <w:rPr>
          <w:rFonts w:ascii="Times New Roman" w:hAnsi="Times New Roman" w:cs="Times New Roman"/>
          <w:color w:val="2A2A2A"/>
          <w:sz w:val="28"/>
          <w:szCs w:val="28"/>
        </w:rPr>
        <w:t xml:space="preserve"> для непрофессиональной работы с растровой графикой и видео-контентом. Дополнительный пакет для лицензирования.</w:t>
      </w:r>
    </w:p>
    <w:p w14:paraId="732FF413" w14:textId="59E39455" w:rsidR="007E016C" w:rsidRDefault="00FB7B07" w:rsidP="00172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="007E016C" w:rsidRPr="007E016C">
        <w:rPr>
          <w:rFonts w:ascii="Times New Roman" w:hAnsi="Times New Roman" w:cs="Times New Roman"/>
          <w:b/>
          <w:sz w:val="28"/>
          <w:szCs w:val="28"/>
        </w:rPr>
        <w:t>тоимос</w:t>
      </w:r>
      <w:r w:rsidR="00343AA0">
        <w:rPr>
          <w:rFonts w:ascii="Times New Roman" w:hAnsi="Times New Roman" w:cs="Times New Roman"/>
          <w:b/>
          <w:sz w:val="28"/>
          <w:szCs w:val="28"/>
        </w:rPr>
        <w:t>ть</w:t>
      </w:r>
      <w:proofErr w:type="spellEnd"/>
      <w:r w:rsidR="00343AA0">
        <w:rPr>
          <w:rFonts w:ascii="Times New Roman" w:hAnsi="Times New Roman" w:cs="Times New Roman"/>
          <w:b/>
          <w:sz w:val="28"/>
          <w:szCs w:val="28"/>
        </w:rPr>
        <w:t xml:space="preserve"> контракта для школы на 1 год.</w:t>
      </w:r>
    </w:p>
    <w:p w14:paraId="13F93143" w14:textId="42D66016" w:rsidR="00343AA0" w:rsidRPr="007E016C" w:rsidRDefault="00343AA0" w:rsidP="001720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2DD">
        <w:rPr>
          <w:rFonts w:ascii="Times New Roman" w:hAnsi="Times New Roman"/>
          <w:color w:val="000000"/>
          <w:sz w:val="28"/>
          <w:szCs w:val="28"/>
        </w:rPr>
        <w:t xml:space="preserve">Предусматривает </w:t>
      </w:r>
      <w:r>
        <w:rPr>
          <w:rFonts w:ascii="Times New Roman" w:hAnsi="Times New Roman"/>
          <w:color w:val="000000"/>
          <w:sz w:val="28"/>
          <w:szCs w:val="28"/>
        </w:rPr>
        <w:t>неограниченное</w:t>
      </w:r>
      <w:r w:rsidRPr="00EF6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число установок</w:t>
      </w:r>
      <w:r w:rsidRPr="00EF62D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Pr="00EF62DD">
        <w:rPr>
          <w:rFonts w:ascii="Times New Roman" w:hAnsi="Times New Roman"/>
          <w:color w:val="000000"/>
          <w:sz w:val="28"/>
          <w:szCs w:val="28"/>
        </w:rPr>
        <w:t xml:space="preserve"> в пределах 1 школы (1</w:t>
      </w:r>
      <w:r>
        <w:rPr>
          <w:rFonts w:ascii="Times New Roman" w:hAnsi="Times New Roman"/>
          <w:color w:val="000000"/>
          <w:sz w:val="28"/>
          <w:szCs w:val="28"/>
        </w:rPr>
        <w:t xml:space="preserve"> физического адреса). Минимальное число постоянных лицензий для приобретения подписки</w:t>
      </w:r>
      <w:r w:rsidRPr="00EF62DD">
        <w:rPr>
          <w:rFonts w:ascii="Times New Roman" w:hAnsi="Times New Roman"/>
          <w:color w:val="000000"/>
          <w:sz w:val="28"/>
          <w:szCs w:val="28"/>
        </w:rPr>
        <w:t xml:space="preserve"> должно соответствовать числу преподавательского состава и подтверждено официальным письмом на бланке с подписью уполномоченного лица.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9"/>
        <w:gridCol w:w="2101"/>
        <w:gridCol w:w="2145"/>
      </w:tblGrid>
      <w:tr w:rsidR="00283E3B" w:rsidRPr="007E016C" w14:paraId="68AD619F" w14:textId="77777777" w:rsidTr="009B34F5">
        <w:trPr>
          <w:trHeight w:val="402"/>
        </w:trPr>
        <w:tc>
          <w:tcPr>
            <w:tcW w:w="4943" w:type="dxa"/>
            <w:vAlign w:val="center"/>
          </w:tcPr>
          <w:p w14:paraId="179702E8" w14:textId="77777777" w:rsidR="00283E3B" w:rsidRPr="007E016C" w:rsidRDefault="00283E3B" w:rsidP="00385230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пакета:</w:t>
            </w:r>
          </w:p>
        </w:tc>
        <w:tc>
          <w:tcPr>
            <w:tcW w:w="2107" w:type="dxa"/>
            <w:vAlign w:val="center"/>
          </w:tcPr>
          <w:p w14:paraId="17574863" w14:textId="1F2A51CA" w:rsidR="00283E3B" w:rsidRPr="00343AA0" w:rsidRDefault="00283E3B" w:rsidP="00343AA0">
            <w:pPr>
              <w:pStyle w:val="af3"/>
              <w:spacing w:after="0" w:line="240" w:lineRule="atLeast"/>
              <w:ind w:left="0" w:firstLine="11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Минимальный пакет лицензий </w:t>
            </w: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0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7E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3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лицензий</w:t>
            </w:r>
          </w:p>
        </w:tc>
        <w:tc>
          <w:tcPr>
            <w:tcW w:w="2145" w:type="dxa"/>
            <w:vAlign w:val="center"/>
          </w:tcPr>
          <w:p w14:paraId="0A80CA18" w14:textId="77777777" w:rsidR="00283E3B" w:rsidRPr="00010BDF" w:rsidRDefault="00283E3B" w:rsidP="00385230">
            <w:pPr>
              <w:pStyle w:val="af3"/>
              <w:spacing w:after="0" w:line="240" w:lineRule="atLeast"/>
              <w:ind w:left="0" w:firstLine="11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Каждая 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ополнительн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  <w:proofErr w:type="spellEnd"/>
          </w:p>
          <w:p w14:paraId="09D5C32E" w14:textId="1A784AF1" w:rsidR="00283E3B" w:rsidRPr="00343AA0" w:rsidRDefault="00343AA0" w:rsidP="00385230">
            <w:pPr>
              <w:pStyle w:val="af3"/>
              <w:spacing w:after="0" w:line="240" w:lineRule="atLeast"/>
              <w:ind w:left="-75" w:firstLine="86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</w:p>
        </w:tc>
      </w:tr>
      <w:tr w:rsidR="00283E3B" w:rsidRPr="003D5B36" w14:paraId="2BF01F2C" w14:textId="77777777" w:rsidTr="009B34F5">
        <w:trPr>
          <w:trHeight w:val="402"/>
        </w:trPr>
        <w:tc>
          <w:tcPr>
            <w:tcW w:w="4943" w:type="dxa"/>
          </w:tcPr>
          <w:p w14:paraId="5E870D84" w14:textId="35A1E010" w:rsidR="00283E3B" w:rsidRPr="007E016C" w:rsidRDefault="0089478B" w:rsidP="004512C6">
            <w:pPr>
              <w:pStyle w:val="af3"/>
              <w:spacing w:after="0" w:line="240" w:lineRule="atLeast"/>
              <w:ind w:left="15" w:hanging="4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b/>
                <w:color w:val="2A2A2A"/>
                <w:sz w:val="28"/>
                <w:szCs w:val="28"/>
                <w:lang w:val="en-US"/>
              </w:rPr>
              <w:t xml:space="preserve">Creative Cloud desktop apps ALL Multiple Platforms Multi Language </w:t>
            </w:r>
          </w:p>
        </w:tc>
        <w:tc>
          <w:tcPr>
            <w:tcW w:w="2107" w:type="dxa"/>
            <w:vAlign w:val="center"/>
          </w:tcPr>
          <w:p w14:paraId="7E1E6B59" w14:textId="67E133B3" w:rsidR="00283E3B" w:rsidRPr="003D5B36" w:rsidRDefault="00836DF1" w:rsidP="00385230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128 000</w:t>
            </w:r>
            <w:r w:rsidR="00283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283E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2145" w:type="dxa"/>
            <w:vAlign w:val="center"/>
          </w:tcPr>
          <w:p w14:paraId="700932D6" w14:textId="456F288F" w:rsidR="00283E3B" w:rsidRPr="003D5B36" w:rsidRDefault="00836DF1" w:rsidP="00385230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6 400</w:t>
            </w:r>
            <w:r w:rsidR="00283E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283E3B" w:rsidRPr="00010BDF" w14:paraId="3BA751BD" w14:textId="77777777" w:rsidTr="009B34F5">
        <w:trPr>
          <w:trHeight w:val="402"/>
        </w:trPr>
        <w:tc>
          <w:tcPr>
            <w:tcW w:w="9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653" w14:textId="77777777" w:rsidR="00283E3B" w:rsidRPr="00010BDF" w:rsidRDefault="00283E3B" w:rsidP="00385230">
            <w:pPr>
              <w:pStyle w:val="af3"/>
              <w:spacing w:after="0" w:line="240" w:lineRule="atLeast"/>
              <w:ind w:left="368" w:hanging="357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1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Дополнительные компоненты</w:t>
            </w:r>
            <w:r w:rsidRPr="00010B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:</w:t>
            </w:r>
          </w:p>
        </w:tc>
      </w:tr>
      <w:tr w:rsidR="00E839D3" w:rsidRPr="003D5B36" w14:paraId="4CFD8A79" w14:textId="77777777" w:rsidTr="009B34F5">
        <w:trPr>
          <w:trHeight w:val="40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35C" w14:textId="1E1D8D4C" w:rsidR="00E839D3" w:rsidRPr="00E839D3" w:rsidRDefault="0089478B" w:rsidP="004512C6">
            <w:pPr>
              <w:pStyle w:val="af3"/>
              <w:spacing w:after="0" w:line="240" w:lineRule="atLeast"/>
              <w:ind w:left="15" w:hanging="4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 xml:space="preserve">Captivate/Presenter ALL Multiple Platforms Multi Language Term License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DFC6" w14:textId="28DFBD39" w:rsidR="00E839D3" w:rsidRPr="003D5B36" w:rsidRDefault="00836DF1" w:rsidP="00385230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64 000</w:t>
            </w:r>
            <w:r w:rsidR="00E83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A758" w14:textId="6CC92C63" w:rsidR="00E839D3" w:rsidRPr="003D5B36" w:rsidRDefault="00836DF1" w:rsidP="00106E8E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3 200</w:t>
            </w:r>
            <w:r w:rsidR="00E83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E839D3" w:rsidRPr="003D5B36" w14:paraId="5798E136" w14:textId="77777777" w:rsidTr="009B34F5">
        <w:trPr>
          <w:trHeight w:val="40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F1" w14:textId="6EC25B06" w:rsidR="00E839D3" w:rsidRPr="00E839D3" w:rsidRDefault="00054E24" w:rsidP="004512C6">
            <w:pPr>
              <w:pStyle w:val="af3"/>
              <w:spacing w:after="0" w:line="240" w:lineRule="atLeast"/>
              <w:ind w:left="15" w:hanging="4"/>
              <w:textAlignment w:val="baseline"/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</w:pPr>
            <w:r w:rsidRPr="007E016C">
              <w:rPr>
                <w:rFonts w:ascii="Times New Roman" w:hAnsi="Times New Roman" w:cs="Times New Roman"/>
                <w:color w:val="2A2A2A"/>
                <w:sz w:val="28"/>
                <w:szCs w:val="28"/>
                <w:lang w:val="en-US"/>
              </w:rPr>
              <w:t xml:space="preserve">PHSP &amp; PREM Elements ALL Multiple Platforms Multi Language Term License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22E" w14:textId="461BFD4C" w:rsidR="00E839D3" w:rsidRPr="003D5B36" w:rsidRDefault="0007631B" w:rsidP="00385230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25 600</w:t>
            </w:r>
            <w:r w:rsidR="00E83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914" w14:textId="072B438A" w:rsidR="00E839D3" w:rsidRPr="003D5B36" w:rsidRDefault="0007631B" w:rsidP="00385230">
            <w:pPr>
              <w:pStyle w:val="af3"/>
              <w:spacing w:after="0" w:line="240" w:lineRule="atLeast"/>
              <w:ind w:left="368" w:hanging="357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1 280</w:t>
            </w:r>
            <w:r w:rsidR="00E839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</w:tbl>
    <w:p w14:paraId="7D4CC556" w14:textId="77777777" w:rsidR="00343AA0" w:rsidRDefault="00343AA0" w:rsidP="007F46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0D6E6" w14:textId="7129765C" w:rsidR="0087207E" w:rsidRPr="00953142" w:rsidRDefault="005464D8" w:rsidP="0087207E">
      <w:pPr>
        <w:pStyle w:val="1"/>
        <w:spacing w:before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38" w:name="_Toc257979510"/>
      <w:bookmarkStart w:id="39" w:name="_Toc257999945"/>
      <w:bookmarkStart w:id="40" w:name="_Toc258252011"/>
      <w:bookmarkStart w:id="41" w:name="_Toc258252185"/>
      <w:bookmarkStart w:id="42" w:name="_Toc258252275"/>
      <w:bookmarkStart w:id="43" w:name="_Toc276495403"/>
      <w:bookmarkStart w:id="44" w:name="_Toc276495594"/>
      <w:bookmarkStart w:id="45" w:name="_Toc304898979"/>
      <w:bookmarkStart w:id="46" w:name="_Toc306111763"/>
      <w:bookmarkStart w:id="47" w:name="_Toc432543099"/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F564A0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4</w:t>
      </w:r>
      <w:r w:rsidR="00497E5F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CA0FD8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П</w:t>
      </w:r>
      <w:r w:rsidR="00573A3D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рограммное обеспечение</w:t>
      </w:r>
      <w:r w:rsidR="00CA0FD8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proofErr w:type="spellStart"/>
      <w:r w:rsidR="002119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Corel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proofErr w:type="spellEnd"/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, графические и видео редакторы, средства </w:t>
      </w:r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web</w:t>
      </w:r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-разработки</w:t>
      </w:r>
      <w:bookmarkEnd w:id="47"/>
      <w:r w:rsidR="0087207E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</w:p>
    <w:p w14:paraId="0E07A045" w14:textId="4BB4D8D3" w:rsidR="005464D8" w:rsidRPr="00B60010" w:rsidRDefault="009139D1" w:rsidP="005735EC">
      <w:pPr>
        <w:pStyle w:val="15"/>
        <w:numPr>
          <w:ilvl w:val="0"/>
          <w:numId w:val="1"/>
        </w:numPr>
        <w:spacing w:befor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1.4.1 </w:t>
      </w:r>
      <w:r w:rsidR="006112C7" w:rsidRPr="00B60010">
        <w:rPr>
          <w:rFonts w:ascii="Times New Roman" w:hAnsi="Times New Roman"/>
          <w:b/>
          <w:color w:val="000000"/>
          <w:sz w:val="28"/>
          <w:szCs w:val="28"/>
        </w:rPr>
        <w:t>Состав лицензируемых продуктов:</w:t>
      </w:r>
      <w:bookmarkStart w:id="48" w:name="cll"/>
      <w:bookmarkStart w:id="49" w:name="_Toc304554607"/>
      <w:bookmarkStart w:id="50" w:name="_Toc304555724"/>
      <w:bookmarkStart w:id="51" w:name="_Toc304898980"/>
      <w:bookmarkStart w:id="52" w:name="_Toc306111764"/>
      <w:bookmarkEnd w:id="48"/>
    </w:p>
    <w:p w14:paraId="559C3FC9" w14:textId="77777777" w:rsidR="00216DF1" w:rsidRPr="00FD26CA" w:rsidRDefault="00C3178A" w:rsidP="00581F37">
      <w:pPr>
        <w:pStyle w:val="af5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306111765"/>
      <w:bookmarkStart w:id="54" w:name="_Toc306112728"/>
      <w:bookmarkStart w:id="55" w:name="_Toc306120525"/>
      <w:bookmarkStart w:id="56" w:name="_Toc325556587"/>
      <w:bookmarkStart w:id="57" w:name="_Toc332801744"/>
      <w:bookmarkStart w:id="58" w:name="_Toc332803228"/>
      <w:bookmarkStart w:id="59" w:name="_Toc333248277"/>
      <w:bookmarkStart w:id="60" w:name="_Toc304554609"/>
      <w:bookmarkStart w:id="61" w:name="_Toc304555726"/>
      <w:bookmarkStart w:id="62" w:name="_Toc304898982"/>
      <w:bookmarkStart w:id="63" w:name="_Toc257979511"/>
      <w:bookmarkStart w:id="64" w:name="_Toc257999946"/>
      <w:bookmarkStart w:id="65" w:name="_Toc258252012"/>
      <w:bookmarkStart w:id="66" w:name="_Toc258252186"/>
      <w:bookmarkStart w:id="67" w:name="_Toc258252276"/>
      <w:bookmarkStart w:id="68" w:name="_Toc276495404"/>
      <w:bookmarkStart w:id="69" w:name="_Toc276495595"/>
      <w:bookmarkEnd w:id="49"/>
      <w:bookmarkEnd w:id="50"/>
      <w:bookmarkEnd w:id="51"/>
      <w:bookmarkEnd w:id="52"/>
      <w:r w:rsidRPr="00581F37">
        <w:rPr>
          <w:rFonts w:ascii="Times New Roman" w:hAnsi="Times New Roman" w:cs="Times New Roman"/>
          <w:b/>
          <w:sz w:val="28"/>
          <w:szCs w:val="28"/>
          <w:lang w:val="en-US"/>
        </w:rPr>
        <w:t>Corel</w:t>
      </w:r>
      <w:r w:rsidRPr="00581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F37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Pr="00FD26CA">
        <w:rPr>
          <w:rFonts w:ascii="Times New Roman" w:hAnsi="Times New Roman" w:cs="Times New Roman"/>
          <w:sz w:val="28"/>
          <w:szCs w:val="28"/>
        </w:rPr>
        <w:t xml:space="preserve"> –</w:t>
      </w:r>
      <w:r w:rsidR="005464D8"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="00B47FF3" w:rsidRPr="00B47FF3">
        <w:rPr>
          <w:rFonts w:ascii="Times New Roman" w:hAnsi="Times New Roman" w:cs="Times New Roman"/>
          <w:sz w:val="28"/>
          <w:szCs w:val="28"/>
        </w:rPr>
        <w:t xml:space="preserve">это комплект лицензий, который является наиболее удобной и простой схемой поставки </w:t>
      </w:r>
      <w:r w:rsidR="00497E5F" w:rsidRPr="00FD26CA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6C7AF1" w:rsidRPr="00FD26CA">
        <w:rPr>
          <w:rFonts w:ascii="Times New Roman" w:hAnsi="Times New Roman" w:cs="Times New Roman"/>
          <w:sz w:val="28"/>
          <w:szCs w:val="28"/>
        </w:rPr>
        <w:t>продуктов</w:t>
      </w:r>
      <w:r w:rsidR="008D1AC2" w:rsidRPr="00FD26CA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</w:t>
      </w:r>
      <w:r w:rsidR="00247862" w:rsidRPr="00FD26CA">
        <w:rPr>
          <w:rFonts w:ascii="Times New Roman" w:hAnsi="Times New Roman" w:cs="Times New Roman"/>
          <w:sz w:val="28"/>
          <w:szCs w:val="28"/>
        </w:rPr>
        <w:t xml:space="preserve">. </w:t>
      </w:r>
      <w:r w:rsidR="00497E5F" w:rsidRPr="00FD26CA">
        <w:rPr>
          <w:rFonts w:ascii="Times New Roman" w:hAnsi="Times New Roman" w:cs="Times New Roman"/>
          <w:sz w:val="28"/>
          <w:szCs w:val="28"/>
        </w:rPr>
        <w:t xml:space="preserve">Каждый продукт комплекта включает в себя </w:t>
      </w:r>
      <w:r w:rsidR="00FD18B8" w:rsidRPr="00FD26CA">
        <w:rPr>
          <w:rFonts w:ascii="Times New Roman" w:hAnsi="Times New Roman" w:cs="Times New Roman"/>
          <w:sz w:val="28"/>
          <w:szCs w:val="28"/>
        </w:rPr>
        <w:t>16 лицензий</w:t>
      </w:r>
      <w:r w:rsidR="00247862" w:rsidRPr="00FD26CA">
        <w:rPr>
          <w:rFonts w:ascii="Times New Roman" w:hAnsi="Times New Roman" w:cs="Times New Roman"/>
          <w:sz w:val="28"/>
          <w:szCs w:val="28"/>
        </w:rPr>
        <w:t xml:space="preserve"> (</w:t>
      </w:r>
      <w:r w:rsidR="0060344A" w:rsidRPr="00FD26CA">
        <w:rPr>
          <w:rFonts w:ascii="Times New Roman" w:hAnsi="Times New Roman" w:cs="Times New Roman"/>
          <w:sz w:val="28"/>
          <w:szCs w:val="28"/>
        </w:rPr>
        <w:t>15</w:t>
      </w:r>
      <w:r w:rsidR="00247862" w:rsidRPr="00FD26CA">
        <w:rPr>
          <w:rFonts w:ascii="Times New Roman" w:hAnsi="Times New Roman" w:cs="Times New Roman"/>
          <w:sz w:val="28"/>
          <w:szCs w:val="28"/>
        </w:rPr>
        <w:t xml:space="preserve"> –</w:t>
      </w:r>
      <w:r w:rsidR="0060344A"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="00247862" w:rsidRPr="00FD26CA">
        <w:rPr>
          <w:rFonts w:ascii="Times New Roman" w:hAnsi="Times New Roman" w:cs="Times New Roman"/>
          <w:sz w:val="28"/>
          <w:szCs w:val="28"/>
        </w:rPr>
        <w:t>для учеников и 1</w:t>
      </w:r>
      <w:r w:rsidR="002648D4"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="00247862" w:rsidRPr="00FD26CA">
        <w:rPr>
          <w:rFonts w:ascii="Times New Roman" w:hAnsi="Times New Roman" w:cs="Times New Roman"/>
          <w:sz w:val="28"/>
          <w:szCs w:val="28"/>
        </w:rPr>
        <w:t>–</w:t>
      </w:r>
      <w:r w:rsidR="0060344A"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="00247862" w:rsidRPr="00FD26CA">
        <w:rPr>
          <w:rFonts w:ascii="Times New Roman" w:hAnsi="Times New Roman" w:cs="Times New Roman"/>
          <w:sz w:val="28"/>
          <w:szCs w:val="28"/>
        </w:rPr>
        <w:t xml:space="preserve">для </w:t>
      </w:r>
      <w:r w:rsidR="0060344A" w:rsidRPr="00FD26CA">
        <w:rPr>
          <w:rFonts w:ascii="Times New Roman" w:hAnsi="Times New Roman" w:cs="Times New Roman"/>
          <w:sz w:val="28"/>
          <w:szCs w:val="28"/>
        </w:rPr>
        <w:t>преподавател</w:t>
      </w:r>
      <w:bookmarkEnd w:id="53"/>
      <w:bookmarkEnd w:id="54"/>
      <w:bookmarkEnd w:id="55"/>
      <w:bookmarkEnd w:id="56"/>
      <w:bookmarkEnd w:id="57"/>
      <w:bookmarkEnd w:id="58"/>
      <w:r w:rsidR="00247862" w:rsidRPr="00FD26CA">
        <w:rPr>
          <w:rFonts w:ascii="Times New Roman" w:hAnsi="Times New Roman" w:cs="Times New Roman"/>
          <w:sz w:val="28"/>
          <w:szCs w:val="28"/>
        </w:rPr>
        <w:t>я).</w:t>
      </w:r>
      <w:bookmarkEnd w:id="59"/>
      <w:r w:rsidR="00FD18B8" w:rsidRPr="00FD2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47D381" w14:textId="77777777" w:rsidR="00BC74F9" w:rsidRDefault="00BC74F9" w:rsidP="008162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FD26CA">
        <w:rPr>
          <w:rFonts w:ascii="Times New Roman" w:hAnsi="Times New Roman" w:cs="Times New Roman"/>
          <w:sz w:val="28"/>
          <w:szCs w:val="28"/>
        </w:rPr>
        <w:t>Из</w:t>
      </w:r>
      <w:r w:rsidR="000D7727"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Pr="00FD26CA">
        <w:rPr>
          <w:rFonts w:ascii="Times New Roman" w:hAnsi="Times New Roman" w:cs="Times New Roman"/>
          <w:sz w:val="28"/>
          <w:szCs w:val="28"/>
        </w:rPr>
        <w:t xml:space="preserve">представленных ниже </w:t>
      </w:r>
      <w:r w:rsidR="00463B5A" w:rsidRPr="00FD26CA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D26CA">
        <w:rPr>
          <w:rFonts w:ascii="Times New Roman" w:hAnsi="Times New Roman" w:cs="Times New Roman"/>
          <w:sz w:val="28"/>
          <w:szCs w:val="28"/>
        </w:rPr>
        <w:t xml:space="preserve">продуктов </w:t>
      </w:r>
      <w:r w:rsidR="000D7727" w:rsidRPr="00FD26CA">
        <w:rPr>
          <w:rFonts w:ascii="Times New Roman" w:hAnsi="Times New Roman" w:cs="Times New Roman"/>
          <w:sz w:val="28"/>
          <w:szCs w:val="28"/>
        </w:rPr>
        <w:t xml:space="preserve">для одного образовательного учреждения можно выбрать </w:t>
      </w:r>
      <w:r w:rsidR="00212A33" w:rsidRPr="00FD26CA">
        <w:rPr>
          <w:rFonts w:ascii="Times New Roman" w:hAnsi="Times New Roman" w:cs="Times New Roman"/>
          <w:sz w:val="28"/>
          <w:szCs w:val="28"/>
        </w:rPr>
        <w:t>не более четырех</w:t>
      </w:r>
      <w:r w:rsidRPr="00FD26CA">
        <w:rPr>
          <w:rFonts w:ascii="Times New Roman" w:hAnsi="Times New Roman" w:cs="Times New Roman"/>
          <w:sz w:val="28"/>
          <w:szCs w:val="28"/>
        </w:rPr>
        <w:t xml:space="preserve"> продуктов и не более </w:t>
      </w:r>
      <w:r w:rsidR="00212A33" w:rsidRPr="00FD26CA">
        <w:rPr>
          <w:rFonts w:ascii="Times New Roman" w:hAnsi="Times New Roman" w:cs="Times New Roman"/>
          <w:sz w:val="28"/>
          <w:szCs w:val="28"/>
        </w:rPr>
        <w:t>четырех</w:t>
      </w:r>
      <w:r w:rsidRPr="00FD26CA">
        <w:rPr>
          <w:rFonts w:ascii="Times New Roman" w:hAnsi="Times New Roman" w:cs="Times New Roman"/>
          <w:sz w:val="28"/>
          <w:szCs w:val="28"/>
        </w:rPr>
        <w:t xml:space="preserve"> комплектов каждого продукта.</w:t>
      </w:r>
    </w:p>
    <w:p w14:paraId="6C89D6F9" w14:textId="77777777" w:rsidR="00B47FF3" w:rsidRPr="00B47FF3" w:rsidRDefault="00B47FF3" w:rsidP="008162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B47FF3">
        <w:rPr>
          <w:rFonts w:ascii="Times New Roman" w:hAnsi="Times New Roman" w:cs="Times New Roman"/>
          <w:sz w:val="28"/>
          <w:szCs w:val="28"/>
        </w:rPr>
        <w:t xml:space="preserve">Комплект </w:t>
      </w:r>
      <w:proofErr w:type="spellStart"/>
      <w:r w:rsidRPr="00B47FF3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B47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FF3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B47FF3">
        <w:rPr>
          <w:rFonts w:ascii="Times New Roman" w:hAnsi="Times New Roman" w:cs="Times New Roman"/>
          <w:sz w:val="28"/>
          <w:szCs w:val="28"/>
        </w:rPr>
        <w:t xml:space="preserve"> приобретается на условиях постоянных лицензий, может быть использован только в образовательном процессе.</w:t>
      </w:r>
    </w:p>
    <w:p w14:paraId="7F0909DC" w14:textId="77777777" w:rsidR="00B47FF3" w:rsidRDefault="00B47FF3" w:rsidP="008162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B47FF3">
        <w:rPr>
          <w:rFonts w:ascii="Times New Roman" w:hAnsi="Times New Roman" w:cs="Times New Roman"/>
          <w:sz w:val="28"/>
          <w:szCs w:val="28"/>
        </w:rPr>
        <w:t>Установочные дистрибутивы заказываются дополнительно для каждого продукта.</w:t>
      </w:r>
    </w:p>
    <w:p w14:paraId="6F433B81" w14:textId="77777777" w:rsidR="004A6B1C" w:rsidRDefault="004A6B1C" w:rsidP="0081626F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14:paraId="014EC9B0" w14:textId="77777777" w:rsidR="0037509F" w:rsidRDefault="0037509F" w:rsidP="0081626F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09F">
        <w:rPr>
          <w:rFonts w:ascii="Times New Roman" w:hAnsi="Times New Roman" w:cs="Times New Roman"/>
          <w:b/>
          <w:sz w:val="28"/>
          <w:szCs w:val="28"/>
        </w:rPr>
        <w:t xml:space="preserve">В состав пакетов </w:t>
      </w:r>
      <w:r w:rsidRPr="0037509F">
        <w:rPr>
          <w:rFonts w:ascii="Times New Roman" w:hAnsi="Times New Roman" w:cs="Times New Roman"/>
          <w:b/>
          <w:sz w:val="28"/>
          <w:szCs w:val="28"/>
          <w:lang w:val="en-US"/>
        </w:rPr>
        <w:t>Corel</w:t>
      </w:r>
      <w:r w:rsidRPr="00375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09F"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 w:rsidRPr="0037509F">
        <w:rPr>
          <w:rFonts w:ascii="Times New Roman" w:hAnsi="Times New Roman" w:cs="Times New Roman"/>
          <w:b/>
          <w:sz w:val="28"/>
          <w:szCs w:val="28"/>
        </w:rPr>
        <w:t xml:space="preserve"> входят следующие программы:</w:t>
      </w:r>
    </w:p>
    <w:p w14:paraId="469C284C" w14:textId="77777777" w:rsidR="004A6B1C" w:rsidRPr="0037509F" w:rsidRDefault="004A6B1C" w:rsidP="0081626F">
      <w:pPr>
        <w:pStyle w:val="af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2D0C3" w14:textId="6C76E6DE" w:rsidR="00B47FF3" w:rsidRPr="00C94FC1" w:rsidRDefault="00B47FF3" w:rsidP="00A4238F">
      <w:pPr>
        <w:pStyle w:val="af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CorelCAD</w:t>
      </w:r>
      <w:proofErr w:type="spellEnd"/>
      <w:r w:rsidRPr="00C94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14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7509F" w:rsidRPr="00C94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09F" w:rsidRPr="00C94FC1">
        <w:rPr>
          <w:rFonts w:ascii="Times New Roman" w:hAnsi="Times New Roman" w:cs="Times New Roman"/>
          <w:sz w:val="28"/>
          <w:szCs w:val="28"/>
        </w:rPr>
        <w:t xml:space="preserve">– </w:t>
      </w:r>
      <w:r w:rsidR="00C94FC1" w:rsidRPr="00C94FC1">
        <w:rPr>
          <w:rFonts w:ascii="Times New Roman" w:hAnsi="Times New Roman" w:cs="Times New Roman"/>
          <w:sz w:val="28"/>
          <w:szCs w:val="28"/>
        </w:rPr>
        <w:t xml:space="preserve">это высокопроизводительное САПР-решение, которое может использоваться для работы с двумерными чертежами и объемными моделями и поддерживает стандартный формат DWG. </w:t>
      </w:r>
    </w:p>
    <w:p w14:paraId="1FCFB663" w14:textId="034AA599" w:rsidR="00B47FF3" w:rsidRPr="0037509F" w:rsidRDefault="009139D1" w:rsidP="00A4238F">
      <w:pPr>
        <w:pStyle w:val="af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CorelDRAW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Graphics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X</w:t>
      </w:r>
      <w:r w:rsidRPr="009139D1">
        <w:rPr>
          <w:rFonts w:ascii="Times New Roman" w:hAnsi="Times New Roman" w:cs="Times New Roman"/>
          <w:b/>
          <w:sz w:val="28"/>
          <w:szCs w:val="28"/>
        </w:rPr>
        <w:t>7</w:t>
      </w:r>
      <w:r w:rsidR="0037509F" w:rsidRPr="0037509F">
        <w:rPr>
          <w:b/>
        </w:rPr>
        <w:t xml:space="preserve"> </w:t>
      </w:r>
      <w:r w:rsidR="0037509F" w:rsidRPr="0037509F">
        <w:rPr>
          <w:rFonts w:ascii="Times New Roman" w:hAnsi="Times New Roman" w:cs="Times New Roman"/>
          <w:sz w:val="28"/>
          <w:szCs w:val="28"/>
        </w:rPr>
        <w:t>– это новая версия системы для создания иллюстраций и макетов, трассировки изображений, редактирования фотографий, раз</w:t>
      </w:r>
      <w:r w:rsidR="00C94FC1">
        <w:rPr>
          <w:rFonts w:ascii="Times New Roman" w:hAnsi="Times New Roman" w:cs="Times New Roman"/>
          <w:sz w:val="28"/>
          <w:szCs w:val="28"/>
        </w:rPr>
        <w:t xml:space="preserve">работки </w:t>
      </w:r>
      <w:proofErr w:type="spellStart"/>
      <w:r w:rsidR="00C94FC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94FC1">
        <w:rPr>
          <w:rFonts w:ascii="Times New Roman" w:hAnsi="Times New Roman" w:cs="Times New Roman"/>
          <w:sz w:val="28"/>
          <w:szCs w:val="28"/>
        </w:rPr>
        <w:t xml:space="preserve">-графики и анимации, </w:t>
      </w:r>
      <w:r w:rsidR="0037509F" w:rsidRPr="0037509F">
        <w:rPr>
          <w:rFonts w:ascii="Times New Roman" w:hAnsi="Times New Roman" w:cs="Times New Roman"/>
          <w:sz w:val="28"/>
          <w:szCs w:val="28"/>
        </w:rPr>
        <w:t xml:space="preserve">расширенный функционал для профессионального графического дизайна, редактирования фотографий и разработки </w:t>
      </w:r>
      <w:proofErr w:type="spellStart"/>
      <w:r w:rsidR="0037509F" w:rsidRPr="0037509F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37509F" w:rsidRPr="0037509F">
        <w:rPr>
          <w:rFonts w:ascii="Times New Roman" w:hAnsi="Times New Roman" w:cs="Times New Roman"/>
          <w:sz w:val="28"/>
          <w:szCs w:val="28"/>
        </w:rPr>
        <w:t>-сайтов с применением с</w:t>
      </w:r>
      <w:r w:rsidR="0037509F">
        <w:rPr>
          <w:rFonts w:ascii="Times New Roman" w:hAnsi="Times New Roman" w:cs="Times New Roman"/>
          <w:sz w:val="28"/>
          <w:szCs w:val="28"/>
        </w:rPr>
        <w:t>тилистических оформлений.</w:t>
      </w:r>
    </w:p>
    <w:p w14:paraId="7E94BD04" w14:textId="68304CA8" w:rsidR="004A6B1C" w:rsidRDefault="00B47FF3" w:rsidP="00A4238F">
      <w:pPr>
        <w:pStyle w:val="af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6B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PaintShop</w:t>
      </w:r>
      <w:proofErr w:type="spellEnd"/>
      <w:r w:rsidRPr="004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B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Professional</w:t>
      </w:r>
      <w:r w:rsidRPr="004A6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6B1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7509F" w:rsidRPr="004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09F" w:rsidRPr="004A6B1C">
        <w:rPr>
          <w:rFonts w:ascii="Times New Roman" w:hAnsi="Times New Roman" w:cs="Times New Roman"/>
          <w:sz w:val="28"/>
          <w:szCs w:val="28"/>
        </w:rPr>
        <w:t>–</w:t>
      </w:r>
      <w:r w:rsidR="00BB21BF" w:rsidRPr="004A6B1C">
        <w:rPr>
          <w:rFonts w:ascii="Times New Roman" w:hAnsi="Times New Roman" w:cs="Times New Roman"/>
          <w:sz w:val="28"/>
          <w:szCs w:val="28"/>
        </w:rPr>
        <w:t xml:space="preserve"> </w:t>
      </w:r>
      <w:r w:rsidR="00B8237D" w:rsidRPr="004A6B1C">
        <w:rPr>
          <w:rFonts w:ascii="Times New Roman" w:hAnsi="Times New Roman" w:cs="Times New Roman"/>
          <w:sz w:val="28"/>
          <w:szCs w:val="28"/>
        </w:rPr>
        <w:t>редактор</w:t>
      </w:r>
      <w:r w:rsidR="00BB21BF" w:rsidRPr="004A6B1C">
        <w:rPr>
          <w:rFonts w:ascii="Times New Roman" w:hAnsi="Times New Roman" w:cs="Times New Roman"/>
          <w:sz w:val="28"/>
          <w:szCs w:val="28"/>
        </w:rPr>
        <w:t xml:space="preserve"> фотографий и изображений, </w:t>
      </w:r>
      <w:r w:rsidR="00B8237D" w:rsidRPr="004A6B1C">
        <w:rPr>
          <w:rFonts w:ascii="Times New Roman" w:hAnsi="Times New Roman" w:cs="Times New Roman"/>
          <w:sz w:val="28"/>
          <w:szCs w:val="28"/>
        </w:rPr>
        <w:t>предоставляет опытным фотографам обширный арсенал средств качественной обработки снимков.</w:t>
      </w:r>
    </w:p>
    <w:p w14:paraId="2B24467A" w14:textId="1A26D5B6" w:rsidR="00B47FF3" w:rsidRPr="004A6B1C" w:rsidRDefault="00BE2BB1" w:rsidP="00A4238F">
      <w:pPr>
        <w:pStyle w:val="af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Corel</w:t>
      </w:r>
      <w:r w:rsidRPr="00175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Painter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</w:t>
      </w:r>
      <w:r w:rsidRPr="004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09F" w:rsidRPr="004A6B1C">
        <w:rPr>
          <w:rFonts w:ascii="Times New Roman" w:hAnsi="Times New Roman" w:cs="Times New Roman"/>
          <w:sz w:val="28"/>
          <w:szCs w:val="28"/>
        </w:rPr>
        <w:t xml:space="preserve">– </w:t>
      </w:r>
      <w:r w:rsidR="004A6B1C" w:rsidRPr="004A6B1C">
        <w:rPr>
          <w:rFonts w:ascii="Times New Roman" w:hAnsi="Times New Roman" w:cs="Times New Roman"/>
          <w:sz w:val="28"/>
          <w:szCs w:val="28"/>
        </w:rPr>
        <w:t>это новая цифровая художественная студия, способная реалистично воссоздавать различные техники живописи.</w:t>
      </w:r>
    </w:p>
    <w:p w14:paraId="5A7134B1" w14:textId="0A3CFE47" w:rsidR="00FB7B07" w:rsidRDefault="0037509F" w:rsidP="00A4238F">
      <w:pPr>
        <w:pStyle w:val="af3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VideoStudio</w:t>
      </w:r>
      <w:proofErr w:type="spellEnd"/>
      <w:r w:rsidRPr="00C1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Professional</w:t>
      </w:r>
      <w:r w:rsidRPr="00C1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2F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E2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C12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F33">
        <w:rPr>
          <w:rFonts w:ascii="Times New Roman" w:hAnsi="Times New Roman" w:cs="Times New Roman"/>
          <w:sz w:val="28"/>
          <w:szCs w:val="28"/>
        </w:rPr>
        <w:t xml:space="preserve">– </w:t>
      </w:r>
      <w:r w:rsidR="00C12F33" w:rsidRPr="00C12F33">
        <w:rPr>
          <w:rFonts w:ascii="Times New Roman" w:hAnsi="Times New Roman" w:cs="Times New Roman"/>
          <w:sz w:val="28"/>
          <w:szCs w:val="28"/>
        </w:rPr>
        <w:t>это новая версия решения для простого и быстрого редактирования видео</w:t>
      </w:r>
      <w:r w:rsidR="00C12F33">
        <w:rPr>
          <w:rFonts w:ascii="Times New Roman" w:hAnsi="Times New Roman" w:cs="Times New Roman"/>
          <w:sz w:val="28"/>
          <w:szCs w:val="28"/>
        </w:rPr>
        <w:t>,</w:t>
      </w:r>
      <w:r w:rsidR="00C12F33" w:rsidRPr="00C12F33">
        <w:rPr>
          <w:rFonts w:ascii="Times New Roman" w:hAnsi="Times New Roman" w:cs="Times New Roman"/>
          <w:sz w:val="28"/>
          <w:szCs w:val="28"/>
        </w:rPr>
        <w:t xml:space="preserve"> предлагает все необходимые инструменты для создания видеофильмов профессионального качества, а также для оформления</w:t>
      </w:r>
      <w:r w:rsidR="00C12F33">
        <w:rPr>
          <w:rFonts w:ascii="Times New Roman" w:hAnsi="Times New Roman" w:cs="Times New Roman"/>
          <w:sz w:val="28"/>
          <w:szCs w:val="28"/>
        </w:rPr>
        <w:t xml:space="preserve"> спецэффектов.</w:t>
      </w:r>
      <w:bookmarkEnd w:id="60"/>
      <w:bookmarkEnd w:id="61"/>
      <w:bookmarkEnd w:id="62"/>
    </w:p>
    <w:p w14:paraId="3163DA28" w14:textId="77777777" w:rsidR="00207E6E" w:rsidRDefault="0037509F" w:rsidP="0081626F">
      <w:pPr>
        <w:pStyle w:val="af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207E6E" w:rsidRPr="00FD26CA">
        <w:rPr>
          <w:rFonts w:ascii="Times New Roman" w:hAnsi="Times New Roman" w:cs="Times New Roman"/>
          <w:b/>
          <w:color w:val="000000"/>
          <w:sz w:val="28"/>
          <w:szCs w:val="28"/>
        </w:rPr>
        <w:t>тоимость лицензируемых продуктов:</w:t>
      </w:r>
    </w:p>
    <w:tbl>
      <w:tblPr>
        <w:tblStyle w:val="afd"/>
        <w:tblW w:w="9180" w:type="dxa"/>
        <w:tblLayout w:type="fixed"/>
        <w:tblLook w:val="04A0" w:firstRow="1" w:lastRow="0" w:firstColumn="1" w:lastColumn="0" w:noHBand="0" w:noVBand="1"/>
      </w:tblPr>
      <w:tblGrid>
        <w:gridCol w:w="7196"/>
        <w:gridCol w:w="1984"/>
      </w:tblGrid>
      <w:tr w:rsidR="004512C6" w:rsidRPr="00B47FF3" w14:paraId="23C068FD" w14:textId="77777777" w:rsidTr="004512C6">
        <w:trPr>
          <w:trHeight w:val="235"/>
        </w:trPr>
        <w:tc>
          <w:tcPr>
            <w:tcW w:w="7196" w:type="dxa"/>
            <w:hideMark/>
          </w:tcPr>
          <w:p w14:paraId="5E03423B" w14:textId="77777777" w:rsidR="004512C6" w:rsidRPr="00B47FF3" w:rsidRDefault="004512C6" w:rsidP="004447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Продукт</w:t>
            </w:r>
          </w:p>
        </w:tc>
        <w:tc>
          <w:tcPr>
            <w:tcW w:w="1984" w:type="dxa"/>
            <w:hideMark/>
          </w:tcPr>
          <w:p w14:paraId="3E10C0C7" w14:textId="77777777" w:rsidR="004512C6" w:rsidRPr="00B47FF3" w:rsidRDefault="004512C6" w:rsidP="004447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4512C6" w:rsidRPr="00B47FF3" w14:paraId="6ACAEEF5" w14:textId="77777777" w:rsidTr="004512C6">
        <w:trPr>
          <w:trHeight w:val="420"/>
        </w:trPr>
        <w:tc>
          <w:tcPr>
            <w:tcW w:w="7196" w:type="dxa"/>
            <w:hideMark/>
          </w:tcPr>
          <w:p w14:paraId="378F2E2A" w14:textId="2AE7F05B" w:rsidR="004512C6" w:rsidRPr="00A465FD" w:rsidRDefault="004512C6" w:rsidP="00BE2B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CorelCAD</w:t>
            </w:r>
            <w:proofErr w:type="spellEnd"/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2015 Classroom License 15+1</w:t>
            </w:r>
          </w:p>
        </w:tc>
        <w:tc>
          <w:tcPr>
            <w:tcW w:w="1984" w:type="dxa"/>
            <w:hideMark/>
          </w:tcPr>
          <w:p w14:paraId="0AEABFC0" w14:textId="3F975BBB" w:rsidR="004512C6" w:rsidRPr="00092F0E" w:rsidRDefault="002210D6" w:rsidP="00BE2B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34 900</w:t>
            </w:r>
            <w:r w:rsidR="004512C6" w:rsidRPr="00092F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4512C6" w:rsidRPr="00B47FF3" w14:paraId="7BDFC24C" w14:textId="77777777" w:rsidTr="004512C6">
        <w:trPr>
          <w:trHeight w:val="420"/>
        </w:trPr>
        <w:tc>
          <w:tcPr>
            <w:tcW w:w="7196" w:type="dxa"/>
            <w:hideMark/>
          </w:tcPr>
          <w:p w14:paraId="15BBB115" w14:textId="21ED84C2" w:rsidR="004512C6" w:rsidRPr="00691F0B" w:rsidRDefault="004512C6" w:rsidP="00BE2B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CorelDRAW</w:t>
            </w:r>
            <w:proofErr w:type="spellEnd"/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Graphics Suite X7 Classroom License 15+1</w:t>
            </w:r>
          </w:p>
        </w:tc>
        <w:tc>
          <w:tcPr>
            <w:tcW w:w="1984" w:type="dxa"/>
            <w:hideMark/>
          </w:tcPr>
          <w:p w14:paraId="5C852B6C" w14:textId="7B7C2089" w:rsidR="004512C6" w:rsidRPr="00092F0E" w:rsidRDefault="002210D6" w:rsidP="00BE2B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34 900</w:t>
            </w:r>
            <w:r w:rsidR="004512C6" w:rsidRPr="00092F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4512C6" w:rsidRPr="00B47FF3" w14:paraId="22529E5C" w14:textId="77777777" w:rsidTr="004512C6">
        <w:trPr>
          <w:trHeight w:val="420"/>
        </w:trPr>
        <w:tc>
          <w:tcPr>
            <w:tcW w:w="7196" w:type="dxa"/>
            <w:hideMark/>
          </w:tcPr>
          <w:p w14:paraId="40F75086" w14:textId="45244B31" w:rsidR="004512C6" w:rsidRPr="00691F0B" w:rsidRDefault="004512C6" w:rsidP="00BE2B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PaintShop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X8</w:t>
            </w:r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 License 15+1</w:t>
            </w:r>
          </w:p>
        </w:tc>
        <w:tc>
          <w:tcPr>
            <w:tcW w:w="1984" w:type="dxa"/>
            <w:hideMark/>
          </w:tcPr>
          <w:p w14:paraId="6AD902F0" w14:textId="59032438" w:rsidR="004512C6" w:rsidRPr="00092F0E" w:rsidRDefault="002210D6" w:rsidP="00BE2B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14 890</w:t>
            </w:r>
            <w:r w:rsidR="004512C6" w:rsidRPr="00092F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4512C6" w:rsidRPr="00B47FF3" w14:paraId="196CFDD2" w14:textId="77777777" w:rsidTr="004512C6">
        <w:trPr>
          <w:trHeight w:val="420"/>
        </w:trPr>
        <w:tc>
          <w:tcPr>
            <w:tcW w:w="7196" w:type="dxa"/>
            <w:hideMark/>
          </w:tcPr>
          <w:p w14:paraId="397A7808" w14:textId="6C0A631E" w:rsidR="004512C6" w:rsidRPr="00A465FD" w:rsidRDefault="004512C6" w:rsidP="00BE2B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Corel </w:t>
            </w:r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Painter 2015 Classroom License 15+1</w:t>
            </w:r>
          </w:p>
        </w:tc>
        <w:tc>
          <w:tcPr>
            <w:tcW w:w="1984" w:type="dxa"/>
            <w:hideMark/>
          </w:tcPr>
          <w:p w14:paraId="2A5BA8F1" w14:textId="6B306999" w:rsidR="004512C6" w:rsidRPr="00092F0E" w:rsidRDefault="002210D6" w:rsidP="00BE2B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26 670</w:t>
            </w:r>
            <w:r w:rsidR="004512C6" w:rsidRPr="00092F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4512C6" w:rsidRPr="00B47FF3" w14:paraId="4938E8A3" w14:textId="77777777" w:rsidTr="004512C6">
        <w:trPr>
          <w:trHeight w:val="420"/>
        </w:trPr>
        <w:tc>
          <w:tcPr>
            <w:tcW w:w="7196" w:type="dxa"/>
            <w:hideMark/>
          </w:tcPr>
          <w:p w14:paraId="7D3975C4" w14:textId="73A58477" w:rsidR="004512C6" w:rsidRPr="00691F0B" w:rsidRDefault="004512C6" w:rsidP="00BE2BB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VideoStudio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Professional X8</w:t>
            </w:r>
            <w:r w:rsidRPr="00037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Classroom License 15+1</w:t>
            </w:r>
          </w:p>
        </w:tc>
        <w:tc>
          <w:tcPr>
            <w:tcW w:w="1984" w:type="dxa"/>
            <w:hideMark/>
          </w:tcPr>
          <w:p w14:paraId="2067CD3A" w14:textId="57026AB5" w:rsidR="004512C6" w:rsidRPr="00092F0E" w:rsidRDefault="002210D6" w:rsidP="00BE2BB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14 890</w:t>
            </w:r>
            <w:r w:rsidR="004512C6" w:rsidRPr="00092F0E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14:paraId="27418265" w14:textId="77777777" w:rsidR="00B47FF3" w:rsidRDefault="00B47FF3" w:rsidP="0044474F">
      <w:pPr>
        <w:pStyle w:val="af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34139E" w14:textId="77777777" w:rsidR="000D7727" w:rsidRPr="00FD26CA" w:rsidRDefault="000D7727" w:rsidP="00056F75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70" w:name="_Toc333248278"/>
      <w:bookmarkStart w:id="71" w:name="_Toc306111766"/>
      <w:bookmarkStart w:id="72" w:name="_Toc306112729"/>
      <w:bookmarkStart w:id="73" w:name="_Toc306120526"/>
      <w:bookmarkStart w:id="74" w:name="_Toc325556588"/>
      <w:bookmarkStart w:id="75" w:name="_Toc332801745"/>
      <w:bookmarkStart w:id="76" w:name="_Toc332803229"/>
      <w:r w:rsidRPr="00FD26CA">
        <w:rPr>
          <w:rFonts w:ascii="Times New Roman" w:hAnsi="Times New Roman" w:cs="Times New Roman"/>
          <w:sz w:val="28"/>
          <w:szCs w:val="28"/>
        </w:rPr>
        <w:t xml:space="preserve">Комплект </w:t>
      </w:r>
      <w:r w:rsidRPr="00FD26CA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FD26CA">
        <w:rPr>
          <w:rFonts w:ascii="Times New Roman" w:hAnsi="Times New Roman" w:cs="Times New Roman"/>
          <w:sz w:val="28"/>
          <w:szCs w:val="28"/>
        </w:rPr>
        <w:t xml:space="preserve"> </w:t>
      </w:r>
      <w:r w:rsidRPr="00FD26CA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Pr="00FD26CA">
        <w:rPr>
          <w:rFonts w:ascii="Times New Roman" w:hAnsi="Times New Roman" w:cs="Times New Roman"/>
          <w:sz w:val="28"/>
          <w:szCs w:val="28"/>
        </w:rPr>
        <w:t xml:space="preserve"> приобретается на условиях постоянных лицензи</w:t>
      </w:r>
      <w:r w:rsidR="00EA598C" w:rsidRPr="00FD26CA">
        <w:rPr>
          <w:rFonts w:ascii="Times New Roman" w:hAnsi="Times New Roman" w:cs="Times New Roman"/>
          <w:sz w:val="28"/>
          <w:szCs w:val="28"/>
        </w:rPr>
        <w:t>й, м</w:t>
      </w:r>
      <w:r w:rsidR="005007A0" w:rsidRPr="00FD26CA">
        <w:rPr>
          <w:rFonts w:ascii="Times New Roman" w:hAnsi="Times New Roman" w:cs="Times New Roman"/>
          <w:sz w:val="28"/>
          <w:szCs w:val="28"/>
        </w:rPr>
        <w:t>ожет быть использован только в образовательном процессе.</w:t>
      </w:r>
      <w:bookmarkEnd w:id="70"/>
    </w:p>
    <w:p w14:paraId="43E14D58" w14:textId="0FE5D4B1" w:rsidR="00207E6E" w:rsidRDefault="00BC74F9" w:rsidP="00056F75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bookmarkStart w:id="77" w:name="_Toc333248279"/>
      <w:r w:rsidRPr="00FD26CA">
        <w:rPr>
          <w:rFonts w:ascii="Times New Roman" w:hAnsi="Times New Roman" w:cs="Times New Roman"/>
          <w:sz w:val="28"/>
          <w:szCs w:val="28"/>
        </w:rPr>
        <w:t xml:space="preserve">Установочные дистрибутивы </w:t>
      </w:r>
      <w:r w:rsidR="007A4231">
        <w:rPr>
          <w:rFonts w:ascii="Times New Roman" w:hAnsi="Times New Roman" w:cs="Times New Roman"/>
          <w:sz w:val="28"/>
          <w:szCs w:val="28"/>
        </w:rPr>
        <w:t xml:space="preserve">скачиваются из Личного кабинета на сайте лицензирования </w:t>
      </w:r>
      <w:r w:rsidR="007A4231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7A4231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D26CA">
        <w:rPr>
          <w:rFonts w:ascii="Times New Roman" w:hAnsi="Times New Roman" w:cs="Times New Roman"/>
          <w:sz w:val="28"/>
          <w:szCs w:val="28"/>
        </w:rPr>
        <w:t>заказываются дополнительно для каждого продукта.</w:t>
      </w:r>
      <w:bookmarkEnd w:id="71"/>
      <w:bookmarkEnd w:id="72"/>
      <w:bookmarkEnd w:id="73"/>
      <w:bookmarkEnd w:id="74"/>
      <w:bookmarkEnd w:id="75"/>
      <w:bookmarkEnd w:id="76"/>
      <w:bookmarkEnd w:id="77"/>
    </w:p>
    <w:p w14:paraId="1FEF6412" w14:textId="77777777" w:rsidR="009139D1" w:rsidRPr="00783590" w:rsidRDefault="009139D1" w:rsidP="00056F75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78" w:name="_Toc304898983"/>
      <w:bookmarkStart w:id="79" w:name="_Toc306111767"/>
    </w:p>
    <w:p w14:paraId="0DA02895" w14:textId="4B379C2E" w:rsidR="009139D1" w:rsidRPr="00A465FD" w:rsidRDefault="009139D1" w:rsidP="00092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5FD">
        <w:rPr>
          <w:rFonts w:ascii="Times New Roman" w:hAnsi="Times New Roman" w:cs="Times New Roman"/>
          <w:b/>
          <w:sz w:val="28"/>
          <w:szCs w:val="28"/>
        </w:rPr>
        <w:t xml:space="preserve">1.4.2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Site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Licence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41A6FB" w14:textId="77777777" w:rsidR="009139D1" w:rsidRPr="00A465FD" w:rsidRDefault="009139D1" w:rsidP="00092F0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 xml:space="preserve">Программа лицензирования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Site</w:t>
      </w:r>
      <w:proofErr w:type="spellEnd"/>
      <w:r w:rsidRPr="00A465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b/>
          <w:sz w:val="28"/>
          <w:szCs w:val="28"/>
        </w:rPr>
        <w:t>License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465FD">
        <w:rPr>
          <w:rFonts w:ascii="Times New Roman" w:hAnsi="Times New Roman" w:cs="Times New Roman"/>
          <w:b/>
          <w:sz w:val="28"/>
          <w:szCs w:val="28"/>
        </w:rPr>
        <w:t>CASL</w:t>
      </w:r>
      <w:r w:rsidRPr="00A465FD">
        <w:rPr>
          <w:rFonts w:ascii="Times New Roman" w:hAnsi="Times New Roman" w:cs="Times New Roman"/>
          <w:sz w:val="28"/>
          <w:szCs w:val="28"/>
        </w:rPr>
        <w:t xml:space="preserve">) не имеет ограничений на количество используемых компьютеров и не обязывает школы отчитываться об использовании ПО (что могут требовать другие производители ПО). Вместо этого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предлагает простую схему </w:t>
      </w:r>
      <w:r w:rsidRPr="00A465FD">
        <w:rPr>
          <w:rFonts w:ascii="Times New Roman" w:hAnsi="Times New Roman" w:cs="Times New Roman"/>
          <w:sz w:val="28"/>
          <w:szCs w:val="28"/>
        </w:rPr>
        <w:lastRenderedPageBreak/>
        <w:t xml:space="preserve">лицензирования, которая позволит получить доступ к широчайшему набору профессиональных программных продуктов для работы с графикой, мультимедийным контентом и специальным утилитам по очень выгодной цене. </w:t>
      </w:r>
    </w:p>
    <w:p w14:paraId="75AFD6A1" w14:textId="77777777" w:rsidR="009139D1" w:rsidRPr="00A465FD" w:rsidRDefault="009139D1" w:rsidP="00092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0" w:name="description"/>
      <w:bookmarkEnd w:id="80"/>
      <w:r w:rsidRPr="00A465FD">
        <w:rPr>
          <w:rFonts w:ascii="Times New Roman" w:hAnsi="Times New Roman" w:cs="Times New Roman"/>
          <w:b/>
          <w:sz w:val="28"/>
          <w:szCs w:val="28"/>
        </w:rPr>
        <w:t xml:space="preserve">Описание лицензии </w:t>
      </w:r>
    </w:p>
    <w:p w14:paraId="75C9CA75" w14:textId="1BD152F0" w:rsidR="009139D1" w:rsidRPr="00A465FD" w:rsidRDefault="009139D1" w:rsidP="00092F0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 xml:space="preserve">Лицензия CASL для школ представляет собой лицензию с ограниченным сроком действия в один год и специальной низкой ценой. Данная лицензия предоставляет школам, колледжам и университетам возможность использовать не менее пяти программных продуктов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для обработки графики, мультимедиа (включая и специальные утилиты), а также даёт возможность дополнительно включить в список лицензируемого ПО профессиональные решения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для технической графики и 2D/3D проектирования.  </w:t>
      </w:r>
    </w:p>
    <w:p w14:paraId="5968E0F7" w14:textId="77777777" w:rsidR="009139D1" w:rsidRPr="00A465FD" w:rsidRDefault="009139D1" w:rsidP="00092F0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 xml:space="preserve">Доступ к загрузке дистрибутивов предоставляется бесплатно через портал. В состав CASL уже включена опция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Upgrade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, которая предоставляет доступ к самым последним версиям всех продуктов без дополнительной оплаты. </w:t>
      </w:r>
    </w:p>
    <w:p w14:paraId="278B4451" w14:textId="77777777" w:rsidR="009139D1" w:rsidRPr="00A465FD" w:rsidRDefault="009139D1" w:rsidP="00092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1" w:name="included"/>
      <w:bookmarkEnd w:id="81"/>
      <w:r w:rsidRPr="00A465FD">
        <w:rPr>
          <w:rFonts w:ascii="Times New Roman" w:hAnsi="Times New Roman" w:cs="Times New Roman"/>
          <w:b/>
          <w:sz w:val="28"/>
          <w:szCs w:val="28"/>
        </w:rPr>
        <w:t>Состав лицензий</w:t>
      </w:r>
    </w:p>
    <w:p w14:paraId="24C89013" w14:textId="3637A706" w:rsidR="009139D1" w:rsidRPr="00A465FD" w:rsidRDefault="009139D1" w:rsidP="00092F0E">
      <w:pPr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>Существует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два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типа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лицензии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License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581E26">
        <w:rPr>
          <w:rFonts w:ascii="Times New Roman" w:hAnsi="Times New Roman" w:cs="Times New Roman"/>
          <w:b/>
          <w:sz w:val="28"/>
          <w:szCs w:val="28"/>
          <w:lang w:val="en-US"/>
        </w:rPr>
        <w:t>Standard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или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b/>
          <w:sz w:val="28"/>
          <w:szCs w:val="28"/>
          <w:lang w:val="en-US"/>
        </w:rPr>
        <w:t>Premium</w:t>
      </w:r>
      <w:r w:rsidR="003F4189"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465FD">
        <w:rPr>
          <w:rFonts w:ascii="Times New Roman" w:hAnsi="Times New Roman" w:cs="Times New Roman"/>
          <w:sz w:val="28"/>
          <w:szCs w:val="28"/>
        </w:rPr>
        <w:t>Лицензия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предоставляет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учебному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заведению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неограниченное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право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использования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следующих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программных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продуктов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81E26">
        <w:rPr>
          <w:rFonts w:ascii="Times New Roman" w:hAnsi="Times New Roman" w:cs="Times New Roman"/>
          <w:sz w:val="28"/>
          <w:szCs w:val="28"/>
          <w:lang w:val="en-US"/>
        </w:rPr>
        <w:t>CorelDRAW</w:t>
      </w:r>
      <w:proofErr w:type="spellEnd"/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E26">
        <w:rPr>
          <w:rFonts w:ascii="Times New Roman" w:hAnsi="Times New Roman" w:cs="Times New Roman"/>
          <w:sz w:val="28"/>
          <w:szCs w:val="28"/>
          <w:lang w:val="en-US"/>
        </w:rPr>
        <w:t>PaintShop</w:t>
      </w:r>
      <w:proofErr w:type="spellEnd"/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81E26">
        <w:rPr>
          <w:rFonts w:ascii="Times New Roman" w:hAnsi="Times New Roman" w:cs="Times New Roman"/>
          <w:sz w:val="28"/>
          <w:szCs w:val="28"/>
          <w:lang w:val="en-US"/>
        </w:rPr>
        <w:t>VideoStudio</w:t>
      </w:r>
      <w:proofErr w:type="spellEnd"/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Painter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и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81E26"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65FD">
        <w:rPr>
          <w:rFonts w:ascii="Times New Roman" w:hAnsi="Times New Roman" w:cs="Times New Roman"/>
          <w:sz w:val="28"/>
          <w:szCs w:val="28"/>
        </w:rPr>
        <w:t>стандартная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65FD">
        <w:rPr>
          <w:rFonts w:ascii="Times New Roman" w:hAnsi="Times New Roman" w:cs="Times New Roman"/>
          <w:sz w:val="28"/>
          <w:szCs w:val="28"/>
        </w:rPr>
        <w:t>лицензия</w:t>
      </w:r>
      <w:r w:rsidRPr="00AD7E70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A465FD">
        <w:rPr>
          <w:rFonts w:ascii="Times New Roman" w:hAnsi="Times New Roman" w:cs="Times New Roman"/>
          <w:sz w:val="28"/>
          <w:szCs w:val="28"/>
        </w:rPr>
        <w:t>Школа  также</w:t>
      </w:r>
      <w:proofErr w:type="gramEnd"/>
      <w:r w:rsidRPr="00A465FD">
        <w:rPr>
          <w:rFonts w:ascii="Times New Roman" w:hAnsi="Times New Roman" w:cs="Times New Roman"/>
          <w:sz w:val="28"/>
          <w:szCs w:val="28"/>
        </w:rPr>
        <w:t xml:space="preserve"> может расширить список лицензируемого ПО до премиальной лицензии, добавив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 xml:space="preserve"> DESIGNER и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CorelCAD</w:t>
      </w:r>
      <w:proofErr w:type="spellEnd"/>
      <w:r w:rsidRPr="00A465F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d"/>
        <w:tblW w:w="9180" w:type="dxa"/>
        <w:tblLook w:val="04A0" w:firstRow="1" w:lastRow="0" w:firstColumn="1" w:lastColumn="0" w:noHBand="0" w:noVBand="1"/>
      </w:tblPr>
      <w:tblGrid>
        <w:gridCol w:w="5273"/>
        <w:gridCol w:w="2065"/>
        <w:gridCol w:w="1842"/>
      </w:tblGrid>
      <w:tr w:rsidR="009139D1" w14:paraId="19AAB2C0" w14:textId="77777777" w:rsidTr="003D580A">
        <w:trPr>
          <w:trHeight w:val="499"/>
        </w:trPr>
        <w:tc>
          <w:tcPr>
            <w:tcW w:w="5273" w:type="dxa"/>
            <w:hideMark/>
          </w:tcPr>
          <w:p w14:paraId="3D4BE8AB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Включенные продукты (текущие версии) </w:t>
            </w:r>
          </w:p>
        </w:tc>
        <w:tc>
          <w:tcPr>
            <w:tcW w:w="2065" w:type="dxa"/>
            <w:hideMark/>
          </w:tcPr>
          <w:p w14:paraId="2429B1B4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STANDARD</w:t>
            </w:r>
          </w:p>
        </w:tc>
        <w:tc>
          <w:tcPr>
            <w:tcW w:w="1842" w:type="dxa"/>
            <w:hideMark/>
          </w:tcPr>
          <w:p w14:paraId="6E93081A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PREMIUM</w:t>
            </w:r>
          </w:p>
        </w:tc>
      </w:tr>
      <w:tr w:rsidR="009139D1" w14:paraId="19B5F7C1" w14:textId="77777777" w:rsidTr="003D580A">
        <w:trPr>
          <w:trHeight w:val="499"/>
        </w:trPr>
        <w:tc>
          <w:tcPr>
            <w:tcW w:w="5273" w:type="dxa"/>
            <w:hideMark/>
          </w:tcPr>
          <w:p w14:paraId="44983968" w14:textId="46EEA175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Graphics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3D58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065" w:type="dxa"/>
            <w:hideMark/>
          </w:tcPr>
          <w:p w14:paraId="1EDF1377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2" w:type="dxa"/>
            <w:hideMark/>
          </w:tcPr>
          <w:p w14:paraId="6EFA770C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1E6FA839" w14:textId="77777777" w:rsidTr="003D580A">
        <w:trPr>
          <w:trHeight w:val="499"/>
        </w:trPr>
        <w:tc>
          <w:tcPr>
            <w:tcW w:w="5273" w:type="dxa"/>
            <w:hideMark/>
          </w:tcPr>
          <w:p w14:paraId="74EE6C45" w14:textId="49FCF216" w:rsidR="009139D1" w:rsidRPr="003D580A" w:rsidRDefault="00092F0E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PaintShop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X7</w:t>
            </w:r>
          </w:p>
        </w:tc>
        <w:tc>
          <w:tcPr>
            <w:tcW w:w="2065" w:type="dxa"/>
            <w:hideMark/>
          </w:tcPr>
          <w:p w14:paraId="79BC8601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2" w:type="dxa"/>
            <w:hideMark/>
          </w:tcPr>
          <w:p w14:paraId="506DC6C7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43D2FBD4" w14:textId="77777777" w:rsidTr="003D580A">
        <w:trPr>
          <w:trHeight w:val="499"/>
        </w:trPr>
        <w:tc>
          <w:tcPr>
            <w:tcW w:w="5273" w:type="dxa"/>
            <w:hideMark/>
          </w:tcPr>
          <w:p w14:paraId="3C9543B6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Painter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X3</w:t>
            </w:r>
          </w:p>
        </w:tc>
        <w:tc>
          <w:tcPr>
            <w:tcW w:w="2065" w:type="dxa"/>
            <w:hideMark/>
          </w:tcPr>
          <w:p w14:paraId="45536F04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2" w:type="dxa"/>
            <w:hideMark/>
          </w:tcPr>
          <w:p w14:paraId="2CD6B463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545225CC" w14:textId="77777777" w:rsidTr="003D580A">
        <w:trPr>
          <w:trHeight w:val="499"/>
        </w:trPr>
        <w:tc>
          <w:tcPr>
            <w:tcW w:w="5273" w:type="dxa"/>
            <w:hideMark/>
          </w:tcPr>
          <w:p w14:paraId="1013C0E5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VideoStudio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Essentials</w:t>
            </w:r>
            <w:proofErr w:type="spellEnd"/>
          </w:p>
        </w:tc>
        <w:tc>
          <w:tcPr>
            <w:tcW w:w="2065" w:type="dxa"/>
            <w:hideMark/>
          </w:tcPr>
          <w:p w14:paraId="60DBD29A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2" w:type="dxa"/>
            <w:hideMark/>
          </w:tcPr>
          <w:p w14:paraId="6C2B4DBC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1250D99F" w14:textId="77777777" w:rsidTr="003D580A">
        <w:trPr>
          <w:trHeight w:val="499"/>
        </w:trPr>
        <w:tc>
          <w:tcPr>
            <w:tcW w:w="5273" w:type="dxa"/>
            <w:hideMark/>
          </w:tcPr>
          <w:p w14:paraId="6E80F0BA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PDF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Fusion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065" w:type="dxa"/>
            <w:hideMark/>
          </w:tcPr>
          <w:p w14:paraId="63A005CE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842" w:type="dxa"/>
            <w:hideMark/>
          </w:tcPr>
          <w:p w14:paraId="0D0BA1F5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0C2823DB" w14:textId="77777777" w:rsidTr="003D580A">
        <w:trPr>
          <w:trHeight w:val="499"/>
        </w:trPr>
        <w:tc>
          <w:tcPr>
            <w:tcW w:w="5273" w:type="dxa"/>
            <w:hideMark/>
          </w:tcPr>
          <w:p w14:paraId="42B96348" w14:textId="4E2031AF" w:rsidR="009139D1" w:rsidRPr="003D580A" w:rsidRDefault="00092F0E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CorelDRAW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Technical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X7</w:t>
            </w:r>
          </w:p>
        </w:tc>
        <w:tc>
          <w:tcPr>
            <w:tcW w:w="2065" w:type="dxa"/>
            <w:hideMark/>
          </w:tcPr>
          <w:p w14:paraId="5D2295AD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12D4E37E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9139D1" w14:paraId="79DD102E" w14:textId="77777777" w:rsidTr="003D580A">
        <w:trPr>
          <w:trHeight w:val="499"/>
        </w:trPr>
        <w:tc>
          <w:tcPr>
            <w:tcW w:w="5273" w:type="dxa"/>
            <w:hideMark/>
          </w:tcPr>
          <w:p w14:paraId="7AF43C2E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CorelCAD</w:t>
            </w:r>
            <w:proofErr w:type="spellEnd"/>
            <w:r w:rsidRPr="003D580A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065" w:type="dxa"/>
            <w:hideMark/>
          </w:tcPr>
          <w:p w14:paraId="06B5B6B0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hideMark/>
          </w:tcPr>
          <w:p w14:paraId="042E28BA" w14:textId="77777777" w:rsidR="009139D1" w:rsidRPr="003D580A" w:rsidRDefault="009139D1" w:rsidP="00451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80A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</w:tbl>
    <w:p w14:paraId="34D6DE5A" w14:textId="77777777" w:rsidR="004512C6" w:rsidRDefault="004512C6" w:rsidP="003F418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2" w:name="benefits"/>
      <w:bookmarkEnd w:id="82"/>
    </w:p>
    <w:p w14:paraId="714D954D" w14:textId="77777777" w:rsidR="009139D1" w:rsidRPr="00A465FD" w:rsidRDefault="009139D1" w:rsidP="003F4189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5FD">
        <w:rPr>
          <w:rFonts w:ascii="Times New Roman" w:hAnsi="Times New Roman" w:cs="Times New Roman"/>
          <w:b/>
          <w:sz w:val="28"/>
          <w:szCs w:val="28"/>
        </w:rPr>
        <w:t>Преимущества</w:t>
      </w:r>
    </w:p>
    <w:p w14:paraId="64227248" w14:textId="3C0B5688" w:rsidR="003F4189" w:rsidRPr="003F4189" w:rsidRDefault="003F4189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использования самых актуальных версий ПО без дополнительных расходов</w:t>
      </w:r>
      <w:r w:rsidRPr="003F4189">
        <w:rPr>
          <w:rFonts w:ascii="Times New Roman" w:hAnsi="Times New Roman" w:cs="Times New Roman"/>
          <w:sz w:val="28"/>
          <w:szCs w:val="28"/>
        </w:rPr>
        <w:t>;</w:t>
      </w:r>
    </w:p>
    <w:p w14:paraId="411E5463" w14:textId="48F3999B" w:rsidR="00A465FD" w:rsidRPr="003F4189" w:rsidRDefault="009139D1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>- Преподаватели школы имеют право использовать да</w:t>
      </w:r>
      <w:r w:rsidR="003F4189">
        <w:rPr>
          <w:rFonts w:ascii="Times New Roman" w:hAnsi="Times New Roman" w:cs="Times New Roman"/>
          <w:sz w:val="28"/>
          <w:szCs w:val="28"/>
        </w:rPr>
        <w:t>нное ПО на домашних компьютерах</w:t>
      </w:r>
      <w:r w:rsidR="003F4189" w:rsidRPr="003F4189">
        <w:rPr>
          <w:rFonts w:ascii="Times New Roman" w:hAnsi="Times New Roman" w:cs="Times New Roman"/>
          <w:sz w:val="28"/>
          <w:szCs w:val="28"/>
        </w:rPr>
        <w:t>;</w:t>
      </w:r>
    </w:p>
    <w:p w14:paraId="25834D43" w14:textId="4458A6E6" w:rsidR="009139D1" w:rsidRPr="00A465FD" w:rsidRDefault="00A465FD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9D1" w:rsidRPr="00A465FD">
        <w:rPr>
          <w:rFonts w:ascii="Times New Roman" w:hAnsi="Times New Roman" w:cs="Times New Roman"/>
          <w:sz w:val="28"/>
          <w:szCs w:val="28"/>
        </w:rPr>
        <w:t>Простое администрирование, установка и поддержка</w:t>
      </w:r>
      <w:r w:rsidR="003F4189" w:rsidRPr="003F4189">
        <w:rPr>
          <w:rFonts w:ascii="Times New Roman" w:hAnsi="Times New Roman" w:cs="Times New Roman"/>
          <w:sz w:val="28"/>
          <w:szCs w:val="28"/>
        </w:rPr>
        <w:t>;</w:t>
      </w:r>
      <w:r w:rsidR="009139D1" w:rsidRPr="00A465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9E853" w14:textId="77777777" w:rsidR="003F4189" w:rsidRPr="003F4189" w:rsidRDefault="009139D1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>- Удобство разверт</w:t>
      </w:r>
      <w:r w:rsidR="003F4189">
        <w:rPr>
          <w:rFonts w:ascii="Times New Roman" w:hAnsi="Times New Roman" w:cs="Times New Roman"/>
          <w:sz w:val="28"/>
          <w:szCs w:val="28"/>
        </w:rPr>
        <w:t xml:space="preserve">ывания программного </w:t>
      </w:r>
      <w:proofErr w:type="gramStart"/>
      <w:r w:rsidR="003F4189">
        <w:rPr>
          <w:rFonts w:ascii="Times New Roman" w:hAnsi="Times New Roman" w:cs="Times New Roman"/>
          <w:sz w:val="28"/>
          <w:szCs w:val="28"/>
        </w:rPr>
        <w:t>обеспечения</w:t>
      </w:r>
      <w:r w:rsidR="003F4189" w:rsidRPr="003F4189">
        <w:rPr>
          <w:rFonts w:ascii="Times New Roman" w:hAnsi="Times New Roman" w:cs="Times New Roman"/>
          <w:sz w:val="28"/>
          <w:szCs w:val="28"/>
        </w:rPr>
        <w:t>;</w:t>
      </w:r>
      <w:r w:rsidRPr="00A465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465FD">
        <w:rPr>
          <w:rFonts w:ascii="Times New Roman" w:hAnsi="Times New Roman" w:cs="Times New Roman"/>
          <w:sz w:val="28"/>
          <w:szCs w:val="28"/>
        </w:rPr>
        <w:t xml:space="preserve"> Отсутствие ограничений на максимальное количество рабочих станций в отде</w:t>
      </w:r>
      <w:r w:rsidR="003F4189">
        <w:rPr>
          <w:rFonts w:ascii="Times New Roman" w:hAnsi="Times New Roman" w:cs="Times New Roman"/>
          <w:sz w:val="28"/>
          <w:szCs w:val="28"/>
        </w:rPr>
        <w:t>льном учебном заведении</w:t>
      </w:r>
      <w:r w:rsidR="003F4189" w:rsidRPr="003F4189">
        <w:rPr>
          <w:rFonts w:ascii="Times New Roman" w:hAnsi="Times New Roman" w:cs="Times New Roman"/>
          <w:sz w:val="28"/>
          <w:szCs w:val="28"/>
        </w:rPr>
        <w:t>;</w:t>
      </w:r>
    </w:p>
    <w:p w14:paraId="3937D47D" w14:textId="03E44C80" w:rsidR="009139D1" w:rsidRPr="003F4189" w:rsidRDefault="009139D1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65FD">
        <w:rPr>
          <w:rFonts w:ascii="Times New Roman" w:hAnsi="Times New Roman" w:cs="Times New Roman"/>
          <w:sz w:val="28"/>
          <w:szCs w:val="28"/>
        </w:rPr>
        <w:t>- Отсутствие отчетов об установленном программном обеспечении — можно устанавливать ст</w:t>
      </w:r>
      <w:r w:rsidR="003F4189">
        <w:rPr>
          <w:rFonts w:ascii="Times New Roman" w:hAnsi="Times New Roman" w:cs="Times New Roman"/>
          <w:sz w:val="28"/>
          <w:szCs w:val="28"/>
        </w:rPr>
        <w:t xml:space="preserve">олько копий, сколько </w:t>
      </w:r>
      <w:proofErr w:type="gramStart"/>
      <w:r w:rsidR="003F4189">
        <w:rPr>
          <w:rFonts w:ascii="Times New Roman" w:hAnsi="Times New Roman" w:cs="Times New Roman"/>
          <w:sz w:val="28"/>
          <w:szCs w:val="28"/>
        </w:rPr>
        <w:t>необходимо;</w:t>
      </w:r>
      <w:r w:rsidRPr="00A465F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465FD">
        <w:rPr>
          <w:rFonts w:ascii="Times New Roman" w:hAnsi="Times New Roman" w:cs="Times New Roman"/>
          <w:sz w:val="28"/>
          <w:szCs w:val="28"/>
        </w:rPr>
        <w:t xml:space="preserve"> Доступ к различным курсам и программам обучения в режиме </w:t>
      </w:r>
      <w:proofErr w:type="spellStart"/>
      <w:r w:rsidRPr="00A465F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3F4189" w:rsidRPr="003F4189">
        <w:rPr>
          <w:rFonts w:ascii="Times New Roman" w:hAnsi="Times New Roman" w:cs="Times New Roman"/>
          <w:sz w:val="28"/>
          <w:szCs w:val="28"/>
        </w:rPr>
        <w:t>.</w:t>
      </w:r>
    </w:p>
    <w:p w14:paraId="2DDF8E63" w14:textId="77777777" w:rsidR="009139D1" w:rsidRPr="00AE22CC" w:rsidRDefault="009139D1" w:rsidP="003F4189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2CC">
        <w:rPr>
          <w:rFonts w:ascii="Times New Roman" w:hAnsi="Times New Roman" w:cs="Times New Roman"/>
          <w:b/>
          <w:sz w:val="28"/>
          <w:szCs w:val="28"/>
        </w:rPr>
        <w:t>Цены на лицензии CASL</w:t>
      </w:r>
    </w:p>
    <w:p w14:paraId="27CF3FB0" w14:textId="6703420C" w:rsidR="00FB7B07" w:rsidRPr="003F4189" w:rsidRDefault="009139D1" w:rsidP="003F418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AE22CC">
        <w:rPr>
          <w:rFonts w:ascii="Times New Roman" w:hAnsi="Times New Roman" w:cs="Times New Roman"/>
          <w:sz w:val="28"/>
          <w:szCs w:val="28"/>
        </w:rPr>
        <w:t>Уровень цены на лицензии CASL для школы зависит от</w:t>
      </w:r>
      <w:r w:rsidR="003F4189" w:rsidRPr="003F4189">
        <w:rPr>
          <w:rFonts w:ascii="Times New Roman" w:hAnsi="Times New Roman" w:cs="Times New Roman"/>
          <w:sz w:val="28"/>
          <w:szCs w:val="28"/>
        </w:rPr>
        <w:t xml:space="preserve"> </w:t>
      </w:r>
      <w:r w:rsidRPr="00AE22CC">
        <w:rPr>
          <w:rFonts w:ascii="Times New Roman" w:hAnsi="Times New Roman" w:cs="Times New Roman"/>
          <w:sz w:val="28"/>
          <w:szCs w:val="28"/>
        </w:rPr>
        <w:t>типа по</w:t>
      </w:r>
      <w:r w:rsidR="00FB7B07">
        <w:rPr>
          <w:rFonts w:ascii="Times New Roman" w:hAnsi="Times New Roman" w:cs="Times New Roman"/>
          <w:sz w:val="28"/>
          <w:szCs w:val="28"/>
        </w:rPr>
        <w:t>дписки (</w:t>
      </w:r>
      <w:proofErr w:type="spellStart"/>
      <w:r w:rsidR="00FB7B07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="00FB7B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B7B07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="00FB7B07">
        <w:rPr>
          <w:rFonts w:ascii="Times New Roman" w:hAnsi="Times New Roman" w:cs="Times New Roman"/>
          <w:sz w:val="28"/>
          <w:szCs w:val="28"/>
        </w:rPr>
        <w:t>)</w:t>
      </w:r>
      <w:r w:rsidR="003F4189" w:rsidRPr="003F4189">
        <w:rPr>
          <w:rFonts w:ascii="Times New Roman" w:hAnsi="Times New Roman" w:cs="Times New Roman"/>
          <w:sz w:val="28"/>
          <w:szCs w:val="28"/>
        </w:rPr>
        <w:t>.</w:t>
      </w:r>
    </w:p>
    <w:p w14:paraId="5CCBCC73" w14:textId="7E2FFB0F" w:rsidR="009139D1" w:rsidRPr="00AE22CC" w:rsidRDefault="009139D1" w:rsidP="00FB7B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2CC">
        <w:rPr>
          <w:rFonts w:ascii="Times New Roman" w:hAnsi="Times New Roman" w:cs="Times New Roman"/>
          <w:sz w:val="28"/>
          <w:szCs w:val="28"/>
        </w:rPr>
        <w:t>Ниже приведены ориентировочные реком</w:t>
      </w:r>
      <w:r w:rsidR="00092F0E">
        <w:rPr>
          <w:rFonts w:ascii="Times New Roman" w:hAnsi="Times New Roman" w:cs="Times New Roman"/>
          <w:sz w:val="28"/>
          <w:szCs w:val="28"/>
        </w:rPr>
        <w:t>ендованные цены</w:t>
      </w:r>
      <w:r w:rsidRPr="00AE22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d"/>
        <w:tblW w:w="9180" w:type="dxa"/>
        <w:tblLook w:val="04A0" w:firstRow="1" w:lastRow="0" w:firstColumn="1" w:lastColumn="0" w:noHBand="0" w:noVBand="1"/>
      </w:tblPr>
      <w:tblGrid>
        <w:gridCol w:w="7054"/>
        <w:gridCol w:w="2126"/>
      </w:tblGrid>
      <w:tr w:rsidR="004512C6" w14:paraId="79B18DCD" w14:textId="77777777" w:rsidTr="004512C6">
        <w:trPr>
          <w:trHeight w:val="300"/>
        </w:trPr>
        <w:tc>
          <w:tcPr>
            <w:tcW w:w="7054" w:type="dxa"/>
            <w:hideMark/>
          </w:tcPr>
          <w:p w14:paraId="717BEFD1" w14:textId="77777777" w:rsidR="004512C6" w:rsidRPr="009C5D4A" w:rsidRDefault="004512C6" w:rsidP="0045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126" w:type="dxa"/>
            <w:hideMark/>
          </w:tcPr>
          <w:p w14:paraId="3AAC291A" w14:textId="74535C3C" w:rsidR="004512C6" w:rsidRPr="009C5D4A" w:rsidRDefault="004512C6" w:rsidP="0045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C5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  <w:r w:rsidRPr="009C5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2C6" w14:paraId="11253E62" w14:textId="77777777" w:rsidTr="004512C6">
        <w:trPr>
          <w:trHeight w:val="247"/>
        </w:trPr>
        <w:tc>
          <w:tcPr>
            <w:tcW w:w="7054" w:type="dxa"/>
            <w:hideMark/>
          </w:tcPr>
          <w:p w14:paraId="4D8B5824" w14:textId="4D46E206" w:rsidR="004512C6" w:rsidRPr="009C5D4A" w:rsidRDefault="004512C6" w:rsidP="0045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C5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 Academic Site License Level 2 One Year</w:t>
            </w:r>
          </w:p>
        </w:tc>
        <w:tc>
          <w:tcPr>
            <w:tcW w:w="2126" w:type="dxa"/>
            <w:hideMark/>
          </w:tcPr>
          <w:p w14:paraId="75C13BEF" w14:textId="480FEF44" w:rsidR="004512C6" w:rsidRPr="009C5D4A" w:rsidRDefault="002210D6" w:rsidP="00451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80 000</w:t>
            </w:r>
            <w:r w:rsidR="004512C6" w:rsidRPr="009C5D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4512C6" w14:paraId="2CD97C5E" w14:textId="77777777" w:rsidTr="004512C6">
        <w:trPr>
          <w:trHeight w:val="196"/>
        </w:trPr>
        <w:tc>
          <w:tcPr>
            <w:tcW w:w="7054" w:type="dxa"/>
            <w:hideMark/>
          </w:tcPr>
          <w:p w14:paraId="30A1F45B" w14:textId="1C7DAA6E" w:rsidR="004512C6" w:rsidRPr="009C5D4A" w:rsidRDefault="004512C6" w:rsidP="0045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C5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 Academic Site License Premium Level 2 One Year</w:t>
            </w:r>
          </w:p>
        </w:tc>
        <w:tc>
          <w:tcPr>
            <w:tcW w:w="2126" w:type="dxa"/>
            <w:hideMark/>
          </w:tcPr>
          <w:p w14:paraId="502815CF" w14:textId="0353977E" w:rsidR="004512C6" w:rsidRPr="009C5D4A" w:rsidRDefault="002210D6" w:rsidP="00451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96 000</w:t>
            </w:r>
            <w:r w:rsidR="004512C6" w:rsidRPr="009C5D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14:paraId="6FE20829" w14:textId="79FC5489" w:rsidR="002925B5" w:rsidRDefault="002925B5" w:rsidP="004512C6">
      <w:pPr>
        <w:suppressAutoHyphens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highlight w:val="darkYellow"/>
        </w:rPr>
      </w:pPr>
    </w:p>
    <w:p w14:paraId="0D71D891" w14:textId="099416E5" w:rsidR="00857818" w:rsidRPr="00953142" w:rsidRDefault="00857818" w:rsidP="00857818">
      <w:pPr>
        <w:pStyle w:val="1"/>
        <w:spacing w:before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83" w:name="_Toc432543100"/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5</w:t>
      </w:r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 xml:space="preserve">Антивирусное программное обеспечение </w:t>
      </w:r>
      <w:r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ESET</w:t>
      </w:r>
      <w:bookmarkEnd w:id="83"/>
    </w:p>
    <w:p w14:paraId="7F088682" w14:textId="461B0AA5" w:rsidR="007A1A2D" w:rsidRPr="007A1A2D" w:rsidRDefault="007A1A2D" w:rsidP="00A35545">
      <w:pPr>
        <w:autoSpaceDE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7A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189">
        <w:rPr>
          <w:rFonts w:ascii="Times New Roman" w:hAnsi="Times New Roman" w:cs="Times New Roman"/>
          <w:sz w:val="28"/>
          <w:szCs w:val="28"/>
        </w:rPr>
        <w:t>у компании ESET действует специальное предложение</w:t>
      </w:r>
      <w:r w:rsidRPr="007A1A2D">
        <w:rPr>
          <w:rFonts w:ascii="Times New Roman" w:hAnsi="Times New Roman" w:cs="Times New Roman"/>
          <w:sz w:val="28"/>
          <w:szCs w:val="28"/>
        </w:rPr>
        <w:t xml:space="preserve">: </w:t>
      </w:r>
      <w:r w:rsidRPr="007A1A2D">
        <w:rPr>
          <w:rFonts w:ascii="Times New Roman" w:hAnsi="Times New Roman" w:cs="Times New Roman"/>
          <w:b/>
          <w:sz w:val="28"/>
          <w:szCs w:val="28"/>
        </w:rPr>
        <w:t>«Антивирусная перемена»</w:t>
      </w:r>
      <w:r w:rsidR="003F4189">
        <w:rPr>
          <w:rFonts w:ascii="Times New Roman" w:hAnsi="Times New Roman" w:cs="Times New Roman"/>
          <w:sz w:val="28"/>
          <w:szCs w:val="28"/>
        </w:rPr>
        <w:t xml:space="preserve"> для школ.</w:t>
      </w:r>
    </w:p>
    <w:p w14:paraId="4783D879" w14:textId="57429309" w:rsidR="007A1A2D" w:rsidRDefault="003F4189" w:rsidP="00A35545">
      <w:pPr>
        <w:autoSpaceDE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предложения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A1A2D" w:rsidRPr="007A1A2D">
        <w:rPr>
          <w:rFonts w:ascii="Times New Roman" w:hAnsi="Times New Roman" w:cs="Times New Roman"/>
          <w:b/>
          <w:sz w:val="28"/>
          <w:szCs w:val="28"/>
        </w:rPr>
        <w:t xml:space="preserve">ля школ, лицеев и других учебных заведений среднего общего образования </w:t>
      </w:r>
      <w:r w:rsidR="007A1A2D" w:rsidRPr="007A1A2D">
        <w:rPr>
          <w:rFonts w:ascii="Times New Roman" w:hAnsi="Times New Roman" w:cs="Times New Roman"/>
          <w:sz w:val="28"/>
          <w:szCs w:val="28"/>
        </w:rPr>
        <w:t xml:space="preserve">действует специальная цена на приобретение решений ESET NOD32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Antivirus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и ESET NOD32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A2D" w:rsidRPr="007A1A2D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7A1A2D" w:rsidRPr="007A1A2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402"/>
      </w:tblGrid>
      <w:tr w:rsidR="007A1A2D" w:rsidRPr="00E81AB2" w14:paraId="31650BF6" w14:textId="77777777" w:rsidTr="00EC47C7">
        <w:trPr>
          <w:trHeight w:val="105"/>
        </w:trPr>
        <w:tc>
          <w:tcPr>
            <w:tcW w:w="5778" w:type="dxa"/>
          </w:tcPr>
          <w:p w14:paraId="2814620A" w14:textId="77777777" w:rsidR="007A1A2D" w:rsidRPr="009461A9" w:rsidRDefault="007A1A2D" w:rsidP="007A1A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Продукт</w:t>
            </w:r>
            <w:r w:rsidRPr="00946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101E96F" w14:textId="77777777" w:rsidR="007A1A2D" w:rsidRPr="00E81AB2" w:rsidRDefault="007A1A2D" w:rsidP="007A1A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1 лицензии на 1 год </w:t>
            </w:r>
          </w:p>
        </w:tc>
      </w:tr>
      <w:tr w:rsidR="007A1A2D" w:rsidRPr="00E81AB2" w14:paraId="77510809" w14:textId="77777777" w:rsidTr="00EC47C7">
        <w:trPr>
          <w:trHeight w:val="105"/>
        </w:trPr>
        <w:tc>
          <w:tcPr>
            <w:tcW w:w="5778" w:type="dxa"/>
          </w:tcPr>
          <w:p w14:paraId="0C889E88" w14:textId="77777777" w:rsidR="007A1A2D" w:rsidRPr="00E81AB2" w:rsidRDefault="007A1A2D" w:rsidP="007A1A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ESET NOD32 Antivirus Business Edition </w:t>
            </w:r>
          </w:p>
        </w:tc>
        <w:tc>
          <w:tcPr>
            <w:tcW w:w="3402" w:type="dxa"/>
          </w:tcPr>
          <w:p w14:paraId="703689CA" w14:textId="69F14A8C" w:rsidR="007A1A2D" w:rsidRPr="00E81AB2" w:rsidRDefault="007A1A2D" w:rsidP="003364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6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7A1A2D" w:rsidRPr="00E81AB2" w14:paraId="3AD04379" w14:textId="77777777" w:rsidTr="00EC47C7">
        <w:trPr>
          <w:trHeight w:val="105"/>
        </w:trPr>
        <w:tc>
          <w:tcPr>
            <w:tcW w:w="5778" w:type="dxa"/>
          </w:tcPr>
          <w:p w14:paraId="7AAE32A2" w14:textId="77777777" w:rsidR="007A1A2D" w:rsidRPr="00E81AB2" w:rsidRDefault="007A1A2D" w:rsidP="007A1A2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ESET NOD32 Smart Security Business Edition </w:t>
            </w:r>
          </w:p>
        </w:tc>
        <w:tc>
          <w:tcPr>
            <w:tcW w:w="3402" w:type="dxa"/>
          </w:tcPr>
          <w:p w14:paraId="07D96A50" w14:textId="7C33E8C6" w:rsidR="007A1A2D" w:rsidRPr="00E81AB2" w:rsidRDefault="007A1A2D" w:rsidP="00923BA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3B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E81A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14:paraId="62B94C93" w14:textId="77777777" w:rsidR="007A1A2D" w:rsidRDefault="007A1A2D" w:rsidP="00FD1BE5">
      <w:pPr>
        <w:autoSpaceDE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t>Минимальное количество лицензий, доступное к заказу – 5.</w:t>
      </w:r>
    </w:p>
    <w:p w14:paraId="2D62204F" w14:textId="242F724B" w:rsidR="0062693A" w:rsidRPr="007A1A2D" w:rsidRDefault="0062693A" w:rsidP="00FD1BE5">
      <w:pPr>
        <w:autoSpaceDE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стоимости лицензий на два года используется коэффициент 1,5. При расчете стоимости лицензий на три года используется коэффициент 2.</w:t>
      </w:r>
    </w:p>
    <w:p w14:paraId="79BB9883" w14:textId="77777777" w:rsidR="007A1A2D" w:rsidRPr="007A1A2D" w:rsidRDefault="007A1A2D" w:rsidP="00FD1BE5">
      <w:pPr>
        <w:autoSpaceDE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lastRenderedPageBreak/>
        <w:t>Указанная цена действует также:</w:t>
      </w:r>
    </w:p>
    <w:p w14:paraId="48E138E8" w14:textId="77777777" w:rsidR="007A1A2D" w:rsidRPr="007A1A2D" w:rsidRDefault="007A1A2D" w:rsidP="00A4238F">
      <w:pPr>
        <w:pStyle w:val="af3"/>
        <w:numPr>
          <w:ilvl w:val="0"/>
          <w:numId w:val="18"/>
        </w:numPr>
        <w:suppressAutoHyphens w:val="0"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t xml:space="preserve">при продлении текущей лицензии в период действия </w:t>
      </w:r>
      <w:proofErr w:type="spellStart"/>
      <w:r w:rsidRPr="007A1A2D">
        <w:rPr>
          <w:rFonts w:ascii="Times New Roman" w:hAnsi="Times New Roman" w:cs="Times New Roman"/>
          <w:sz w:val="28"/>
          <w:szCs w:val="28"/>
        </w:rPr>
        <w:t>спецпредложения</w:t>
      </w:r>
      <w:proofErr w:type="spellEnd"/>
    </w:p>
    <w:p w14:paraId="0350E75D" w14:textId="77777777" w:rsidR="007A1A2D" w:rsidRPr="007A1A2D" w:rsidRDefault="007A1A2D" w:rsidP="00A4238F">
      <w:pPr>
        <w:pStyle w:val="af3"/>
        <w:numPr>
          <w:ilvl w:val="0"/>
          <w:numId w:val="18"/>
        </w:numPr>
        <w:suppressAutoHyphens w:val="0"/>
        <w:autoSpaceDE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1A2D">
        <w:rPr>
          <w:rFonts w:ascii="Times New Roman" w:hAnsi="Times New Roman" w:cs="Times New Roman"/>
          <w:sz w:val="28"/>
          <w:szCs w:val="28"/>
        </w:rPr>
        <w:t>при</w:t>
      </w:r>
      <w:r w:rsidRPr="007A1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1A2D">
        <w:rPr>
          <w:rFonts w:ascii="Times New Roman" w:hAnsi="Times New Roman" w:cs="Times New Roman"/>
          <w:sz w:val="28"/>
          <w:szCs w:val="28"/>
        </w:rPr>
        <w:t>переходе</w:t>
      </w:r>
      <w:r w:rsidRPr="007A1A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1A2D">
        <w:rPr>
          <w:rFonts w:ascii="Times New Roman" w:hAnsi="Times New Roman" w:cs="Times New Roman"/>
          <w:sz w:val="28"/>
          <w:szCs w:val="28"/>
        </w:rPr>
        <w:t>с</w:t>
      </w:r>
      <w:r w:rsidRPr="007A1A2D">
        <w:rPr>
          <w:rFonts w:ascii="Times New Roman" w:hAnsi="Times New Roman" w:cs="Times New Roman"/>
          <w:sz w:val="28"/>
          <w:szCs w:val="28"/>
          <w:lang w:val="en-US"/>
        </w:rPr>
        <w:t xml:space="preserve"> ESET NOD32 Antivirus Business Edition </w:t>
      </w:r>
      <w:r w:rsidRPr="007A1A2D">
        <w:rPr>
          <w:rFonts w:ascii="Times New Roman" w:hAnsi="Times New Roman" w:cs="Times New Roman"/>
          <w:sz w:val="28"/>
          <w:szCs w:val="28"/>
        </w:rPr>
        <w:t>на</w:t>
      </w:r>
      <w:r w:rsidRPr="007A1A2D">
        <w:rPr>
          <w:rFonts w:ascii="Times New Roman" w:hAnsi="Times New Roman" w:cs="Times New Roman"/>
          <w:sz w:val="28"/>
          <w:szCs w:val="28"/>
          <w:lang w:val="en-US"/>
        </w:rPr>
        <w:t xml:space="preserve"> ESET NOD32 Smart Security Business Edition</w:t>
      </w:r>
    </w:p>
    <w:p w14:paraId="51C88E69" w14:textId="77777777" w:rsidR="007A1A2D" w:rsidRPr="007A1A2D" w:rsidRDefault="007A1A2D" w:rsidP="00FD1BE5">
      <w:pPr>
        <w:autoSpaceDE w:val="0"/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t xml:space="preserve">Продление лицензии, приобретенной в рамках </w:t>
      </w:r>
      <w:proofErr w:type="spellStart"/>
      <w:r w:rsidRPr="007A1A2D">
        <w:rPr>
          <w:rFonts w:ascii="Times New Roman" w:hAnsi="Times New Roman" w:cs="Times New Roman"/>
          <w:sz w:val="28"/>
          <w:szCs w:val="28"/>
        </w:rPr>
        <w:t>спецпредложения</w:t>
      </w:r>
      <w:proofErr w:type="spellEnd"/>
      <w:r w:rsidRPr="007A1A2D">
        <w:rPr>
          <w:rFonts w:ascii="Times New Roman" w:hAnsi="Times New Roman" w:cs="Times New Roman"/>
          <w:sz w:val="28"/>
          <w:szCs w:val="28"/>
        </w:rPr>
        <w:t>, возможно по аналогичной цене без дополнительной скидки на продление, но не позднее чем через 1 год после приобретения новой лицензии.</w:t>
      </w:r>
    </w:p>
    <w:p w14:paraId="160C31C2" w14:textId="77777777" w:rsidR="007A1A2D" w:rsidRPr="007A1A2D" w:rsidRDefault="007A1A2D" w:rsidP="00FD1BE5">
      <w:pPr>
        <w:autoSpaceDE w:val="0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A1A2D">
        <w:rPr>
          <w:rFonts w:ascii="Times New Roman" w:hAnsi="Times New Roman" w:cs="Times New Roman"/>
          <w:sz w:val="28"/>
          <w:szCs w:val="28"/>
        </w:rPr>
        <w:t xml:space="preserve">Обращаем внимание, что при покупке решений </w:t>
      </w:r>
      <w:r w:rsidRPr="007A1A2D">
        <w:rPr>
          <w:rFonts w:ascii="Times New Roman" w:hAnsi="Times New Roman" w:cs="Times New Roman"/>
          <w:sz w:val="28"/>
          <w:szCs w:val="28"/>
          <w:lang w:val="en-US"/>
        </w:rPr>
        <w:t>ESET</w:t>
      </w:r>
      <w:r w:rsidRPr="007A1A2D">
        <w:rPr>
          <w:rFonts w:ascii="Times New Roman" w:hAnsi="Times New Roman" w:cs="Times New Roman"/>
          <w:sz w:val="28"/>
          <w:szCs w:val="28"/>
        </w:rPr>
        <w:t xml:space="preserve"> по специальной цене в рамках «Антивирусной перемены» другие специальные предложения компании ESET не действуют.</w:t>
      </w:r>
    </w:p>
    <w:p w14:paraId="35DE7922" w14:textId="77777777" w:rsidR="0021197E" w:rsidRPr="003F4189" w:rsidRDefault="005464D8" w:rsidP="0044474F">
      <w:pPr>
        <w:pStyle w:val="1"/>
        <w:spacing w:before="240" w:after="240" w:line="240" w:lineRule="auto"/>
        <w:jc w:val="both"/>
        <w:rPr>
          <w:rFonts w:ascii="Times New Roman" w:eastAsia="Calibri" w:hAnsi="Times New Roman"/>
          <w:b w:val="0"/>
          <w:bCs w:val="0"/>
          <w:color w:val="000000"/>
          <w:sz w:val="32"/>
          <w:szCs w:val="32"/>
          <w:highlight w:val="yellow"/>
        </w:rPr>
      </w:pPr>
      <w:bookmarkStart w:id="84" w:name="_Toc432543101"/>
      <w:r w:rsidRPr="003F4189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F564A0" w:rsidRPr="003F4189">
        <w:rPr>
          <w:rFonts w:ascii="Times New Roman" w:hAnsi="Times New Roman"/>
          <w:color w:val="000000"/>
          <w:sz w:val="32"/>
          <w:szCs w:val="32"/>
          <w:highlight w:val="yellow"/>
        </w:rPr>
        <w:t>6</w:t>
      </w:r>
      <w:r w:rsidR="00F234DC" w:rsidRPr="003F4189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0853AD" w:rsidRPr="003F4189">
        <w:rPr>
          <w:rFonts w:ascii="Times New Roman" w:hAnsi="Times New Roman"/>
          <w:color w:val="000000"/>
          <w:sz w:val="32"/>
          <w:szCs w:val="32"/>
          <w:highlight w:val="yellow"/>
        </w:rPr>
        <w:t>Антивирусное программное обеспечение</w:t>
      </w:r>
      <w:r w:rsidR="00CA0FD8" w:rsidRPr="003F4189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21197E" w:rsidRPr="003F4189">
        <w:rPr>
          <w:rFonts w:ascii="Times New Roman" w:hAnsi="Times New Roman"/>
          <w:color w:val="000000"/>
          <w:sz w:val="32"/>
          <w:szCs w:val="32"/>
          <w:highlight w:val="yellow"/>
        </w:rPr>
        <w:t>Лаборатория Касперского</w:t>
      </w:r>
      <w:bookmarkEnd w:id="63"/>
      <w:bookmarkEnd w:id="64"/>
      <w:bookmarkEnd w:id="65"/>
      <w:bookmarkEnd w:id="66"/>
      <w:bookmarkEnd w:id="67"/>
      <w:bookmarkEnd w:id="68"/>
      <w:bookmarkEnd w:id="69"/>
      <w:bookmarkEnd w:id="78"/>
      <w:bookmarkEnd w:id="79"/>
      <w:bookmarkEnd w:id="84"/>
    </w:p>
    <w:p w14:paraId="32D9D0F0" w14:textId="77777777" w:rsidR="009461A9" w:rsidRPr="009461A9" w:rsidRDefault="009461A9" w:rsidP="00E046DF">
      <w:pPr>
        <w:tabs>
          <w:tab w:val="num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>Kaspersky</w:t>
      </w:r>
      <w:proofErr w:type="spellEnd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>Endpoint</w:t>
      </w:r>
      <w:proofErr w:type="spellEnd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>Security</w:t>
      </w:r>
      <w:proofErr w:type="spellEnd"/>
      <w:r w:rsidRPr="00946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бизнеса</w:t>
      </w:r>
      <w:r w:rsidRPr="00946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61A9">
        <w:rPr>
          <w:rFonts w:ascii="Times New Roman" w:hAnsi="Times New Roman" w:cs="Times New Roman"/>
          <w:color w:val="000000"/>
          <w:sz w:val="28"/>
          <w:szCs w:val="28"/>
        </w:rPr>
        <w:t>–  включает</w:t>
      </w:r>
      <w:proofErr w:type="gramEnd"/>
      <w:r w:rsidRPr="009461A9">
        <w:rPr>
          <w:rFonts w:ascii="Times New Roman" w:hAnsi="Times New Roman" w:cs="Times New Roman"/>
          <w:color w:val="000000"/>
          <w:sz w:val="28"/>
          <w:szCs w:val="28"/>
        </w:rPr>
        <w:t xml:space="preserve"> в себя средства управления мобильными устройствами и их защиты от вредоносных компонентов. Реализованные средства контроля корпоративных ПК (использования </w:t>
      </w:r>
      <w:proofErr w:type="spellStart"/>
      <w:r w:rsidRPr="009461A9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9461A9">
        <w:rPr>
          <w:rFonts w:ascii="Times New Roman" w:hAnsi="Times New Roman" w:cs="Times New Roman"/>
          <w:color w:val="000000"/>
          <w:sz w:val="28"/>
          <w:szCs w:val="28"/>
        </w:rPr>
        <w:t xml:space="preserve">-ресурсов, устройств и программ) помогают организациям эффективно применять политики, отвечающие за безопасность IT-инфраструктуры. </w:t>
      </w:r>
    </w:p>
    <w:p w14:paraId="69315AE1" w14:textId="77777777" w:rsidR="009461A9" w:rsidRPr="00B60010" w:rsidRDefault="009461A9" w:rsidP="00E046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Продукт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>защищает рабочие станции и файловые серверы от вирусов, троянских программ и червей, предотвращает вирусные эпидемии, обеспечивает сохранность информации и мгновенный доступ пользователей к сетевым ресурсам. Разработан с учетом повышенных требований к серверам, работающим в условиях высоких нагрузок.</w:t>
      </w:r>
    </w:p>
    <w:p w14:paraId="257865D2" w14:textId="77777777" w:rsidR="009461A9" w:rsidRDefault="009461A9" w:rsidP="00E046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 защиту файловых серверов под управлением Windows,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</w:rPr>
        <w:t>Linux</w:t>
      </w:r>
      <w:proofErr w:type="spellEnd"/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</w:rPr>
        <w:t>Novell</w:t>
      </w:r>
      <w:proofErr w:type="spellEnd"/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</w:rPr>
        <w:t>NetWare</w:t>
      </w:r>
      <w:proofErr w:type="spellEnd"/>
      <w:r w:rsidRPr="00B600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9C9A29" w14:textId="4ADD2B26" w:rsidR="0073687F" w:rsidRDefault="0073687F" w:rsidP="00E046D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предложения </w:t>
      </w:r>
      <w:r w:rsidRPr="0073687F">
        <w:rPr>
          <w:rFonts w:ascii="Times New Roman" w:hAnsi="Times New Roman" w:cs="Times New Roman"/>
          <w:sz w:val="28"/>
          <w:szCs w:val="28"/>
        </w:rPr>
        <w:t xml:space="preserve">для учебных заведений </w:t>
      </w:r>
      <w:r w:rsidRPr="007A1A2D">
        <w:rPr>
          <w:rFonts w:ascii="Times New Roman" w:hAnsi="Times New Roman" w:cs="Times New Roman"/>
          <w:sz w:val="28"/>
          <w:szCs w:val="28"/>
        </w:rPr>
        <w:t>действует специаль</w:t>
      </w:r>
      <w:r>
        <w:rPr>
          <w:rFonts w:ascii="Times New Roman" w:hAnsi="Times New Roman" w:cs="Times New Roman"/>
          <w:sz w:val="28"/>
          <w:szCs w:val="28"/>
        </w:rPr>
        <w:t>ная цена на приобретение решения</w:t>
      </w:r>
      <w:r w:rsidRPr="0073687F">
        <w:t xml:space="preserve"> </w:t>
      </w:r>
      <w:proofErr w:type="spellStart"/>
      <w:r w:rsidRPr="0073687F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73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7F">
        <w:rPr>
          <w:rFonts w:ascii="Times New Roman" w:hAnsi="Times New Roman" w:cs="Times New Roman"/>
          <w:sz w:val="28"/>
          <w:szCs w:val="28"/>
        </w:rPr>
        <w:t>Endpoint</w:t>
      </w:r>
      <w:proofErr w:type="spellEnd"/>
      <w:r w:rsidRPr="0073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7F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73687F">
        <w:rPr>
          <w:rFonts w:ascii="Times New Roman" w:hAnsi="Times New Roman" w:cs="Times New Roman"/>
          <w:sz w:val="28"/>
          <w:szCs w:val="28"/>
        </w:rPr>
        <w:t xml:space="preserve"> для бизнеса – Стандартный </w:t>
      </w:r>
      <w:proofErr w:type="spellStart"/>
      <w:r w:rsidRPr="0073687F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7368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87F">
        <w:rPr>
          <w:rFonts w:ascii="Times New Roman" w:hAnsi="Times New Roman" w:cs="Times New Roman"/>
          <w:sz w:val="28"/>
          <w:szCs w:val="28"/>
        </w:rPr>
        <w:t>Premium</w:t>
      </w:r>
      <w:proofErr w:type="spellEnd"/>
    </w:p>
    <w:p w14:paraId="0F17BDE3" w14:textId="7790A7B2" w:rsidR="009461A9" w:rsidRPr="009461A9" w:rsidRDefault="009461A9" w:rsidP="0073687F">
      <w:pPr>
        <w:pStyle w:val="af3"/>
        <w:spacing w:after="0"/>
        <w:ind w:left="0"/>
        <w:jc w:val="both"/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969"/>
      </w:tblGrid>
      <w:tr w:rsidR="0021197E" w:rsidRPr="00B60010" w14:paraId="4CF72D35" w14:textId="77777777" w:rsidTr="005B001D">
        <w:trPr>
          <w:tblHeader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C60DE" w14:textId="77777777" w:rsidR="0021197E" w:rsidRPr="00B60010" w:rsidRDefault="0021197E" w:rsidP="0044474F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EF5A" w14:textId="77777777" w:rsidR="0021197E" w:rsidRPr="00B60010" w:rsidRDefault="0021197E" w:rsidP="0044474F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21197E" w:rsidRPr="00B60010" w14:paraId="41FEB20E" w14:textId="77777777" w:rsidTr="005B001D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E181B" w14:textId="77777777" w:rsidR="0021197E" w:rsidRPr="009461A9" w:rsidRDefault="009461A9" w:rsidP="0044474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94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Kaspersky Endpoint Security </w:t>
            </w:r>
            <w:r w:rsidRPr="0094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для</w:t>
            </w:r>
            <w:r w:rsidRPr="0094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946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бизнеса</w:t>
            </w:r>
          </w:p>
          <w:p w14:paraId="033F9316" w14:textId="77777777" w:rsidR="0021197E" w:rsidRPr="00B60010" w:rsidRDefault="0021197E" w:rsidP="0044474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6D36" w14:textId="77777777" w:rsidR="00551A32" w:rsidRPr="00B60010" w:rsidRDefault="00BE53A4" w:rsidP="0044474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расчете на 1 </w:t>
            </w:r>
            <w:proofErr w:type="gramStart"/>
            <w:r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</w:t>
            </w:r>
            <w:r w:rsidR="007D4DAE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578E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</w:t>
            </w:r>
            <w:proofErr w:type="gramEnd"/>
            <w:r w:rsidR="003B578E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сервер</w:t>
            </w:r>
            <w:r w:rsidR="007D4DAE" w:rsidRPr="00B60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A3C8FA0" w14:textId="4E5163EB" w:rsidR="0021197E" w:rsidRPr="00054D71" w:rsidRDefault="00FF7027" w:rsidP="0044474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7D4DAE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A3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8A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90</w:t>
            </w:r>
            <w:r w:rsidR="00C66B5F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D4DAE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  <w:r w:rsidR="00BE53A4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</w:t>
            </w:r>
            <w:r w:rsidR="0021197E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 </w:t>
            </w:r>
            <w:r w:rsidR="007D4DAE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1197E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  <w:p w14:paraId="005EEA42" w14:textId="5019E883" w:rsidR="007D4DAE" w:rsidRPr="00054D71" w:rsidRDefault="007D4DAE" w:rsidP="0044474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="007A38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A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  <w:r w:rsidR="00C66B5F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руб. на </w:t>
            </w:r>
            <w:r w:rsidR="00551A32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="00551A32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  <w:p w14:paraId="544DA6A4" w14:textId="65CCD4B2" w:rsidR="007D4DAE" w:rsidRPr="00B60010" w:rsidRDefault="007D4DAE" w:rsidP="008A0FB1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="008A0F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370</w:t>
            </w:r>
            <w:r w:rsidR="00C66B5F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руб. на </w:t>
            </w:r>
            <w:r w:rsidR="00551A32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  <w:r w:rsidR="00551A32" w:rsidRPr="00054D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</w:p>
        </w:tc>
      </w:tr>
    </w:tbl>
    <w:p w14:paraId="384FBE5A" w14:textId="1167F26C" w:rsidR="009962AD" w:rsidRPr="00953142" w:rsidRDefault="005464D8" w:rsidP="004B127D">
      <w:pPr>
        <w:pStyle w:val="1"/>
        <w:numPr>
          <w:ilvl w:val="0"/>
          <w:numId w:val="0"/>
        </w:numPr>
        <w:spacing w:before="240"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85" w:name="_Toc306111769"/>
      <w:bookmarkStart w:id="86" w:name="_Toc432543102"/>
      <w:bookmarkStart w:id="87" w:name="_Toc257979513"/>
      <w:bookmarkStart w:id="88" w:name="_Toc257999948"/>
      <w:bookmarkStart w:id="89" w:name="_Toc258252014"/>
      <w:bookmarkStart w:id="90" w:name="_Toc258252188"/>
      <w:bookmarkStart w:id="91" w:name="_Toc258252278"/>
      <w:bookmarkStart w:id="92" w:name="_Toc276495406"/>
      <w:bookmarkStart w:id="93" w:name="_Toc276495597"/>
      <w:bookmarkStart w:id="94" w:name="_Toc304898986"/>
      <w:r w:rsidRPr="00953142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F564A0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7</w:t>
      </w:r>
      <w:r w:rsidR="00BC74F9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D85D7B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</w:t>
      </w:r>
      <w:r w:rsidR="009962AD" w:rsidRPr="00953142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A</w:t>
      </w:r>
      <w:bookmarkEnd w:id="85"/>
      <w:r w:rsidR="00054D71"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BBYY</w:t>
      </w:r>
      <w:r w:rsidR="00F7281F" w:rsidRPr="00953142">
        <w:rPr>
          <w:rFonts w:ascii="Times New Roman" w:hAnsi="Times New Roman"/>
          <w:color w:val="000000"/>
          <w:sz w:val="32"/>
          <w:szCs w:val="32"/>
          <w:highlight w:val="yellow"/>
        </w:rPr>
        <w:t>, электронные словари и система распознавания текстов</w:t>
      </w:r>
      <w:bookmarkEnd w:id="86"/>
    </w:p>
    <w:p w14:paraId="66465BDC" w14:textId="77777777" w:rsidR="003630E5" w:rsidRPr="00D85D7B" w:rsidRDefault="00367F90" w:rsidP="004447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D7B">
        <w:rPr>
          <w:rFonts w:ascii="Times New Roman" w:hAnsi="Times New Roman" w:cs="Times New Roman"/>
          <w:b/>
          <w:sz w:val="28"/>
          <w:szCs w:val="28"/>
        </w:rPr>
        <w:t>Состав</w:t>
      </w:r>
      <w:r w:rsidRPr="00F56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D7B">
        <w:rPr>
          <w:rFonts w:ascii="Times New Roman" w:hAnsi="Times New Roman" w:cs="Times New Roman"/>
          <w:b/>
          <w:sz w:val="28"/>
          <w:szCs w:val="28"/>
        </w:rPr>
        <w:t>продуктов</w:t>
      </w:r>
      <w:r w:rsidRPr="00F564A0">
        <w:rPr>
          <w:rFonts w:ascii="Times New Roman" w:hAnsi="Times New Roman" w:cs="Times New Roman"/>
          <w:b/>
          <w:sz w:val="28"/>
          <w:szCs w:val="28"/>
        </w:rPr>
        <w:t>:</w:t>
      </w:r>
    </w:p>
    <w:p w14:paraId="343EE69B" w14:textId="77777777" w:rsidR="00D85D7B" w:rsidRPr="00D85D7B" w:rsidRDefault="00D85D7B" w:rsidP="0044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44073" w14:textId="2F2D8EE1" w:rsidR="00D85D7B" w:rsidRPr="00B60010" w:rsidRDefault="002B0A7F" w:rsidP="00D85D7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ABBYY</w:t>
      </w:r>
      <w:r w:rsidRPr="002B0A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Lingvo</w:t>
      </w:r>
      <w:proofErr w:type="spellEnd"/>
      <w:r w:rsidRPr="002B0A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proofErr w:type="gramStart"/>
      <w:r w:rsidRPr="002B0A7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2B0A7F">
        <w:rPr>
          <w:rFonts w:ascii="Times New Roman" w:hAnsi="Times New Roman" w:cs="Times New Roman"/>
          <w:b/>
          <w:sz w:val="28"/>
          <w:szCs w:val="28"/>
        </w:rPr>
        <w:t xml:space="preserve"> Многоязычная Академическая версия 18+ </w:t>
      </w: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Academic</w:t>
      </w:r>
      <w:r w:rsidRPr="002B0A7F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year</w:t>
      </w:r>
    </w:p>
    <w:p w14:paraId="60F9674C" w14:textId="77777777" w:rsidR="00367F90" w:rsidRPr="00B60010" w:rsidRDefault="003C709F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входят </w:t>
      </w:r>
      <w:r w:rsidR="00367F90" w:rsidRPr="00B60010">
        <w:rPr>
          <w:rFonts w:ascii="Times New Roman" w:hAnsi="Times New Roman" w:cs="Times New Roman"/>
          <w:sz w:val="28"/>
          <w:szCs w:val="28"/>
        </w:rPr>
        <w:t xml:space="preserve">220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общелексических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, толковых и тематических словарей для русского, английского, немецкого, французского, испанского, итальянского, португальского, китайского, турецкого, украинского, латинского, венгерского, греческого, датского, казахского, нидерландского, норвежского, польского, татарского, финского языков. ABBYY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x5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включает издания собственной разработки ABBYY, ABBYY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и таких авторитетных издательств, как «Русский язык – </w:t>
      </w:r>
      <w:proofErr w:type="gramStart"/>
      <w:r w:rsidR="00367F90" w:rsidRPr="00B60010">
        <w:rPr>
          <w:rFonts w:ascii="Times New Roman" w:hAnsi="Times New Roman" w:cs="Times New Roman"/>
          <w:sz w:val="28"/>
          <w:szCs w:val="28"/>
        </w:rPr>
        <w:t>Медиа»®</w:t>
      </w:r>
      <w:proofErr w:type="gram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, «Руссо»®,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HarperCollins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Publishers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, полностью переработанные и обновленные издания словарей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Oxford®American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F90" w:rsidRPr="00B6001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367F90" w:rsidRPr="00B60010">
        <w:rPr>
          <w:rFonts w:ascii="Times New Roman" w:hAnsi="Times New Roman" w:cs="Times New Roman"/>
          <w:sz w:val="28"/>
          <w:szCs w:val="28"/>
        </w:rPr>
        <w:t xml:space="preserve"> 2010 года. В данной версии содержится более 12,4 миллионов словарных статей.</w:t>
      </w:r>
    </w:p>
    <w:p w14:paraId="5AFCC18C" w14:textId="77777777" w:rsidR="00367F90" w:rsidRPr="00B60010" w:rsidRDefault="00367F90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Продукт содержит:</w:t>
      </w:r>
    </w:p>
    <w:p w14:paraId="2D9A0A20" w14:textId="77777777" w:rsidR="00367F90" w:rsidRPr="00B60010" w:rsidRDefault="00367F90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105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общелексических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и грамматических словарей</w:t>
      </w:r>
    </w:p>
    <w:p w14:paraId="0983478B" w14:textId="77777777" w:rsidR="00367F90" w:rsidRPr="00B60010" w:rsidRDefault="00367F90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115 тематических словарей для самых актуальных тематик</w:t>
      </w:r>
    </w:p>
    <w:p w14:paraId="0C5C51C7" w14:textId="77777777" w:rsidR="00367F90" w:rsidRPr="00B60010" w:rsidRDefault="003C709F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12 400 </w:t>
      </w:r>
      <w:r w:rsidR="00367F90" w:rsidRPr="00B60010">
        <w:rPr>
          <w:rFonts w:ascii="Times New Roman" w:hAnsi="Times New Roman" w:cs="Times New Roman"/>
          <w:sz w:val="28"/>
          <w:szCs w:val="28"/>
        </w:rPr>
        <w:t>000 словарных статей</w:t>
      </w:r>
    </w:p>
    <w:p w14:paraId="4CB9EE33" w14:textId="77777777" w:rsidR="00367F90" w:rsidRPr="00B60010" w:rsidRDefault="00367F90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Обновленное приложение для эффективного заучивания слов 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Lingvo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Tutor</w:t>
      </w:r>
      <w:proofErr w:type="spellEnd"/>
    </w:p>
    <w:p w14:paraId="13F3E921" w14:textId="77777777" w:rsidR="00367F90" w:rsidRPr="00B60010" w:rsidRDefault="00367F90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Иллюстрированный словарь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®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с 1000 изображениями </w:t>
      </w:r>
    </w:p>
    <w:p w14:paraId="0F435F39" w14:textId="77777777" w:rsidR="00367F90" w:rsidRPr="00B60010" w:rsidRDefault="00367F90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0010">
        <w:rPr>
          <w:rFonts w:ascii="Times New Roman" w:hAnsi="Times New Roman" w:cs="Times New Roman"/>
          <w:sz w:val="28"/>
          <w:szCs w:val="28"/>
        </w:rPr>
        <w:t>Обновленный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60010">
        <w:rPr>
          <w:rFonts w:ascii="Times New Roman" w:hAnsi="Times New Roman" w:cs="Times New Roman"/>
          <w:sz w:val="28"/>
          <w:szCs w:val="28"/>
        </w:rPr>
        <w:t>словарь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 xml:space="preserve"> Oxford® Dictionary of English, 3rd Edition</w:t>
      </w:r>
    </w:p>
    <w:p w14:paraId="26A8C515" w14:textId="77777777" w:rsidR="00367F90" w:rsidRPr="00B60010" w:rsidRDefault="003C709F" w:rsidP="009675E5">
      <w:pPr>
        <w:numPr>
          <w:ilvl w:val="0"/>
          <w:numId w:val="12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="00367F90" w:rsidRPr="00B60010">
        <w:rPr>
          <w:rFonts w:ascii="Times New Roman" w:hAnsi="Times New Roman" w:cs="Times New Roman"/>
          <w:sz w:val="28"/>
          <w:szCs w:val="28"/>
        </w:rPr>
        <w:t>000 озвученных слов и фраз для английского, немецкого, французского, итальянского и испанского языков, изучаемых по школьной программе.</w:t>
      </w:r>
    </w:p>
    <w:p w14:paraId="339D7306" w14:textId="77777777" w:rsidR="00367F90" w:rsidRPr="00B60010" w:rsidRDefault="00367F90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Языки: английский, немецкий, французский, итальянский, испанский, португальский, греческий, финский, китайский, турецкий, украинский, латинский, венгерский, датский, казахский, нидерландский, норвежский, польский, татарский, русский.</w:t>
      </w:r>
    </w:p>
    <w:p w14:paraId="3A527017" w14:textId="77777777" w:rsidR="00367F90" w:rsidRPr="00B60010" w:rsidRDefault="00367F90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Особенности версии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>:</w:t>
      </w:r>
    </w:p>
    <w:p w14:paraId="07A30411" w14:textId="77777777" w:rsidR="005464D8" w:rsidRPr="00B60010" w:rsidRDefault="005464D8" w:rsidP="0044474F">
      <w:pPr>
        <w:pStyle w:val="af3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- </w:t>
      </w:r>
      <w:r w:rsidR="00367F90" w:rsidRPr="00B60010">
        <w:rPr>
          <w:rFonts w:ascii="Times New Roman" w:hAnsi="Times New Roman" w:cs="Times New Roman"/>
          <w:sz w:val="28"/>
          <w:szCs w:val="28"/>
        </w:rPr>
        <w:t>Для использования продукта не требуется обязательного подключения к Интернет.</w:t>
      </w:r>
    </w:p>
    <w:p w14:paraId="13DFAE42" w14:textId="77777777" w:rsidR="00367F90" w:rsidRPr="00B60010" w:rsidRDefault="005464D8" w:rsidP="0044474F">
      <w:pPr>
        <w:pStyle w:val="af3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- </w:t>
      </w:r>
      <w:r w:rsidR="00367F90" w:rsidRPr="00B60010">
        <w:rPr>
          <w:rFonts w:ascii="Times New Roman" w:hAnsi="Times New Roman" w:cs="Times New Roman"/>
          <w:sz w:val="28"/>
          <w:szCs w:val="28"/>
        </w:rPr>
        <w:t>Отсутствует сниженная и нецензурная лексика.</w:t>
      </w:r>
    </w:p>
    <w:p w14:paraId="072CE8A8" w14:textId="77777777" w:rsidR="00367F90" w:rsidRPr="00B60010" w:rsidRDefault="00367F90" w:rsidP="0044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За счет отключения необязательных в учебном процессе функций снижены системные требования к компьютеру.</w:t>
      </w:r>
    </w:p>
    <w:p w14:paraId="16565C5D" w14:textId="77777777" w:rsidR="00367F90" w:rsidRPr="00B60010" w:rsidRDefault="00463B5A" w:rsidP="009675E5">
      <w:pPr>
        <w:numPr>
          <w:ilvl w:val="0"/>
          <w:numId w:val="14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67F90" w:rsidRPr="00B60010">
        <w:rPr>
          <w:rFonts w:ascii="Times New Roman" w:hAnsi="Times New Roman" w:cs="Times New Roman"/>
          <w:b/>
          <w:sz w:val="28"/>
          <w:szCs w:val="28"/>
        </w:rPr>
        <w:t>идеокурсы английского языка:</w:t>
      </w:r>
    </w:p>
    <w:p w14:paraId="0A222BD0" w14:textId="77777777" w:rsidR="00367F90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Видеокурс «Судьбы великих людей» представляет интересные факты из биографий выдающихся личностей мировой истории – политиков, ученых, художников, композиторов. Программы направлены на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и расширение лексики и выходят на двух языках. Каждая фраза повторяется дважды: сначала на русском языке, затем на английском, а русские субтитры чередуются с английскими. Это позволяет лучше понимать смысл текста, улавливать основные грамматические конструкции, </w:t>
      </w:r>
      <w:r w:rsidRPr="00B60010">
        <w:rPr>
          <w:rFonts w:ascii="Times New Roman" w:hAnsi="Times New Roman" w:cs="Times New Roman"/>
          <w:sz w:val="28"/>
          <w:szCs w:val="28"/>
        </w:rPr>
        <w:lastRenderedPageBreak/>
        <w:t>специфические термины, устойчивые выражения и т.п. В сборник входят 18 программ.</w:t>
      </w:r>
    </w:p>
    <w:p w14:paraId="5BF77DBD" w14:textId="77777777" w:rsidR="00367F90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«Калейдоскоп фактов» - набор интересных, необычных и познавательных фактов. Понять и запомнить ключевые</w:t>
      </w:r>
      <w:r w:rsidR="00CA33B2">
        <w:rPr>
          <w:rFonts w:ascii="Times New Roman" w:hAnsi="Times New Roman" w:cs="Times New Roman"/>
          <w:sz w:val="28"/>
          <w:szCs w:val="28"/>
        </w:rPr>
        <w:t xml:space="preserve"> слова просто – они появляются </w:t>
      </w:r>
      <w:r w:rsidRPr="00B60010">
        <w:rPr>
          <w:rFonts w:ascii="Times New Roman" w:hAnsi="Times New Roman" w:cs="Times New Roman"/>
          <w:sz w:val="28"/>
          <w:szCs w:val="28"/>
        </w:rPr>
        <w:t xml:space="preserve">на экране в сопровождении ярких иллюстраций. Языки – русский, английский. В сборник входят 24 познавательные программы. </w:t>
      </w:r>
    </w:p>
    <w:p w14:paraId="409F97D2" w14:textId="77777777" w:rsidR="00367F90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«Диалоги» содержит ситуативные диалоги во время путешествий и предоставляет возможность усвоить наиболее употребительные слова и выражения, научиться исполь</w:t>
      </w:r>
      <w:r w:rsidR="00CA33B2">
        <w:rPr>
          <w:rFonts w:ascii="Times New Roman" w:hAnsi="Times New Roman" w:cs="Times New Roman"/>
          <w:sz w:val="28"/>
          <w:szCs w:val="28"/>
        </w:rPr>
        <w:t>зовать их в реальных ситуациях.</w:t>
      </w:r>
      <w:r w:rsidRPr="00B60010">
        <w:rPr>
          <w:rFonts w:ascii="Times New Roman" w:hAnsi="Times New Roman" w:cs="Times New Roman"/>
          <w:sz w:val="28"/>
          <w:szCs w:val="28"/>
        </w:rPr>
        <w:t xml:space="preserve"> Программы идут на английском языке с английскими титрами. Каждая фраза сопровождается текстовым комментарием на английском и русском языках. В видеокурс входят 8 обучающих тематических программ.</w:t>
      </w:r>
    </w:p>
    <w:p w14:paraId="45903D2A" w14:textId="77777777" w:rsidR="00367F90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«Диалоги+» содержит ситуативные диалоги во время путешествий и предоставляет возможность свободно общаться на улице, в ресторане, поезде.  Программы идут на английском языке с английскими титрами. Каждая фраза сопровождается текстовым комментарием на английском и русском языках. В сборник входят 8 обучающих тематических программ.</w:t>
      </w:r>
    </w:p>
    <w:p w14:paraId="498740FC" w14:textId="77777777" w:rsidR="00367F90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«Рассказы иностранных друзей» – это рассказы американских и английских д</w:t>
      </w:r>
      <w:r w:rsidR="0061328B">
        <w:rPr>
          <w:rFonts w:ascii="Times New Roman" w:hAnsi="Times New Roman" w:cs="Times New Roman"/>
          <w:sz w:val="28"/>
          <w:szCs w:val="28"/>
        </w:rPr>
        <w:t>етей</w:t>
      </w:r>
      <w:r w:rsidRPr="00B60010">
        <w:rPr>
          <w:rFonts w:ascii="Times New Roman" w:hAnsi="Times New Roman" w:cs="Times New Roman"/>
          <w:sz w:val="28"/>
          <w:szCs w:val="28"/>
        </w:rPr>
        <w:t xml:space="preserve"> о себе и своих странах. Отличительная особенность этой программы – разговорный английский. Герои программы не используют отточенные, выверенные фразы, они говорят живым разговорным я</w:t>
      </w:r>
      <w:r w:rsidR="003C709F">
        <w:rPr>
          <w:rFonts w:ascii="Times New Roman" w:hAnsi="Times New Roman" w:cs="Times New Roman"/>
          <w:sz w:val="28"/>
          <w:szCs w:val="28"/>
        </w:rPr>
        <w:t>зыком.</w:t>
      </w:r>
      <w:r w:rsidRPr="00B60010">
        <w:rPr>
          <w:rFonts w:ascii="Times New Roman" w:hAnsi="Times New Roman" w:cs="Times New Roman"/>
          <w:sz w:val="28"/>
          <w:szCs w:val="28"/>
        </w:rPr>
        <w:t xml:space="preserve"> Благодаря русским субтитрам программа будет понятна и интересна всем, независимо от уровня знания английского. В сборник входят 8 видеопрограмм.</w:t>
      </w:r>
    </w:p>
    <w:p w14:paraId="64D4DD62" w14:textId="77777777" w:rsidR="00E03727" w:rsidRPr="00B6001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«Говори правильно» – это занимательная фонетика. С программой «Говори правильно» научиться правильному произношению совсем несложно! Минимум теории и максимум практики: в каждом выпуске краткое знакомство с правилами артикуляции звуков английского языка, а также тренировка произношения этих звуков в словах и скороговорках. Программы идут на английском языке с русскими субтитрами. В сборник входят 15 видеопрограмм.</w:t>
      </w:r>
    </w:p>
    <w:p w14:paraId="553DF0A3" w14:textId="77777777" w:rsidR="00367F90" w:rsidRDefault="00367F90" w:rsidP="009675E5">
      <w:pPr>
        <w:pStyle w:val="af3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>Видеокурс «Говори правильно+» – это занимательная лексика и фразеология. Вы узнаете о тонкостях употребления омонимов и синонимов, выучите интересные идиомы, получите любопытные сведения о происхождении знакомых слов и словосочетаний. Программы идут на английском языке с русскими субтитрами. В сборник входят 8 видеопрограмм.</w:t>
      </w:r>
    </w:p>
    <w:p w14:paraId="0E256E57" w14:textId="77777777" w:rsidR="004B127D" w:rsidRPr="00B60010" w:rsidRDefault="004B127D" w:rsidP="004B127D">
      <w:pPr>
        <w:pStyle w:val="af3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45769B" w14:textId="5EC5CF80" w:rsidR="00367F90" w:rsidRPr="002B0A7F" w:rsidRDefault="002B0A7F" w:rsidP="002B0A7F">
      <w:pPr>
        <w:numPr>
          <w:ilvl w:val="0"/>
          <w:numId w:val="14"/>
        </w:num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ABBYY </w:t>
      </w:r>
      <w:proofErr w:type="spellStart"/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FineReader</w:t>
      </w:r>
      <w:proofErr w:type="spellEnd"/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12 Professional Academic 1 year</w:t>
      </w:r>
    </w:p>
    <w:p w14:paraId="4D06C750" w14:textId="77777777" w:rsidR="004B127D" w:rsidRPr="002B0A7F" w:rsidRDefault="004B127D" w:rsidP="004B127D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7E3E689" w14:textId="77777777" w:rsidR="00367F90" w:rsidRDefault="00367F90" w:rsidP="0044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Система распознавания текста (186 языков, 39 с проверкой орфографии). Поддержка форматов: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PCX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DCX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010">
        <w:rPr>
          <w:rFonts w:ascii="Times New Roman" w:hAnsi="Times New Roman" w:cs="Times New Roman"/>
          <w:sz w:val="28"/>
          <w:szCs w:val="28"/>
          <w:lang w:val="en-US"/>
        </w:rPr>
        <w:t>DjVu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XPS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WDP</w:t>
      </w:r>
      <w:r w:rsidRPr="00B60010">
        <w:rPr>
          <w:rFonts w:ascii="Times New Roman" w:hAnsi="Times New Roman" w:cs="Times New Roman"/>
          <w:sz w:val="28"/>
          <w:szCs w:val="28"/>
        </w:rPr>
        <w:t xml:space="preserve">, </w:t>
      </w:r>
      <w:r w:rsidRPr="00B60010">
        <w:rPr>
          <w:rFonts w:ascii="Times New Roman" w:hAnsi="Times New Roman" w:cs="Times New Roman"/>
          <w:sz w:val="28"/>
          <w:szCs w:val="28"/>
          <w:lang w:val="en-US"/>
        </w:rPr>
        <w:t>JBIG</w:t>
      </w:r>
      <w:r w:rsidRPr="00B60010">
        <w:rPr>
          <w:rFonts w:ascii="Times New Roman" w:hAnsi="Times New Roman" w:cs="Times New Roman"/>
          <w:sz w:val="28"/>
          <w:szCs w:val="28"/>
        </w:rPr>
        <w:t xml:space="preserve">2. Захват изображений для распознавания со сканеров, </w:t>
      </w:r>
      <w:r w:rsidRPr="00B60010">
        <w:rPr>
          <w:rFonts w:ascii="Times New Roman" w:hAnsi="Times New Roman" w:cs="Times New Roman"/>
          <w:sz w:val="28"/>
          <w:szCs w:val="28"/>
        </w:rPr>
        <w:lastRenderedPageBreak/>
        <w:t xml:space="preserve">цифровых камер и МФУ напрямую. Сохранение текста </w:t>
      </w:r>
      <w:r w:rsidR="003C709F">
        <w:rPr>
          <w:rFonts w:ascii="Times New Roman" w:hAnsi="Times New Roman" w:cs="Times New Roman"/>
          <w:sz w:val="28"/>
          <w:szCs w:val="28"/>
        </w:rPr>
        <w:t>в текстовые документы в формате</w:t>
      </w:r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XLM.</w:t>
      </w:r>
    </w:p>
    <w:p w14:paraId="18191B63" w14:textId="1499A55C" w:rsidR="004B127D" w:rsidRPr="00B60010" w:rsidRDefault="002B0A7F" w:rsidP="0044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FE186" w14:textId="04754BB5" w:rsidR="00367F90" w:rsidRPr="002B0A7F" w:rsidRDefault="002B0A7F" w:rsidP="002B0A7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0A7F">
        <w:rPr>
          <w:rFonts w:ascii="Times New Roman" w:hAnsi="Times New Roman" w:cs="Times New Roman"/>
          <w:b/>
          <w:sz w:val="28"/>
          <w:szCs w:val="28"/>
          <w:lang w:val="en-US"/>
        </w:rPr>
        <w:t>ABBYY PDF Transformer+ Academic 1 year</w:t>
      </w:r>
    </w:p>
    <w:p w14:paraId="163C57D8" w14:textId="77777777" w:rsidR="004B127D" w:rsidRPr="002B0A7F" w:rsidRDefault="004B127D" w:rsidP="004B1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54B9DA9" w14:textId="77777777" w:rsidR="00367F90" w:rsidRPr="00B60010" w:rsidRDefault="00367F90" w:rsidP="00444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010">
        <w:rPr>
          <w:rFonts w:ascii="Times New Roman" w:hAnsi="Times New Roman" w:cs="Times New Roman"/>
          <w:sz w:val="28"/>
          <w:szCs w:val="28"/>
        </w:rPr>
        <w:t xml:space="preserve">Преобразование и конвертирование PDF-файлов, преобразование многоязычных PDF-файлов, создание PDF из любых приложений, поддерживающих вывод документов на печать. Конвертирование PDF в форматы: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2007/2003/XP DOC, DOCX),</w:t>
      </w:r>
      <w:r w:rsidR="00C52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2007/2003/XP XLS, XLSX),</w:t>
      </w:r>
      <w:r w:rsidR="00C52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(RTF), HTML, TXT, PDF/A, PDF с возможностью поиска по тексту (текст под изображением). Создание PDF из файлов: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(DOCX/DOC/RTF),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(XLSX/XLS),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(PPTX/PPT),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10">
        <w:rPr>
          <w:rFonts w:ascii="Times New Roman" w:hAnsi="Times New Roman" w:cs="Times New Roman"/>
          <w:sz w:val="28"/>
          <w:szCs w:val="28"/>
        </w:rPr>
        <w:t>Visio</w:t>
      </w:r>
      <w:proofErr w:type="spellEnd"/>
      <w:r w:rsidRPr="00B60010">
        <w:rPr>
          <w:rFonts w:ascii="Times New Roman" w:hAnsi="Times New Roman" w:cs="Times New Roman"/>
          <w:sz w:val="28"/>
          <w:szCs w:val="28"/>
        </w:rPr>
        <w:t xml:space="preserve"> (VSDX/VSD), HTML TXT.</w:t>
      </w:r>
    </w:p>
    <w:p w14:paraId="60EC16E9" w14:textId="77777777" w:rsidR="00367F90" w:rsidRPr="00B60010" w:rsidRDefault="00367F90" w:rsidP="0044474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010">
        <w:rPr>
          <w:rFonts w:ascii="Times New Roman" w:hAnsi="Times New Roman" w:cs="Times New Roman"/>
          <w:b/>
          <w:sz w:val="28"/>
          <w:szCs w:val="28"/>
        </w:rPr>
        <w:t>Стоимость лицензий: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2835"/>
      </w:tblGrid>
      <w:tr w:rsidR="009962AD" w:rsidRPr="00B60010" w14:paraId="66023603" w14:textId="77777777" w:rsidTr="00C619B8">
        <w:trPr>
          <w:cantSplit/>
          <w:tblHeader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7E387" w14:textId="77777777" w:rsidR="009962AD" w:rsidRPr="00B60010" w:rsidRDefault="009962AD" w:rsidP="0044474F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Продукт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87AF" w14:textId="77777777" w:rsidR="009962AD" w:rsidRPr="00B60010" w:rsidRDefault="009962AD" w:rsidP="0044474F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60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  <w:r w:rsidR="003C7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1 ПК</w:t>
            </w:r>
          </w:p>
        </w:tc>
      </w:tr>
      <w:tr w:rsidR="009962AD" w:rsidRPr="00B60010" w14:paraId="5C74CA8B" w14:textId="77777777" w:rsidTr="00C619B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F1170" w14:textId="6E9B6D42" w:rsidR="009962AD" w:rsidRPr="002B0A7F" w:rsidRDefault="002B0A7F" w:rsidP="0044474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ABBYY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Lingvo</w:t>
            </w:r>
            <w:proofErr w:type="spellEnd"/>
            <w:r w:rsidRPr="002B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Многоязычная Академическая версия 18+ 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Academic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FBA8" w14:textId="2E6A9F75" w:rsidR="009962AD" w:rsidRPr="00416C16" w:rsidRDefault="003C709F" w:rsidP="0044474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="002B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1634</w:t>
            </w:r>
            <w:r w:rsidR="009962AD"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руб. на 1 год</w:t>
            </w:r>
          </w:p>
          <w:p w14:paraId="143F538B" w14:textId="5BBB7C81" w:rsidR="009962AD" w:rsidRPr="00B60010" w:rsidRDefault="003C709F" w:rsidP="002B0A7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</w:p>
        </w:tc>
      </w:tr>
      <w:tr w:rsidR="009962AD" w:rsidRPr="00B60010" w14:paraId="4451335B" w14:textId="77777777" w:rsidTr="00C619B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2EEC6" w14:textId="77777777" w:rsidR="009962AD" w:rsidRPr="009B518E" w:rsidRDefault="009962AD" w:rsidP="0044474F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10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видеокурсы ан</w:t>
            </w:r>
            <w:r w:rsidR="009B51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глийского языка </w:t>
            </w:r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>(Лицензия приобретается один раз, но</w:t>
            </w:r>
            <w:r w:rsidR="009B518E"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куплена</w:t>
            </w:r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 xml:space="preserve"> только в комплекте с ABBYY </w:t>
            </w:r>
            <w:proofErr w:type="spellStart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>Lingvo</w:t>
            </w:r>
            <w:proofErr w:type="spellEnd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 xml:space="preserve"> x5 </w:t>
            </w:r>
            <w:proofErr w:type="spellStart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>Edition</w:t>
            </w:r>
            <w:proofErr w:type="spellEnd"/>
            <w:r w:rsidR="009B518E" w:rsidRPr="009B51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06B5" w14:textId="77777777" w:rsidR="009962AD" w:rsidRPr="00416C16" w:rsidRDefault="009962AD" w:rsidP="0044474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</w:t>
            </w:r>
            <w:r w:rsidR="003C709F"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1000 руб.</w:t>
            </w:r>
            <w:r w:rsidR="00D93003"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9962AD" w:rsidRPr="00B60010" w14:paraId="7A2518D0" w14:textId="77777777" w:rsidTr="00C619B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ECC0E" w14:textId="55F9A296" w:rsidR="009962AD" w:rsidRPr="002B0A7F" w:rsidRDefault="002B0A7F" w:rsidP="0044474F">
            <w:pPr>
              <w:tabs>
                <w:tab w:val="num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ABBYY </w:t>
            </w:r>
            <w:proofErr w:type="spellStart"/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FineReader</w:t>
            </w:r>
            <w:proofErr w:type="spellEnd"/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12 Professional Academic 1 year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F18D" w14:textId="3A775F74" w:rsidR="009962AD" w:rsidRPr="00416C16" w:rsidRDefault="003C709F" w:rsidP="0044474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="002B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1734</w:t>
            </w:r>
            <w:r w:rsidR="009962AD"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руб. на 1 год</w:t>
            </w:r>
          </w:p>
          <w:p w14:paraId="1D2D9E78" w14:textId="5CA40B28" w:rsidR="009962AD" w:rsidRPr="00B60010" w:rsidRDefault="009962AD" w:rsidP="002B0A7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62AD" w:rsidRPr="00B60010" w14:paraId="23A529E2" w14:textId="77777777" w:rsidTr="00C619B8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F108A" w14:textId="3DBD53D5" w:rsidR="009962AD" w:rsidRPr="002B0A7F" w:rsidRDefault="002B0A7F" w:rsidP="0044474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0A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ABBYY PDF Transformer+ Academic 1 year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B0B6" w14:textId="060F84E5" w:rsidR="009962AD" w:rsidRPr="002B0A7F" w:rsidRDefault="003C709F" w:rsidP="002B0A7F">
            <w:pPr>
              <w:tabs>
                <w:tab w:val="num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– </w:t>
            </w:r>
            <w:r w:rsidR="002B0A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1614</w:t>
            </w:r>
            <w:r w:rsidR="009962AD" w:rsidRPr="00416C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руб. на 1 год</w:t>
            </w:r>
          </w:p>
        </w:tc>
      </w:tr>
    </w:tbl>
    <w:p w14:paraId="440BBFC8" w14:textId="1FC37F28" w:rsidR="00BC4590" w:rsidRPr="00BC4590" w:rsidRDefault="00BC4590" w:rsidP="00A46CA5">
      <w:pPr>
        <w:pStyle w:val="1"/>
        <w:numPr>
          <w:ilvl w:val="0"/>
          <w:numId w:val="0"/>
        </w:numPr>
        <w:spacing w:before="360"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95" w:name="_Toc432543103"/>
      <w:bookmarkStart w:id="96" w:name="_Toc306111770"/>
      <w:r w:rsidRPr="00BC4590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1.8 Программное обеспечение </w:t>
      </w:r>
      <w:proofErr w:type="spellStart"/>
      <w:r w:rsidRPr="00BC4590">
        <w:rPr>
          <w:rFonts w:ascii="Times New Roman" w:hAnsi="Times New Roman"/>
          <w:color w:val="000000"/>
          <w:sz w:val="32"/>
          <w:szCs w:val="32"/>
          <w:highlight w:val="yellow"/>
        </w:rPr>
        <w:t>Embarcadero</w:t>
      </w:r>
      <w:proofErr w:type="spellEnd"/>
      <w:r w:rsidRPr="00BC4590">
        <w:rPr>
          <w:rFonts w:ascii="Times New Roman" w:hAnsi="Times New Roman"/>
          <w:color w:val="000000"/>
          <w:sz w:val="32"/>
          <w:szCs w:val="32"/>
          <w:highlight w:val="yellow"/>
        </w:rPr>
        <w:t>, средства разработки и компиляторы языков программирования</w:t>
      </w:r>
      <w:bookmarkEnd w:id="95"/>
    </w:p>
    <w:p w14:paraId="29B02B10" w14:textId="77777777" w:rsidR="00F61468" w:rsidRDefault="00F61468" w:rsidP="00F61468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7" w:name="_Toc276495598"/>
      <w:bookmarkStart w:id="98" w:name="_Toc304898987"/>
      <w:bookmarkStart w:id="99" w:name="_Toc306111771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6"/>
      <w:r>
        <w:rPr>
          <w:rFonts w:ascii="Times New Roman" w:hAnsi="Times New Roman"/>
          <w:sz w:val="28"/>
          <w:szCs w:val="28"/>
        </w:rPr>
        <w:t xml:space="preserve">Пакет Образовательных Лицензий для школ строится на основе </w:t>
      </w:r>
      <w:proofErr w:type="spellStart"/>
      <w:r>
        <w:rPr>
          <w:rFonts w:ascii="Times New Roman" w:hAnsi="Times New Roman"/>
          <w:sz w:val="28"/>
          <w:szCs w:val="28"/>
        </w:rPr>
        <w:t>Embarcadero</w:t>
      </w:r>
      <w:proofErr w:type="spellEnd"/>
      <w:r>
        <w:rPr>
          <w:rFonts w:ascii="Times New Roman" w:hAnsi="Times New Roman"/>
          <w:sz w:val="28"/>
          <w:szCs w:val="28"/>
        </w:rPr>
        <w:t xml:space="preserve"> RAD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 xml:space="preserve"> 10 S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eattle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Academic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наиболее современной и полнофункциональной среды разработки. В</w:t>
      </w:r>
      <w:r w:rsidRPr="00D3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  <w:lang w:val="en-US"/>
        </w:rPr>
        <w:t xml:space="preserve"> RAD Studio 10 Seattle </w:t>
      </w:r>
      <w:r>
        <w:rPr>
          <w:rFonts w:ascii="Times New Roman" w:hAnsi="Times New Roman"/>
          <w:sz w:val="28"/>
          <w:szCs w:val="28"/>
        </w:rPr>
        <w:t>входят</w:t>
      </w:r>
      <w:r w:rsidRPr="00D3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такие</w:t>
      </w:r>
      <w:r w:rsidRPr="00D3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продукты</w:t>
      </w:r>
      <w:r w:rsidRPr="00D379C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  <w:lang w:val="en-US"/>
        </w:rPr>
        <w:t xml:space="preserve">: Delphi 10 Seattle Professional, C++ Builder 10 Seattle Professional, HTML5 Builder. </w:t>
      </w:r>
      <w:r>
        <w:rPr>
          <w:rFonts w:ascii="Times New Roman" w:hAnsi="Times New Roman"/>
          <w:sz w:val="28"/>
          <w:szCs w:val="28"/>
        </w:rPr>
        <w:t>Этот набор продуктов позволяет учить программированию не только в рамках обычной программы, но и вводить в учебный процесс создание мобильных приложений для разных устройств и платформ с единого исходного кода в рамках дополнительного и проектного обучения. Методические материалы от компании предоставляются при покупке лицензий.</w:t>
      </w:r>
    </w:p>
    <w:p w14:paraId="6670BEE1" w14:textId="77777777" w:rsidR="00F61468" w:rsidRDefault="00F61468" w:rsidP="00F614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лицензией на RAD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 xml:space="preserve"> 10 S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eattle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Professional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765DD">
        <w:rPr>
          <w:rFonts w:ascii="Times New Roman" w:hAnsi="Times New Roman"/>
          <w:b/>
          <w:sz w:val="28"/>
          <w:szCs w:val="28"/>
          <w:u w:val="single"/>
        </w:rPr>
        <w:t>школа получает постоянные лицензии</w:t>
      </w:r>
      <w:r>
        <w:rPr>
          <w:rFonts w:ascii="Times New Roman" w:hAnsi="Times New Roman"/>
          <w:sz w:val="28"/>
          <w:szCs w:val="28"/>
        </w:rPr>
        <w:t xml:space="preserve"> на следующие продукты:</w:t>
      </w:r>
    </w:p>
    <w:p w14:paraId="0E57B52D" w14:textId="77777777" w:rsidR="00F61468" w:rsidRDefault="00F61468" w:rsidP="00A4238F">
      <w:pPr>
        <w:pStyle w:val="af3"/>
        <w:numPr>
          <w:ilvl w:val="0"/>
          <w:numId w:val="2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Turbo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Pascal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14:paraId="55CE475A" w14:textId="77777777" w:rsidR="00F61468" w:rsidRDefault="00F61468" w:rsidP="00A4238F">
      <w:pPr>
        <w:pStyle w:val="af3"/>
        <w:numPr>
          <w:ilvl w:val="0"/>
          <w:numId w:val="2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Borland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Pascal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7 </w:t>
      </w:r>
    </w:p>
    <w:p w14:paraId="659436E3" w14:textId="77777777" w:rsidR="00F61468" w:rsidRDefault="00F61468" w:rsidP="00A4238F">
      <w:pPr>
        <w:pStyle w:val="af3"/>
        <w:numPr>
          <w:ilvl w:val="0"/>
          <w:numId w:val="2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Delphi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Professional</w:t>
      </w:r>
      <w:proofErr w:type="spellEnd"/>
    </w:p>
    <w:p w14:paraId="020A9196" w14:textId="77777777" w:rsidR="00F61468" w:rsidRDefault="00F61468" w:rsidP="00A4238F">
      <w:pPr>
        <w:pStyle w:val="af3"/>
        <w:numPr>
          <w:ilvl w:val="0"/>
          <w:numId w:val="20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C++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Builder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6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Professional</w:t>
      </w:r>
      <w:proofErr w:type="spellEnd"/>
    </w:p>
    <w:p w14:paraId="01876AD8" w14:textId="6B2760AE" w:rsidR="00F61468" w:rsidRDefault="00F61468" w:rsidP="00F61468">
      <w:pPr>
        <w:autoSpaceDE w:val="0"/>
        <w:autoSpaceDN w:val="0"/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пакета образовательных лицензий </w:t>
      </w:r>
      <w:proofErr w:type="spellStart"/>
      <w:r>
        <w:rPr>
          <w:rFonts w:ascii="Times New Roman" w:hAnsi="Times New Roman"/>
          <w:sz w:val="28"/>
          <w:szCs w:val="28"/>
        </w:rPr>
        <w:t>Embarcadero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F61468">
        <w:rPr>
          <w:rFonts w:ascii="Times New Roman" w:hAnsi="Times New Roman"/>
          <w:b/>
          <w:sz w:val="28"/>
          <w:szCs w:val="28"/>
        </w:rPr>
        <w:t>6 730 руб.</w:t>
      </w:r>
    </w:p>
    <w:p w14:paraId="48253511" w14:textId="6EEF4DF9" w:rsidR="00F61468" w:rsidRDefault="00F61468" w:rsidP="00F61468">
      <w:pPr>
        <w:autoSpaceDE w:val="0"/>
        <w:autoSpaceDN w:val="0"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Лицензии являются постоянными, срок их действия – неограничен и никаких ежегодных отчислений не предполагается. Пакет Образовательных Лицензий должен приобретаться для всех компьютеров школы, которые используются на уроках информатики.</w:t>
      </w:r>
    </w:p>
    <w:p w14:paraId="5671A9B6" w14:textId="77777777" w:rsidR="00F61468" w:rsidRDefault="00F61468" w:rsidP="00F61468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лицензирования ПО в системе школьного образования субъектов РФ:</w:t>
      </w:r>
    </w:p>
    <w:p w14:paraId="61889178" w14:textId="77777777" w:rsidR="00F61468" w:rsidRDefault="00F61468" w:rsidP="00F61468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школ с локальной сетью предлагается использовать управление лицензиями небольшой сетевой утилитой. В этом случае установленные продукты не требуют регистрации, и продукт может быть установлен и запущен на любом компьютере сети. Общее количество одновременно работающих продуктов не может превышать числа приобретенных лицензий.</w:t>
      </w:r>
    </w:p>
    <w:p w14:paraId="4F418714" w14:textId="77777777" w:rsidR="00F61468" w:rsidRDefault="00F61468" w:rsidP="00F614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школ, где компьютеры не объединены в локальную сеть, предлагается использовать обычную именную лицензию. Этот тип лицензии предполагает установку и регистрацию продукта на каждом компьютере.</w:t>
      </w:r>
    </w:p>
    <w:p w14:paraId="1FE7E5FB" w14:textId="77777777" w:rsidR="00F61468" w:rsidRDefault="00F61468" w:rsidP="00F61468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Пакет предоставляет региональным системам образования России уникальную возможность доступа как к новейшим технологиям мирового уровня, так и содержит проверенные временем продукты, которые успешно используются в системе образования. Выражаем надежду, что предложения </w:t>
      </w:r>
      <w:proofErr w:type="spellStart"/>
      <w:r>
        <w:rPr>
          <w:rFonts w:ascii="Times New Roman" w:hAnsi="Times New Roman"/>
          <w:sz w:val="28"/>
          <w:szCs w:val="28"/>
        </w:rPr>
        <w:t>Embarcadero</w:t>
      </w:r>
      <w:proofErr w:type="spellEnd"/>
      <w:r>
        <w:rPr>
          <w:rFonts w:ascii="Times New Roman" w:hAnsi="Times New Roman"/>
          <w:sz w:val="28"/>
          <w:szCs w:val="28"/>
        </w:rPr>
        <w:t xml:space="preserve"> по поддержке процессов информатизации в системе общего образования вызовут интерес и послужат основой для развития проектов эффективной модернизации системы образования.</w:t>
      </w:r>
    </w:p>
    <w:p w14:paraId="1E6E8E40" w14:textId="60B4DFDB" w:rsidR="00F61468" w:rsidRDefault="00F61468" w:rsidP="00F61468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школ с углубленным изучением информатики мы предлагаем приобретать RAD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 xml:space="preserve"> 10 S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eattle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Enterprise</w:t>
      </w:r>
      <w:proofErr w:type="spellEnd"/>
      <w:r>
        <w:rPr>
          <w:rFonts w:ascii="Times New Roman" w:hAnsi="Times New Roman"/>
          <w:sz w:val="28"/>
          <w:szCs w:val="28"/>
        </w:rPr>
        <w:t xml:space="preserve">. Редакция </w:t>
      </w:r>
      <w:proofErr w:type="spellStart"/>
      <w:r>
        <w:rPr>
          <w:rFonts w:ascii="Times New Roman" w:hAnsi="Times New Roman"/>
          <w:sz w:val="28"/>
          <w:szCs w:val="28"/>
        </w:rPr>
        <w:t>Enterprise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работать с базами данных, изучать архитектуру различных приложений, широко применять методы проектного обучения, что обеспечит более высокую востребованность с точки зрения раннего трудоустройства выпускников школ. </w:t>
      </w:r>
    </w:p>
    <w:p w14:paraId="1253EC58" w14:textId="15FCBD16" w:rsidR="00F61468" w:rsidRDefault="00F61468" w:rsidP="00F614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Поставка – электронная, так же школа получает бумажный именной сертификат, подтверждающий факт приобретения программного обеспечения.</w:t>
      </w:r>
    </w:p>
    <w:p w14:paraId="389E9D33" w14:textId="25ACAD6D" w:rsidR="00F61468" w:rsidRDefault="00F61468" w:rsidP="00F61468">
      <w:pPr>
        <w:spacing w:before="240" w:after="1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Стоимость </w:t>
      </w:r>
      <w:r w:rsidR="00B765DD">
        <w:rPr>
          <w:rFonts w:ascii="Times New Roman" w:hAnsi="Times New Roman"/>
          <w:b/>
          <w:bCs/>
          <w:color w:val="000000"/>
          <w:sz w:val="28"/>
          <w:szCs w:val="28"/>
        </w:rPr>
        <w:t>постоянной лицензии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tbl>
      <w:tblPr>
        <w:tblStyle w:val="afd"/>
        <w:tblW w:w="8931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4512C6" w14:paraId="3C621BB3" w14:textId="77777777" w:rsidTr="004512C6">
        <w:trPr>
          <w:trHeight w:val="255"/>
        </w:trPr>
        <w:tc>
          <w:tcPr>
            <w:tcW w:w="7230" w:type="dxa"/>
            <w:hideMark/>
          </w:tcPr>
          <w:p w14:paraId="29E47EAA" w14:textId="77777777" w:rsidR="004512C6" w:rsidRDefault="004512C6" w:rsidP="00F614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3DDC02BF" w14:textId="77777777" w:rsidR="004512C6" w:rsidRDefault="004512C6" w:rsidP="00F614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4512C6" w14:paraId="42144D2F" w14:textId="77777777" w:rsidTr="004512C6">
        <w:trPr>
          <w:trHeight w:val="769"/>
        </w:trPr>
        <w:tc>
          <w:tcPr>
            <w:tcW w:w="7230" w:type="dxa"/>
            <w:hideMark/>
          </w:tcPr>
          <w:p w14:paraId="56A8B5BE" w14:textId="77777777" w:rsidR="004512C6" w:rsidRDefault="004512C6" w:rsidP="00F614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AcademicEdition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Single License RAD Studio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 Seattle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Professional Named ESD</w:t>
            </w:r>
          </w:p>
        </w:tc>
        <w:tc>
          <w:tcPr>
            <w:tcW w:w="1701" w:type="dxa"/>
            <w:hideMark/>
          </w:tcPr>
          <w:p w14:paraId="21512C11" w14:textId="3EC3FDD5" w:rsidR="004512C6" w:rsidRDefault="00923BAC" w:rsidP="00F614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7 999</w:t>
            </w:r>
            <w:r w:rsidR="0045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</w:tr>
      <w:tr w:rsidR="004512C6" w14:paraId="363E0F62" w14:textId="77777777" w:rsidTr="004512C6">
        <w:trPr>
          <w:trHeight w:val="255"/>
        </w:trPr>
        <w:tc>
          <w:tcPr>
            <w:tcW w:w="7230" w:type="dxa"/>
            <w:hideMark/>
          </w:tcPr>
          <w:p w14:paraId="38B77869" w14:textId="77777777" w:rsidR="004512C6" w:rsidRDefault="004512C6" w:rsidP="00F6146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AcademicEdition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Networked Volume Licenses RAD Studio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 Seattle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Professional Concurrent ELC</w:t>
            </w:r>
          </w:p>
        </w:tc>
        <w:tc>
          <w:tcPr>
            <w:tcW w:w="1701" w:type="dxa"/>
            <w:hideMark/>
          </w:tcPr>
          <w:p w14:paraId="71932D4E" w14:textId="087CE46E" w:rsidR="004512C6" w:rsidRDefault="00923BAC" w:rsidP="00F6146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7 999</w:t>
            </w:r>
            <w:r w:rsidR="004512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р.</w:t>
            </w:r>
          </w:p>
        </w:tc>
      </w:tr>
    </w:tbl>
    <w:p w14:paraId="61D4EB16" w14:textId="1E9390C8" w:rsidR="00651EF2" w:rsidRDefault="00F61468" w:rsidP="00F61468">
      <w:pPr>
        <w:suppressAutoHyphens w:val="0"/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Кроме того, ученикам, изучающим программирование с использованием RAD </w:t>
      </w:r>
      <w:proofErr w:type="spellStart"/>
      <w:r>
        <w:rPr>
          <w:rFonts w:ascii="Times New Roman" w:hAnsi="Times New Roman"/>
          <w:sz w:val="28"/>
          <w:szCs w:val="28"/>
        </w:rPr>
        <w:t>Studio</w:t>
      </w:r>
      <w:proofErr w:type="spellEnd"/>
      <w:r>
        <w:rPr>
          <w:rFonts w:ascii="Times New Roman" w:hAnsi="Times New Roman"/>
          <w:sz w:val="28"/>
          <w:szCs w:val="28"/>
        </w:rPr>
        <w:t xml:space="preserve"> 10 S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eattle</w:t>
      </w:r>
      <w:proofErr w:type="spellEnd"/>
      <w:r>
        <w:rPr>
          <w:rFonts w:ascii="Times New Roman" w:hAnsi="Times New Roman"/>
          <w:sz w:val="28"/>
          <w:szCs w:val="28"/>
        </w:rPr>
        <w:t>, предоставляются бесплатно лицензии для выполнения домашних заданий и изучения продукта. Количество бесплатных лицензий для учащихся в десять раз больше количества образовательных лицензий, приобретенных учебным заведением, и поставляется в той же редакции.  Например, если школа приобрела 20 образовательных лицензий, то она может получить лицензии на учащихся на 200 пользователей.</w:t>
      </w:r>
    </w:p>
    <w:p w14:paraId="1BCDAC33" w14:textId="1214F1DB" w:rsidR="00502734" w:rsidRPr="00882233" w:rsidRDefault="005464D8" w:rsidP="00306608">
      <w:pPr>
        <w:pStyle w:val="1"/>
        <w:spacing w:before="360"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00" w:name="_Toc432543104"/>
      <w:r w:rsidRPr="00882233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F564A0" w:rsidRPr="00882233">
        <w:rPr>
          <w:rFonts w:ascii="Times New Roman" w:hAnsi="Times New Roman"/>
          <w:color w:val="000000"/>
          <w:sz w:val="32"/>
          <w:szCs w:val="32"/>
          <w:highlight w:val="yellow"/>
        </w:rPr>
        <w:t>9</w:t>
      </w:r>
      <w:r w:rsidR="00502734" w:rsidRPr="00882233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 w:rsidR="00175309" w:rsidRPr="00882233"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 и оборудование</w:t>
      </w:r>
      <w:r w:rsidR="00502734" w:rsidRPr="00882233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proofErr w:type="spellStart"/>
      <w:r w:rsidR="00502734" w:rsidRPr="00882233">
        <w:rPr>
          <w:rFonts w:ascii="Times New Roman" w:hAnsi="Times New Roman"/>
          <w:color w:val="000000"/>
          <w:sz w:val="32"/>
          <w:szCs w:val="32"/>
          <w:highlight w:val="yellow"/>
        </w:rPr>
        <w:t>Entensys</w:t>
      </w:r>
      <w:bookmarkEnd w:id="97"/>
      <w:bookmarkEnd w:id="98"/>
      <w:bookmarkEnd w:id="99"/>
      <w:proofErr w:type="spellEnd"/>
      <w:r w:rsidR="00F7281F" w:rsidRPr="00882233">
        <w:rPr>
          <w:rFonts w:ascii="Times New Roman" w:hAnsi="Times New Roman"/>
          <w:color w:val="000000"/>
          <w:sz w:val="32"/>
          <w:szCs w:val="32"/>
          <w:highlight w:val="yellow"/>
        </w:rPr>
        <w:t>, средства</w:t>
      </w:r>
      <w:r w:rsidR="008B1D0D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контентной фильтрации</w:t>
      </w:r>
      <w:r w:rsidR="00F7281F" w:rsidRPr="00882233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трафика Интернет</w:t>
      </w:r>
      <w:bookmarkEnd w:id="100"/>
    </w:p>
    <w:p w14:paraId="145CAFF7" w14:textId="4AB72959" w:rsidR="008A1692" w:rsidRPr="006B21FA" w:rsidRDefault="00715CE2" w:rsidP="008A1692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1.9.1 </w:t>
      </w:r>
      <w:proofErr w:type="spellStart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UserGate</w:t>
      </w:r>
      <w:proofErr w:type="spellEnd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Filter</w:t>
      </w:r>
      <w:proofErr w:type="spellEnd"/>
      <w:r w:rsidR="008A1692"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692"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шлюзовое решение, позволяющее контролировать использование интернета на любых устройствах в локальной или </w:t>
      </w:r>
      <w:proofErr w:type="spellStart"/>
      <w:r w:rsidR="008A1692"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провайдерской</w:t>
      </w:r>
      <w:proofErr w:type="spellEnd"/>
      <w:r w:rsidR="008A1692"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независимо от их типа и операционной системы, а также от способа организации доступа во всемирную паутину. Внедрение продукта обеспечивает безопасность использования интернета и способствует сведению к минимуму нецелевого веб-серфинга. Решение объединяет в своей работе 5 механизмов фильтрации: блокировку по категориям сайтов, морфологический анализ, безопасный поиск, белые и черные списки, блокировку баннеров и всплывающих окон.</w:t>
      </w:r>
    </w:p>
    <w:p w14:paraId="42D75B71" w14:textId="41C4598C" w:rsidR="008A1692" w:rsidRPr="006B21FA" w:rsidRDefault="008A1692" w:rsidP="008A1692">
      <w:pPr>
        <w:tabs>
          <w:tab w:val="num" w:pos="0"/>
        </w:tabs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Filter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база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состоящая из более чем 500 миллионов адресов, что позволяет администратору разрешать или запрещать доступ к целым группам ресурсов. Дополнительно проводится морфологический анализ веб-страниц на предмет наличия на них определенных слов, словосочетаний и регулярных выражений. Подобный подход позволяет запрещать разделы сайтов выборочно, а не на уровне домена. Технология особенно актуальна для различных социальных сетей и других порталов, на которых значительная часть контента 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самими пользователями</w:t>
      </w:r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DBC72E" w14:textId="77777777" w:rsidR="008A1692" w:rsidRPr="006B21FA" w:rsidRDefault="008A1692" w:rsidP="008A1692">
      <w:pPr>
        <w:tabs>
          <w:tab w:val="num" w:pos="0"/>
        </w:tabs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продукта можно принудительно активировать "безопасный режим" в популярных поисковых системах (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Yandex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Yahoo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Bing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на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Блокировка на уровне запроса позволяет добиться высокой эффективности при фильтрации откликов по видео- и графическому видам контента.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Filter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блокировать показ рекламных баннеров, которые зачастую сами по себе содержат нежелательную информацию или графические образы.</w:t>
      </w:r>
    </w:p>
    <w:p w14:paraId="3C751457" w14:textId="77777777" w:rsidR="008A1692" w:rsidRPr="006B21FA" w:rsidRDefault="008A1692" w:rsidP="008A1692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Filter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работу с "белыми" и "черными" списками </w:t>
      </w:r>
      <w:proofErr w:type="spellStart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относительно доступа к сайтам, внесенных в эти наборы, принимается продуктом независимо от других настроек.</w:t>
      </w:r>
    </w:p>
    <w:p w14:paraId="09148CB6" w14:textId="719A1DB0" w:rsidR="008A1692" w:rsidRDefault="00715CE2" w:rsidP="00715CE2">
      <w:pPr>
        <w:tabs>
          <w:tab w:val="num" w:pos="0"/>
        </w:tabs>
        <w:suppressAutoHyphens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UserGate</w:t>
      </w:r>
      <w:proofErr w:type="spellEnd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Filter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tbl>
      <w:tblPr>
        <w:tblStyle w:val="afd"/>
        <w:tblW w:w="9072" w:type="dxa"/>
        <w:tblLayout w:type="fixed"/>
        <w:tblLook w:val="04A0" w:firstRow="1" w:lastRow="0" w:firstColumn="1" w:lastColumn="0" w:noHBand="0" w:noVBand="1"/>
      </w:tblPr>
      <w:tblGrid>
        <w:gridCol w:w="7371"/>
        <w:gridCol w:w="1701"/>
      </w:tblGrid>
      <w:tr w:rsidR="004512C6" w:rsidRPr="00C24F87" w14:paraId="62BC5C40" w14:textId="77777777" w:rsidTr="00E6297D">
        <w:trPr>
          <w:trHeight w:val="433"/>
        </w:trPr>
        <w:tc>
          <w:tcPr>
            <w:tcW w:w="7371" w:type="dxa"/>
            <w:hideMark/>
          </w:tcPr>
          <w:p w14:paraId="5FB5C536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5B5B9051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4512C6" w:rsidRPr="00C24F87" w14:paraId="5750E0E2" w14:textId="77777777" w:rsidTr="00E6297D">
        <w:trPr>
          <w:trHeight w:val="157"/>
        </w:trPr>
        <w:tc>
          <w:tcPr>
            <w:tcW w:w="7371" w:type="dxa"/>
            <w:hideMark/>
          </w:tcPr>
          <w:p w14:paraId="01772567" w14:textId="1715A6D2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10 пользователей (1 год)</w:t>
            </w:r>
          </w:p>
        </w:tc>
        <w:tc>
          <w:tcPr>
            <w:tcW w:w="1701" w:type="dxa"/>
            <w:hideMark/>
          </w:tcPr>
          <w:p w14:paraId="52E2868E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4 000,00 р.</w:t>
            </w:r>
          </w:p>
        </w:tc>
      </w:tr>
      <w:tr w:rsidR="004512C6" w:rsidRPr="00C24F87" w14:paraId="5FB1B01A" w14:textId="77777777" w:rsidTr="00E6297D">
        <w:trPr>
          <w:trHeight w:val="266"/>
        </w:trPr>
        <w:tc>
          <w:tcPr>
            <w:tcW w:w="7371" w:type="dxa"/>
            <w:hideMark/>
          </w:tcPr>
          <w:p w14:paraId="45E1BA90" w14:textId="34AD835B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25 пользователей (1 год)</w:t>
            </w:r>
          </w:p>
        </w:tc>
        <w:tc>
          <w:tcPr>
            <w:tcW w:w="1701" w:type="dxa"/>
            <w:hideMark/>
          </w:tcPr>
          <w:p w14:paraId="7FBF0F0F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9 000,00 р.</w:t>
            </w:r>
          </w:p>
        </w:tc>
      </w:tr>
      <w:tr w:rsidR="004512C6" w:rsidRPr="00C24F87" w14:paraId="6F512F3F" w14:textId="77777777" w:rsidTr="00E6297D">
        <w:trPr>
          <w:trHeight w:val="76"/>
        </w:trPr>
        <w:tc>
          <w:tcPr>
            <w:tcW w:w="7371" w:type="dxa"/>
            <w:hideMark/>
          </w:tcPr>
          <w:p w14:paraId="39BCE836" w14:textId="7F951551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50 пользователей (1 год)</w:t>
            </w:r>
          </w:p>
        </w:tc>
        <w:tc>
          <w:tcPr>
            <w:tcW w:w="1701" w:type="dxa"/>
            <w:hideMark/>
          </w:tcPr>
          <w:p w14:paraId="1F2526E0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17 000,00 р.</w:t>
            </w:r>
          </w:p>
        </w:tc>
      </w:tr>
      <w:tr w:rsidR="004512C6" w:rsidRPr="00C24F87" w14:paraId="5BA2D542" w14:textId="77777777" w:rsidTr="00E6297D">
        <w:trPr>
          <w:trHeight w:val="70"/>
        </w:trPr>
        <w:tc>
          <w:tcPr>
            <w:tcW w:w="7371" w:type="dxa"/>
            <w:hideMark/>
          </w:tcPr>
          <w:p w14:paraId="2BAD3151" w14:textId="155FCDC6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75 пользователей (1 год)</w:t>
            </w:r>
          </w:p>
        </w:tc>
        <w:tc>
          <w:tcPr>
            <w:tcW w:w="1701" w:type="dxa"/>
            <w:hideMark/>
          </w:tcPr>
          <w:p w14:paraId="2E49ADF1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24 000,00 р.</w:t>
            </w:r>
          </w:p>
        </w:tc>
      </w:tr>
      <w:tr w:rsidR="004512C6" w:rsidRPr="00C24F87" w14:paraId="343F638B" w14:textId="77777777" w:rsidTr="00E6297D">
        <w:trPr>
          <w:trHeight w:val="70"/>
        </w:trPr>
        <w:tc>
          <w:tcPr>
            <w:tcW w:w="7371" w:type="dxa"/>
            <w:hideMark/>
          </w:tcPr>
          <w:p w14:paraId="0A89D5F2" w14:textId="1765D676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100 пользователей (1 год)</w:t>
            </w:r>
          </w:p>
        </w:tc>
        <w:tc>
          <w:tcPr>
            <w:tcW w:w="1701" w:type="dxa"/>
            <w:hideMark/>
          </w:tcPr>
          <w:p w14:paraId="64E159D0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29 000,00 р.</w:t>
            </w:r>
          </w:p>
        </w:tc>
      </w:tr>
      <w:tr w:rsidR="004512C6" w:rsidRPr="00C24F87" w14:paraId="09A44D86" w14:textId="77777777" w:rsidTr="00E6297D">
        <w:trPr>
          <w:trHeight w:val="97"/>
        </w:trPr>
        <w:tc>
          <w:tcPr>
            <w:tcW w:w="7371" w:type="dxa"/>
            <w:hideMark/>
          </w:tcPr>
          <w:p w14:paraId="76296F59" w14:textId="38E122D1" w:rsidR="004512C6" w:rsidRPr="00C24F87" w:rsidRDefault="004512C6" w:rsidP="00715CE2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150 пользователей (1 год)</w:t>
            </w:r>
          </w:p>
        </w:tc>
        <w:tc>
          <w:tcPr>
            <w:tcW w:w="1701" w:type="dxa"/>
            <w:hideMark/>
          </w:tcPr>
          <w:p w14:paraId="2EA1A0D8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39 000,00 р.</w:t>
            </w:r>
          </w:p>
        </w:tc>
      </w:tr>
      <w:tr w:rsidR="004512C6" w:rsidRPr="00C24F87" w14:paraId="6FCB6004" w14:textId="77777777" w:rsidTr="00E6297D">
        <w:trPr>
          <w:trHeight w:val="70"/>
        </w:trPr>
        <w:tc>
          <w:tcPr>
            <w:tcW w:w="7371" w:type="dxa"/>
            <w:hideMark/>
          </w:tcPr>
          <w:p w14:paraId="414B11FF" w14:textId="30017D60" w:rsidR="004512C6" w:rsidRPr="00C24F87" w:rsidRDefault="004512C6" w:rsidP="00715CE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200 пользователей (1 год)</w:t>
            </w:r>
          </w:p>
        </w:tc>
        <w:tc>
          <w:tcPr>
            <w:tcW w:w="1701" w:type="dxa"/>
            <w:hideMark/>
          </w:tcPr>
          <w:p w14:paraId="77FE3F32" w14:textId="77777777" w:rsidR="004512C6" w:rsidRPr="00C24F87" w:rsidRDefault="004512C6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48 000,00 р.</w:t>
            </w:r>
          </w:p>
        </w:tc>
      </w:tr>
    </w:tbl>
    <w:p w14:paraId="6FBA1FE2" w14:textId="77777777" w:rsidR="00715CE2" w:rsidRDefault="00715CE2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256232B8" w14:textId="0F9D5EF1" w:rsidR="00BF4333" w:rsidRDefault="00BF4333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1.9.2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рограммно-аппаратно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решени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F43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BF43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UserGate</w:t>
      </w:r>
      <w:proofErr w:type="spellEnd"/>
      <w:r w:rsidRPr="00BF43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Web Filter Appliance. </w:t>
      </w:r>
      <w:r w:rsidRPr="006B21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от пользователя не требуется устанавливать и полностью настраивать программный продукт, а только установить устройство в качестве шлюза на входе в Интернет и активировать лицензию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EA8C5" w14:textId="07819109" w:rsidR="00BF4333" w:rsidRPr="00BF4333" w:rsidRDefault="00BF4333" w:rsidP="00BF4333">
      <w:pPr>
        <w:tabs>
          <w:tab w:val="num" w:pos="0"/>
        </w:tabs>
        <w:suppressAutoHyphens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программно-аппаратного решения</w:t>
      </w:r>
      <w:r w:rsidRPr="00BF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UserGate</w:t>
      </w:r>
      <w:proofErr w:type="spellEnd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Web</w:t>
      </w:r>
      <w:proofErr w:type="spellEnd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B2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Filter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33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Appliance</w:t>
      </w:r>
      <w:r w:rsidRPr="00BF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fd"/>
        <w:tblW w:w="9322" w:type="dxa"/>
        <w:tblLayout w:type="fixed"/>
        <w:tblLook w:val="04A0" w:firstRow="1" w:lastRow="0" w:firstColumn="1" w:lastColumn="0" w:noHBand="0" w:noVBand="1"/>
      </w:tblPr>
      <w:tblGrid>
        <w:gridCol w:w="7621"/>
        <w:gridCol w:w="1701"/>
      </w:tblGrid>
      <w:tr w:rsidR="00E6297D" w:rsidRPr="00C24F87" w14:paraId="547BF660" w14:textId="77777777" w:rsidTr="00E6297D">
        <w:trPr>
          <w:trHeight w:val="391"/>
        </w:trPr>
        <w:tc>
          <w:tcPr>
            <w:tcW w:w="7621" w:type="dxa"/>
            <w:hideMark/>
          </w:tcPr>
          <w:p w14:paraId="41D37A8C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6911371B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E6297D" w:rsidRPr="00C24F87" w14:paraId="54042849" w14:textId="77777777" w:rsidTr="00E6297D">
        <w:trPr>
          <w:trHeight w:val="630"/>
        </w:trPr>
        <w:tc>
          <w:tcPr>
            <w:tcW w:w="7621" w:type="dxa"/>
            <w:hideMark/>
          </w:tcPr>
          <w:p w14:paraId="7E356531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10 пользователей. Срок лицензии 1 год</w:t>
            </w:r>
          </w:p>
        </w:tc>
        <w:tc>
          <w:tcPr>
            <w:tcW w:w="1701" w:type="dxa"/>
            <w:hideMark/>
          </w:tcPr>
          <w:p w14:paraId="6178027C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16 720,00 р.</w:t>
            </w:r>
          </w:p>
        </w:tc>
      </w:tr>
      <w:tr w:rsidR="00E6297D" w:rsidRPr="00C24F87" w14:paraId="3B782502" w14:textId="77777777" w:rsidTr="00E6297D">
        <w:trPr>
          <w:trHeight w:val="630"/>
        </w:trPr>
        <w:tc>
          <w:tcPr>
            <w:tcW w:w="7621" w:type="dxa"/>
            <w:hideMark/>
          </w:tcPr>
          <w:p w14:paraId="0ABF550D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25 пользователей. Срок лицензии 1 год</w:t>
            </w:r>
          </w:p>
        </w:tc>
        <w:tc>
          <w:tcPr>
            <w:tcW w:w="1701" w:type="dxa"/>
            <w:hideMark/>
          </w:tcPr>
          <w:p w14:paraId="692E9788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22 620,00 р.</w:t>
            </w:r>
          </w:p>
        </w:tc>
      </w:tr>
      <w:tr w:rsidR="00E6297D" w:rsidRPr="00C24F87" w14:paraId="43B9C038" w14:textId="77777777" w:rsidTr="00E6297D">
        <w:trPr>
          <w:trHeight w:val="630"/>
        </w:trPr>
        <w:tc>
          <w:tcPr>
            <w:tcW w:w="7621" w:type="dxa"/>
            <w:hideMark/>
          </w:tcPr>
          <w:p w14:paraId="065342D4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50 пользователей. Срок лицензии 1 год</w:t>
            </w:r>
          </w:p>
        </w:tc>
        <w:tc>
          <w:tcPr>
            <w:tcW w:w="1701" w:type="dxa"/>
            <w:hideMark/>
          </w:tcPr>
          <w:p w14:paraId="4337836D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32 060,00 р.</w:t>
            </w:r>
          </w:p>
        </w:tc>
      </w:tr>
      <w:tr w:rsidR="00E6297D" w:rsidRPr="00C24F87" w14:paraId="6C208FA4" w14:textId="77777777" w:rsidTr="00E6297D">
        <w:trPr>
          <w:trHeight w:val="630"/>
        </w:trPr>
        <w:tc>
          <w:tcPr>
            <w:tcW w:w="7621" w:type="dxa"/>
            <w:hideMark/>
          </w:tcPr>
          <w:p w14:paraId="2AA81C5D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75 пользователей. Срок лицензии 1 год</w:t>
            </w:r>
          </w:p>
        </w:tc>
        <w:tc>
          <w:tcPr>
            <w:tcW w:w="1701" w:type="dxa"/>
            <w:hideMark/>
          </w:tcPr>
          <w:p w14:paraId="0E54F3FB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40 320,00 р.</w:t>
            </w:r>
          </w:p>
        </w:tc>
      </w:tr>
      <w:tr w:rsidR="00E6297D" w:rsidRPr="00C24F87" w14:paraId="6ECEC1B2" w14:textId="77777777" w:rsidTr="00E6297D">
        <w:trPr>
          <w:trHeight w:val="630"/>
        </w:trPr>
        <w:tc>
          <w:tcPr>
            <w:tcW w:w="7621" w:type="dxa"/>
            <w:hideMark/>
          </w:tcPr>
          <w:p w14:paraId="41FF8E76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100 пользователей. Срок лицензии 1 год</w:t>
            </w:r>
          </w:p>
        </w:tc>
        <w:tc>
          <w:tcPr>
            <w:tcW w:w="1701" w:type="dxa"/>
            <w:hideMark/>
          </w:tcPr>
          <w:p w14:paraId="04092B4C" w14:textId="77777777" w:rsidR="00E6297D" w:rsidRPr="00C24F87" w:rsidRDefault="00E6297D" w:rsidP="00BC45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46 220,00 р.</w:t>
            </w:r>
          </w:p>
        </w:tc>
      </w:tr>
      <w:tr w:rsidR="00E6297D" w:rsidRPr="00C24F87" w14:paraId="3AAA9AF3" w14:textId="77777777" w:rsidTr="00E6297D">
        <w:trPr>
          <w:trHeight w:val="405"/>
        </w:trPr>
        <w:tc>
          <w:tcPr>
            <w:tcW w:w="7621" w:type="dxa"/>
            <w:hideMark/>
          </w:tcPr>
          <w:p w14:paraId="1F93DFB5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150 пользователей. Срок лицензии 1 год</w:t>
            </w:r>
          </w:p>
        </w:tc>
        <w:tc>
          <w:tcPr>
            <w:tcW w:w="1701" w:type="dxa"/>
            <w:hideMark/>
          </w:tcPr>
          <w:p w14:paraId="06F9DD47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58 020,00 р.</w:t>
            </w:r>
          </w:p>
        </w:tc>
      </w:tr>
      <w:tr w:rsidR="00E6297D" w:rsidRPr="00C24F87" w14:paraId="0A137611" w14:textId="77777777" w:rsidTr="00E6297D">
        <w:trPr>
          <w:trHeight w:val="630"/>
        </w:trPr>
        <w:tc>
          <w:tcPr>
            <w:tcW w:w="7621" w:type="dxa"/>
            <w:hideMark/>
          </w:tcPr>
          <w:p w14:paraId="25CC7418" w14:textId="77777777" w:rsidR="00E6297D" w:rsidRPr="00C24F87" w:rsidRDefault="00E6297D" w:rsidP="00BF433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Программно-аппаратный комплекс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UserGate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Web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Filter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Appliance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A3 (</w:t>
            </w: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Academic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 200 пользователей. Срок лицензии 1 год</w:t>
            </w:r>
          </w:p>
        </w:tc>
        <w:tc>
          <w:tcPr>
            <w:tcW w:w="1701" w:type="dxa"/>
            <w:hideMark/>
          </w:tcPr>
          <w:p w14:paraId="2F8E8866" w14:textId="77777777" w:rsidR="00E6297D" w:rsidRPr="00C24F87" w:rsidRDefault="00E6297D" w:rsidP="00BC4590">
            <w:pPr>
              <w:suppressAutoHyphens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68 640,00 р.</w:t>
            </w:r>
          </w:p>
        </w:tc>
      </w:tr>
    </w:tbl>
    <w:p w14:paraId="1F65EECF" w14:textId="77777777" w:rsidR="00BF4333" w:rsidRPr="00BF4333" w:rsidRDefault="00BF4333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D05DE" w14:textId="061BAE13" w:rsidR="00B82291" w:rsidRDefault="00BF4333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.9.3 </w:t>
      </w:r>
      <w:proofErr w:type="spellStart"/>
      <w:r w:rsidR="00B82291"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UserGate</w:t>
      </w:r>
      <w:proofErr w:type="spellEnd"/>
      <w:r w:rsidR="00B82291"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82291"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Proxy</w:t>
      </w:r>
      <w:proofErr w:type="spellEnd"/>
      <w:r w:rsidR="00B82291"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&amp; </w:t>
      </w:r>
      <w:proofErr w:type="spellStart"/>
      <w:r w:rsidR="00B82291"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Firewall</w:t>
      </w:r>
      <w:proofErr w:type="spellEnd"/>
      <w:r w:rsidR="00B82291"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интернет-шлюз, позволяющий обеспечивать и контролировать общий доступ сотрудников </w:t>
      </w:r>
      <w:r w:rsid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учеников</w:t>
      </w:r>
      <w:r w:rsidR="00B82291"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B82291"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</w:t>
      </w:r>
      <w:proofErr w:type="spellEnd"/>
      <w:r w:rsidR="00B82291"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CEDE0" w14:textId="6465A043" w:rsidR="00B82291" w:rsidRDefault="00B82291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контролировать доступ в Интернет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и их групп</w:t>
      </w:r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позволяет контролировать приложения, установленные на клиентских машинах, разрешая или запрещая тому или иному приложению выход в Интернет. Подробные статистические отчеты доступны как напрямую из программы, так и удаленно посредством веб-браузера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894D42" w14:textId="61FCAF64" w:rsidR="00B82291" w:rsidRDefault="00B82291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UserGate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оптимизировать потребление Интернет-трафика с тем, чтобы избежать нагрузки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и снизить расходы на трафик</w:t>
      </w:r>
      <w:r w:rsidRPr="00B82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8BC49D" w14:textId="75AA1C40" w:rsidR="00B82291" w:rsidRPr="00580297" w:rsidRDefault="00B82291" w:rsidP="004263AC">
      <w:pPr>
        <w:tabs>
          <w:tab w:val="num" w:pos="0"/>
        </w:tabs>
        <w:suppressAutoHyphens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приобретения </w:t>
      </w:r>
      <w:r w:rsidR="0058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лицензий </w:t>
      </w:r>
      <w:proofErr w:type="spellStart"/>
      <w:r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UserGate</w:t>
      </w:r>
      <w:proofErr w:type="spellEnd"/>
      <w:r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Proxy</w:t>
      </w:r>
      <w:proofErr w:type="spellEnd"/>
      <w:r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&amp; </w:t>
      </w:r>
      <w:proofErr w:type="spellStart"/>
      <w:r w:rsidRPr="00B82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Firewall</w:t>
      </w:r>
      <w:proofErr w:type="spellEnd"/>
      <w:r w:rsidR="00580297" w:rsidRPr="0058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fd"/>
        <w:tblW w:w="9180" w:type="dxa"/>
        <w:tblLayout w:type="fixed"/>
        <w:tblLook w:val="04A0" w:firstRow="1" w:lastRow="0" w:firstColumn="1" w:lastColumn="0" w:noHBand="0" w:noVBand="1"/>
      </w:tblPr>
      <w:tblGrid>
        <w:gridCol w:w="7479"/>
        <w:gridCol w:w="1701"/>
      </w:tblGrid>
      <w:tr w:rsidR="00E6297D" w:rsidRPr="006B21FA" w14:paraId="087A1F4E" w14:textId="77777777" w:rsidTr="00E6297D">
        <w:trPr>
          <w:trHeight w:val="194"/>
        </w:trPr>
        <w:tc>
          <w:tcPr>
            <w:tcW w:w="7479" w:type="dxa"/>
            <w:hideMark/>
          </w:tcPr>
          <w:p w14:paraId="6C0A2BD4" w14:textId="77777777" w:rsidR="00E6297D" w:rsidRPr="006B21FA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14:paraId="5D4057EE" w14:textId="77777777" w:rsidR="00E6297D" w:rsidRPr="006B21FA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E6297D" w:rsidRPr="00730CAB" w14:paraId="12B2D928" w14:textId="77777777" w:rsidTr="00E6297D">
        <w:trPr>
          <w:trHeight w:val="283"/>
        </w:trPr>
        <w:tc>
          <w:tcPr>
            <w:tcW w:w="7479" w:type="dxa"/>
          </w:tcPr>
          <w:p w14:paraId="7B0A7E69" w14:textId="638BC12F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5CA074EF" w14:textId="3CCA2E4D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3 450,00р.</w:t>
            </w:r>
          </w:p>
        </w:tc>
      </w:tr>
      <w:tr w:rsidR="00E6297D" w:rsidRPr="00730CAB" w14:paraId="0FAE1505" w14:textId="77777777" w:rsidTr="00E6297D">
        <w:trPr>
          <w:trHeight w:val="260"/>
        </w:trPr>
        <w:tc>
          <w:tcPr>
            <w:tcW w:w="7479" w:type="dxa"/>
          </w:tcPr>
          <w:p w14:paraId="58243B0B" w14:textId="037F1B05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00F9F163" w14:textId="629C102A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6 200,00р.</w:t>
            </w:r>
          </w:p>
        </w:tc>
      </w:tr>
      <w:tr w:rsidR="00E6297D" w:rsidRPr="00730CAB" w14:paraId="38649A1F" w14:textId="77777777" w:rsidTr="00E6297D">
        <w:trPr>
          <w:trHeight w:val="235"/>
        </w:trPr>
        <w:tc>
          <w:tcPr>
            <w:tcW w:w="7479" w:type="dxa"/>
          </w:tcPr>
          <w:p w14:paraId="702AC82C" w14:textId="3E3C345B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344E3C1B" w14:textId="5E683FE8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8 100,00р.</w:t>
            </w:r>
          </w:p>
        </w:tc>
      </w:tr>
      <w:tr w:rsidR="00E6297D" w:rsidRPr="00730CAB" w14:paraId="247AF75C" w14:textId="77777777" w:rsidTr="00E6297D">
        <w:trPr>
          <w:trHeight w:val="212"/>
        </w:trPr>
        <w:tc>
          <w:tcPr>
            <w:tcW w:w="7479" w:type="dxa"/>
          </w:tcPr>
          <w:p w14:paraId="7A87B48A" w14:textId="26B160F9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4326042C" w14:textId="251FC912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9 950,00р.</w:t>
            </w:r>
          </w:p>
        </w:tc>
      </w:tr>
      <w:tr w:rsidR="00E6297D" w:rsidRPr="00730CAB" w14:paraId="5606B14E" w14:textId="77777777" w:rsidTr="00E6297D">
        <w:trPr>
          <w:trHeight w:val="187"/>
        </w:trPr>
        <w:tc>
          <w:tcPr>
            <w:tcW w:w="7479" w:type="dxa"/>
          </w:tcPr>
          <w:p w14:paraId="19C990F6" w14:textId="7DE20918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25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64CAE02B" w14:textId="52AF4A3D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11 850,00р.</w:t>
            </w:r>
          </w:p>
        </w:tc>
      </w:tr>
      <w:tr w:rsidR="00E6297D" w:rsidRPr="00730CAB" w14:paraId="498462D1" w14:textId="77777777" w:rsidTr="00E6297D">
        <w:trPr>
          <w:trHeight w:val="306"/>
        </w:trPr>
        <w:tc>
          <w:tcPr>
            <w:tcW w:w="7479" w:type="dxa"/>
          </w:tcPr>
          <w:p w14:paraId="22258DFF" w14:textId="6383D959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</w:tcPr>
          <w:p w14:paraId="15C534B9" w14:textId="408E36D8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13 250,00р.</w:t>
            </w:r>
          </w:p>
        </w:tc>
      </w:tr>
      <w:tr w:rsidR="00E6297D" w:rsidRPr="006B21FA" w14:paraId="76BFD78F" w14:textId="77777777" w:rsidTr="00E6297D">
        <w:trPr>
          <w:trHeight w:val="268"/>
        </w:trPr>
        <w:tc>
          <w:tcPr>
            <w:tcW w:w="7479" w:type="dxa"/>
          </w:tcPr>
          <w:p w14:paraId="0245F956" w14:textId="5436204B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517B001A" w14:textId="2A00137E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15 950,00р.</w:t>
            </w:r>
          </w:p>
        </w:tc>
      </w:tr>
      <w:tr w:rsidR="00E6297D" w:rsidRPr="006B21FA" w14:paraId="64D103FD" w14:textId="77777777" w:rsidTr="00E6297D">
        <w:trPr>
          <w:trHeight w:val="274"/>
        </w:trPr>
        <w:tc>
          <w:tcPr>
            <w:tcW w:w="7479" w:type="dxa"/>
          </w:tcPr>
          <w:p w14:paraId="5BA21F23" w14:textId="3B81CBD7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75915E06" w14:textId="5C83E0BF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18 700,00р.</w:t>
            </w:r>
          </w:p>
        </w:tc>
      </w:tr>
      <w:tr w:rsidR="00E6297D" w:rsidRPr="006B21FA" w14:paraId="1528EF95" w14:textId="77777777" w:rsidTr="00E6297D">
        <w:trPr>
          <w:trHeight w:val="132"/>
        </w:trPr>
        <w:tc>
          <w:tcPr>
            <w:tcW w:w="7479" w:type="dxa"/>
          </w:tcPr>
          <w:p w14:paraId="3C6E2BF0" w14:textId="7D75D4D6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75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69985CB1" w14:textId="425A887B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23 400,00р.</w:t>
            </w:r>
          </w:p>
        </w:tc>
      </w:tr>
      <w:tr w:rsidR="00E6297D" w:rsidRPr="006B21FA" w14:paraId="067361A1" w14:textId="77777777" w:rsidTr="00E6297D">
        <w:trPr>
          <w:trHeight w:val="132"/>
        </w:trPr>
        <w:tc>
          <w:tcPr>
            <w:tcW w:w="7479" w:type="dxa"/>
          </w:tcPr>
          <w:p w14:paraId="54890F6C" w14:textId="2C731EDD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29218837" w14:textId="0376C1AA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27 300,00р.</w:t>
            </w:r>
          </w:p>
        </w:tc>
      </w:tr>
      <w:tr w:rsidR="00E6297D" w:rsidRPr="006B21FA" w14:paraId="011A1D71" w14:textId="77777777" w:rsidTr="00E6297D">
        <w:trPr>
          <w:trHeight w:val="249"/>
        </w:trPr>
        <w:tc>
          <w:tcPr>
            <w:tcW w:w="7479" w:type="dxa"/>
          </w:tcPr>
          <w:p w14:paraId="0AB740D3" w14:textId="5773C732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150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333E88FD" w14:textId="05377EAA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34 950,00р.</w:t>
            </w:r>
          </w:p>
        </w:tc>
      </w:tr>
      <w:tr w:rsidR="00E6297D" w:rsidRPr="006B21FA" w14:paraId="7603632E" w14:textId="77777777" w:rsidTr="00E6297D">
        <w:trPr>
          <w:trHeight w:val="83"/>
        </w:trPr>
        <w:tc>
          <w:tcPr>
            <w:tcW w:w="7479" w:type="dxa"/>
          </w:tcPr>
          <w:p w14:paraId="2364A583" w14:textId="0FADAAE0" w:rsidR="00E6297D" w:rsidRPr="00C24F87" w:rsidRDefault="00E6297D" w:rsidP="00E6297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UserGate</w:t>
            </w:r>
            <w:proofErr w:type="spellEnd"/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Proxy &amp; Firewall 6.X (Academic/Social)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C24F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200 </w:t>
            </w:r>
            <w:r w:rsidRPr="00C24F87">
              <w:rPr>
                <w:rFonts w:ascii="Times New Roman" w:hAnsi="Times New Roman" w:cs="Times New Roman"/>
                <w:sz w:val="26"/>
                <w:szCs w:val="26"/>
              </w:rPr>
              <w:t>сессий</w:t>
            </w:r>
          </w:p>
        </w:tc>
        <w:tc>
          <w:tcPr>
            <w:tcW w:w="1701" w:type="dxa"/>
            <w:hideMark/>
          </w:tcPr>
          <w:p w14:paraId="672E4B15" w14:textId="34E99A17" w:rsidR="00E6297D" w:rsidRPr="005B3746" w:rsidRDefault="00E6297D" w:rsidP="00E6297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3746">
              <w:rPr>
                <w:rFonts w:ascii="Times New Roman" w:hAnsi="Times New Roman" w:cs="Times New Roman"/>
                <w:sz w:val="26"/>
                <w:szCs w:val="26"/>
              </w:rPr>
              <w:t>38 950,00р.</w:t>
            </w:r>
          </w:p>
        </w:tc>
      </w:tr>
    </w:tbl>
    <w:p w14:paraId="020D1A52" w14:textId="77777777" w:rsidR="00B82291" w:rsidRDefault="00B82291" w:rsidP="006B21FA">
      <w:pPr>
        <w:tabs>
          <w:tab w:val="num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AED059" w14:textId="50671A3E" w:rsidR="009C78DE" w:rsidRPr="0094381F" w:rsidRDefault="004263AC" w:rsidP="0094381F">
      <w:pPr>
        <w:pStyle w:val="af3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1.9.4 </w:t>
      </w:r>
      <w:proofErr w:type="spellStart"/>
      <w:r w:rsidR="00433386" w:rsidRPr="0094381F">
        <w:rPr>
          <w:rFonts w:ascii="Times New Roman" w:hAnsi="Times New Roman" w:cs="Times New Roman"/>
          <w:b/>
          <w:sz w:val="28"/>
          <w:szCs w:val="28"/>
          <w:lang w:val="en-US"/>
        </w:rPr>
        <w:t>KinderGate</w:t>
      </w:r>
      <w:proofErr w:type="spellEnd"/>
      <w:r w:rsidR="00433386" w:rsidRPr="0094381F">
        <w:rPr>
          <w:rFonts w:ascii="Times New Roman" w:hAnsi="Times New Roman" w:cs="Times New Roman"/>
          <w:b/>
          <w:sz w:val="28"/>
          <w:szCs w:val="28"/>
        </w:rPr>
        <w:t xml:space="preserve"> Родительский Контроль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 </w:t>
      </w:r>
      <w:r w:rsidR="006E47CA" w:rsidRPr="0094381F">
        <w:rPr>
          <w:rFonts w:ascii="Times New Roman" w:hAnsi="Times New Roman" w:cs="Times New Roman"/>
          <w:sz w:val="28"/>
          <w:szCs w:val="28"/>
        </w:rPr>
        <w:t>обеспечивает запрет посещения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 порнографических ресурсов и прочих опасных сайтов. </w:t>
      </w:r>
      <w:r w:rsidR="006E47CA" w:rsidRPr="0094381F">
        <w:rPr>
          <w:rFonts w:ascii="Times New Roman" w:hAnsi="Times New Roman" w:cs="Times New Roman"/>
          <w:sz w:val="28"/>
          <w:szCs w:val="28"/>
        </w:rPr>
        <w:t>П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родукт может применяться как дома, так и в школьных компьютерных классах. С помощью </w:t>
      </w:r>
      <w:proofErr w:type="spellStart"/>
      <w:r w:rsidR="00433386" w:rsidRPr="0094381F">
        <w:rPr>
          <w:rFonts w:ascii="Times New Roman" w:hAnsi="Times New Roman" w:cs="Times New Roman"/>
          <w:sz w:val="28"/>
          <w:szCs w:val="28"/>
        </w:rPr>
        <w:t>KinderGate</w:t>
      </w:r>
      <w:proofErr w:type="spellEnd"/>
      <w:r w:rsidR="00433386" w:rsidRPr="0094381F">
        <w:rPr>
          <w:rFonts w:ascii="Times New Roman" w:hAnsi="Times New Roman" w:cs="Times New Roman"/>
          <w:sz w:val="28"/>
          <w:szCs w:val="28"/>
        </w:rPr>
        <w:t xml:space="preserve"> можно не только запрещать сайты взрослого содержания, но и блокировать массу других категорий по своему усмотрению, например, сайты с вредоносными программами, сайты, связанные с наркотиками, насилием, в некоторых случаях игровые сайты и т.д. Также возможно, не запрещая, просто просматривать категории сайтов, на которые ходит ребенок.</w:t>
      </w:r>
      <w:r w:rsidR="006126DC" w:rsidRPr="0094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386" w:rsidRPr="0094381F">
        <w:rPr>
          <w:rFonts w:ascii="Times New Roman" w:hAnsi="Times New Roman" w:cs="Times New Roman"/>
          <w:sz w:val="28"/>
          <w:szCs w:val="28"/>
          <w:lang w:val="en-US"/>
        </w:rPr>
        <w:t>KinderGate</w:t>
      </w:r>
      <w:proofErr w:type="spellEnd"/>
      <w:r w:rsidR="00433386" w:rsidRPr="0094381F">
        <w:rPr>
          <w:rFonts w:ascii="Times New Roman" w:hAnsi="Times New Roman" w:cs="Times New Roman"/>
          <w:sz w:val="28"/>
          <w:szCs w:val="28"/>
        </w:rPr>
        <w:t xml:space="preserve"> ставится на каждый компьютер (а не на сервер, как </w:t>
      </w:r>
      <w:proofErr w:type="spellStart"/>
      <w:r w:rsidR="00433386" w:rsidRPr="0094381F">
        <w:rPr>
          <w:rFonts w:ascii="Times New Roman" w:hAnsi="Times New Roman" w:cs="Times New Roman"/>
          <w:sz w:val="28"/>
          <w:szCs w:val="28"/>
          <w:lang w:val="en-US"/>
        </w:rPr>
        <w:t>UserGate</w:t>
      </w:r>
      <w:proofErr w:type="spellEnd"/>
      <w:r w:rsidR="00433386" w:rsidRPr="0094381F">
        <w:rPr>
          <w:rFonts w:ascii="Times New Roman" w:hAnsi="Times New Roman" w:cs="Times New Roman"/>
          <w:sz w:val="28"/>
          <w:szCs w:val="28"/>
        </w:rPr>
        <w:t xml:space="preserve"> </w:t>
      </w:r>
      <w:r w:rsidR="00433386" w:rsidRPr="0094381F">
        <w:rPr>
          <w:rFonts w:ascii="Times New Roman" w:hAnsi="Times New Roman" w:cs="Times New Roman"/>
          <w:sz w:val="28"/>
          <w:szCs w:val="28"/>
          <w:lang w:val="en-US"/>
        </w:rPr>
        <w:t>Proxy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 &amp; </w:t>
      </w:r>
      <w:r w:rsidR="00433386" w:rsidRPr="0094381F">
        <w:rPr>
          <w:rFonts w:ascii="Times New Roman" w:hAnsi="Times New Roman" w:cs="Times New Roman"/>
          <w:sz w:val="28"/>
          <w:szCs w:val="28"/>
          <w:lang w:val="en-US"/>
        </w:rPr>
        <w:t>Firewall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) и обеспечивает защиту данной рабочей станции.  Продукт невозможно удалить без знания специального пароля, поэтому даже продвинутые дети не смогут обойти </w:t>
      </w:r>
      <w:r w:rsidR="003146F6" w:rsidRPr="0094381F">
        <w:rPr>
          <w:rFonts w:ascii="Times New Roman" w:hAnsi="Times New Roman" w:cs="Times New Roman"/>
          <w:sz w:val="28"/>
          <w:szCs w:val="28"/>
        </w:rPr>
        <w:t>эту</w:t>
      </w:r>
      <w:r w:rsidR="00433386" w:rsidRPr="0094381F">
        <w:rPr>
          <w:rFonts w:ascii="Times New Roman" w:hAnsi="Times New Roman" w:cs="Times New Roman"/>
          <w:sz w:val="28"/>
          <w:szCs w:val="28"/>
        </w:rPr>
        <w:t xml:space="preserve"> защиту.</w:t>
      </w:r>
    </w:p>
    <w:p w14:paraId="4A7B97A2" w14:textId="77777777" w:rsidR="006375AB" w:rsidRDefault="009C78DE" w:rsidP="0044474F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Стоимость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C7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лицензируемых пр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одуктов:</w:t>
      </w:r>
    </w:p>
    <w:tbl>
      <w:tblPr>
        <w:tblStyle w:val="afd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E6297D" w:rsidRPr="00473A28" w14:paraId="7346DAFE" w14:textId="77777777" w:rsidTr="00E6297D">
        <w:trPr>
          <w:trHeight w:val="254"/>
        </w:trPr>
        <w:tc>
          <w:tcPr>
            <w:tcW w:w="7338" w:type="dxa"/>
            <w:hideMark/>
          </w:tcPr>
          <w:p w14:paraId="5FE52492" w14:textId="77777777" w:rsidR="00E6297D" w:rsidRPr="00C24F87" w:rsidRDefault="00E6297D" w:rsidP="00473A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hideMark/>
          </w:tcPr>
          <w:p w14:paraId="74B8DEC3" w14:textId="77777777" w:rsidR="00E6297D" w:rsidRPr="00C24F87" w:rsidRDefault="00E6297D" w:rsidP="00473A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4F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E6297D" w:rsidRPr="00473A28" w14:paraId="3B732E39" w14:textId="77777777" w:rsidTr="00E6297D">
        <w:trPr>
          <w:trHeight w:val="255"/>
        </w:trPr>
        <w:tc>
          <w:tcPr>
            <w:tcW w:w="7338" w:type="dxa"/>
            <w:hideMark/>
          </w:tcPr>
          <w:p w14:paraId="0882555D" w14:textId="77777777" w:rsidR="00E6297D" w:rsidRPr="00C24F87" w:rsidRDefault="00E6297D" w:rsidP="00473A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KinderGate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Родительский Контроль на 1 год</w:t>
            </w:r>
          </w:p>
        </w:tc>
        <w:tc>
          <w:tcPr>
            <w:tcW w:w="1842" w:type="dxa"/>
            <w:hideMark/>
          </w:tcPr>
          <w:p w14:paraId="0B118DA2" w14:textId="77777777" w:rsidR="00E6297D" w:rsidRPr="004263AC" w:rsidRDefault="00E6297D" w:rsidP="00473A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490,00 р.</w:t>
            </w:r>
          </w:p>
        </w:tc>
      </w:tr>
      <w:tr w:rsidR="00E6297D" w:rsidRPr="00473A28" w14:paraId="61C37F7F" w14:textId="77777777" w:rsidTr="00E6297D">
        <w:trPr>
          <w:trHeight w:val="255"/>
        </w:trPr>
        <w:tc>
          <w:tcPr>
            <w:tcW w:w="7338" w:type="dxa"/>
            <w:hideMark/>
          </w:tcPr>
          <w:p w14:paraId="275BF009" w14:textId="77777777" w:rsidR="00E6297D" w:rsidRPr="00C24F87" w:rsidRDefault="00E6297D" w:rsidP="00473A2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KinderGate</w:t>
            </w:r>
            <w:proofErr w:type="spellEnd"/>
            <w:r w:rsidRPr="00C24F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Родительский Контроль на 2 года</w:t>
            </w:r>
          </w:p>
        </w:tc>
        <w:tc>
          <w:tcPr>
            <w:tcW w:w="1842" w:type="dxa"/>
            <w:hideMark/>
          </w:tcPr>
          <w:p w14:paraId="0D14606A" w14:textId="77777777" w:rsidR="00E6297D" w:rsidRPr="004263AC" w:rsidRDefault="00E6297D" w:rsidP="00473A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3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790,00 р.</w:t>
            </w:r>
          </w:p>
        </w:tc>
      </w:tr>
    </w:tbl>
    <w:p w14:paraId="23FF25CC" w14:textId="77777777" w:rsidR="00473A28" w:rsidRPr="00473A28" w:rsidRDefault="00473A28" w:rsidP="0044474F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212E2A" w14:textId="1007CDB7" w:rsidR="00E62251" w:rsidRPr="00882233" w:rsidRDefault="00E62251" w:rsidP="00E62251">
      <w:pPr>
        <w:pStyle w:val="1"/>
        <w:spacing w:before="240"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01" w:name="_Toc432543105"/>
      <w:bookmarkStart w:id="102" w:name="_Toc257979519"/>
      <w:bookmarkStart w:id="103" w:name="_Toc257999954"/>
      <w:bookmarkStart w:id="104" w:name="_Toc258252020"/>
      <w:bookmarkStart w:id="105" w:name="_Toc258252194"/>
      <w:bookmarkStart w:id="106" w:name="_Toc258252284"/>
      <w:bookmarkStart w:id="107" w:name="_Toc276495412"/>
      <w:bookmarkStart w:id="108" w:name="_Toc276495604"/>
      <w:r w:rsidRPr="00882233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10</w:t>
      </w:r>
      <w:r w:rsidRPr="00882233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Программное обеспечение </w:t>
      </w:r>
      <w:proofErr w:type="spellStart"/>
      <w:r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Kerio</w:t>
      </w:r>
      <w:proofErr w:type="spellEnd"/>
      <w:r w:rsidRPr="00882233">
        <w:rPr>
          <w:rFonts w:ascii="Times New Roman" w:hAnsi="Times New Roman"/>
          <w:color w:val="000000"/>
          <w:sz w:val="32"/>
          <w:szCs w:val="32"/>
          <w:highlight w:val="yellow"/>
        </w:rPr>
        <w:t>, средства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контентной фильтрации</w:t>
      </w:r>
      <w:r w:rsidRPr="00882233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трафика Интернет</w:t>
      </w:r>
      <w:bookmarkEnd w:id="101"/>
    </w:p>
    <w:p w14:paraId="03251DEF" w14:textId="331BFAC8" w:rsidR="00680CA7" w:rsidRDefault="00527D06" w:rsidP="00680CA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Программное обеспечение </w:t>
      </w:r>
      <w:proofErr w:type="spellStart"/>
      <w:r w:rsidRPr="0052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Kerio</w:t>
      </w:r>
      <w:proofErr w:type="spellEnd"/>
      <w:r w:rsidRPr="0052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27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Control</w:t>
      </w:r>
      <w:proofErr w:type="spellEnd"/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предназначено для достижения высокого уровня сетевой безопасности и безопасности на уровне приложений. </w:t>
      </w:r>
      <w:proofErr w:type="spellStart"/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Kerio</w:t>
      </w:r>
      <w:proofErr w:type="spellEnd"/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Control</w:t>
      </w:r>
      <w:proofErr w:type="spellEnd"/>
      <w:r w:rsidRPr="00527D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представляет собой комплексное решение и сочетает в себе такие функции, как: межсетевой экран, контроль интернет-трафика, система предотвращения вторжений (IDS/IPS) и функция MAC-фильтрации.</w:t>
      </w:r>
    </w:p>
    <w:p w14:paraId="2E8A6C1E" w14:textId="5AFE89B2" w:rsidR="00527D06" w:rsidRPr="00680CA7" w:rsidRDefault="00527D06" w:rsidP="00680CA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Программное обеспечение </w:t>
      </w:r>
      <w:proofErr w:type="spellStart"/>
      <w:r w:rsidRPr="00527D06">
        <w:rPr>
          <w:rFonts w:ascii="Times New Roman" w:hAnsi="Times New Roman" w:cs="Times New Roman"/>
          <w:b/>
          <w:bCs/>
          <w:color w:val="2A2A2A"/>
          <w:sz w:val="28"/>
          <w:szCs w:val="28"/>
        </w:rPr>
        <w:t>Kerio</w:t>
      </w:r>
      <w:proofErr w:type="spellEnd"/>
      <w:r w:rsidRPr="00527D06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b/>
          <w:bCs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b/>
          <w:bCs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b/>
          <w:bCs/>
          <w:color w:val="2A2A2A"/>
          <w:sz w:val="28"/>
          <w:szCs w:val="28"/>
        </w:rPr>
        <w:t>Filter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="004263AC">
        <w:rPr>
          <w:rFonts w:ascii="Times New Roman" w:hAnsi="Times New Roman" w:cs="Times New Roman"/>
          <w:color w:val="2A2A2A"/>
          <w:sz w:val="28"/>
          <w:szCs w:val="28"/>
        </w:rPr>
        <w:t>предотвращает</w:t>
      </w:r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открытие интернет-сайтов с вредоносными компонентами – вирусами, троянами, приложениями-шпионами, а также ресурсов, участвующих в краже персональных данных или в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фишинге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.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Kerio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Filter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– это опционально активируемый модуль для решения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Kerio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Control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, который разделяет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-сайты по 53 категориям, в зависимости от содержания. С помощью формируемых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Kerio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Filter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категорий содержимого системные администраторы могут автоматически блокировать, разрешать и контролировать доступ пользов</w:t>
      </w:r>
      <w:r>
        <w:rPr>
          <w:rFonts w:ascii="Times New Roman" w:hAnsi="Times New Roman" w:cs="Times New Roman"/>
          <w:color w:val="2A2A2A"/>
          <w:sz w:val="28"/>
          <w:szCs w:val="28"/>
        </w:rPr>
        <w:t>ателей к тем или иным ресурсам.</w:t>
      </w:r>
      <w:r w:rsidR="00680CA7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Модуль централизованной системы анализа и отчетности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Kerio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Filter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 xml:space="preserve"> позволяет просматривать данные о статистике использования Интернета по </w:t>
      </w:r>
      <w:proofErr w:type="spellStart"/>
      <w:r w:rsidRPr="00527D06">
        <w:rPr>
          <w:rFonts w:ascii="Times New Roman" w:hAnsi="Times New Roman" w:cs="Times New Roman"/>
          <w:color w:val="2A2A2A"/>
          <w:sz w:val="28"/>
          <w:szCs w:val="28"/>
        </w:rPr>
        <w:t>web</w:t>
      </w:r>
      <w:proofErr w:type="spellEnd"/>
      <w:r w:rsidRPr="00527D06">
        <w:rPr>
          <w:rFonts w:ascii="Times New Roman" w:hAnsi="Times New Roman" w:cs="Times New Roman"/>
          <w:color w:val="2A2A2A"/>
          <w:sz w:val="28"/>
          <w:szCs w:val="28"/>
        </w:rPr>
        <w:t>-категориям.</w:t>
      </w:r>
    </w:p>
    <w:p w14:paraId="7265AD3B" w14:textId="08960435" w:rsidR="007D273C" w:rsidRDefault="007D273C" w:rsidP="00527D0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2A2A2A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 xml:space="preserve">Программные продукты </w:t>
      </w:r>
      <w:proofErr w:type="spellStart"/>
      <w:r w:rsidRPr="004263AC"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Kerio</w:t>
      </w:r>
      <w:proofErr w:type="spellEnd"/>
      <w:r w:rsidRPr="004263AC">
        <w:rPr>
          <w:rFonts w:ascii="Times New Roman" w:hAnsi="Times New Roman" w:cs="Times New Roman"/>
          <w:b/>
          <w:color w:val="2A2A2A"/>
          <w:sz w:val="28"/>
          <w:szCs w:val="28"/>
        </w:rPr>
        <w:t xml:space="preserve"> лицензируются на сервер + количество подключаемых пользователей</w:t>
      </w:r>
      <w:r w:rsidR="00EB733A">
        <w:rPr>
          <w:rFonts w:ascii="Times New Roman" w:hAnsi="Times New Roman" w:cs="Times New Roman"/>
          <w:color w:val="2A2A2A"/>
          <w:sz w:val="28"/>
          <w:szCs w:val="28"/>
        </w:rPr>
        <w:t xml:space="preserve"> (добавляются лицензиями по 5 пользователей)</w:t>
      </w:r>
      <w:r>
        <w:rPr>
          <w:rFonts w:ascii="Times New Roman" w:hAnsi="Times New Roman" w:cs="Times New Roman"/>
          <w:color w:val="2A2A2A"/>
          <w:sz w:val="28"/>
          <w:szCs w:val="28"/>
        </w:rPr>
        <w:t>.</w:t>
      </w:r>
    </w:p>
    <w:p w14:paraId="5697F336" w14:textId="0FE7D895" w:rsidR="007D273C" w:rsidRDefault="007D273C" w:rsidP="007D2EC7">
      <w:pPr>
        <w:suppressAutoHyphens w:val="0"/>
        <w:spacing w:before="240" w:line="240" w:lineRule="auto"/>
        <w:jc w:val="both"/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2A2A2A"/>
          <w:sz w:val="28"/>
          <w:szCs w:val="28"/>
        </w:rPr>
        <w:t>Стоимость лицензируемых продуктов</w:t>
      </w:r>
      <w:r>
        <w:rPr>
          <w:rFonts w:ascii="Times New Roman" w:hAnsi="Times New Roman" w:cs="Times New Roman"/>
          <w:b/>
          <w:color w:val="2A2A2A"/>
          <w:sz w:val="28"/>
          <w:szCs w:val="28"/>
          <w:lang w:val="en-US"/>
        </w:rPr>
        <w:t>:</w:t>
      </w:r>
    </w:p>
    <w:tbl>
      <w:tblPr>
        <w:tblW w:w="920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3843"/>
        <w:gridCol w:w="3798"/>
        <w:gridCol w:w="1559"/>
      </w:tblGrid>
      <w:tr w:rsidR="00FF188B" w:rsidRPr="00C24F87" w14:paraId="0B41CF75" w14:textId="77777777" w:rsidTr="007D2EC7">
        <w:trPr>
          <w:trHeight w:val="2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8E7" w14:textId="07D0B0A2" w:rsidR="00EB733A" w:rsidRPr="007D2EC7" w:rsidRDefault="00EB733A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F57" w14:textId="0E3EF923" w:rsidR="00EB733A" w:rsidRPr="007D2EC7" w:rsidRDefault="00EB733A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C40" w14:textId="77777777" w:rsidR="00EB733A" w:rsidRPr="007D2EC7" w:rsidRDefault="00EB733A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EB733A" w:rsidRPr="00C24F87" w14:paraId="2E4685AC" w14:textId="77777777" w:rsidTr="007D2EC7">
        <w:trPr>
          <w:trHeight w:val="255"/>
        </w:trPr>
        <w:tc>
          <w:tcPr>
            <w:tcW w:w="92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DBD7" w14:textId="6BF132A2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D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Покупка новых лицензий</w:t>
            </w:r>
            <w:r w:rsidRPr="007D2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</w:p>
        </w:tc>
      </w:tr>
      <w:tr w:rsidR="00EB733A" w:rsidRPr="00EB733A" w14:paraId="7117D230" w14:textId="77777777" w:rsidTr="007D2EC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6490" w14:textId="7F008447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Kerio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Standard 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Server (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users, 1 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yr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SWM) License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6D5" w14:textId="590C96AE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сервер, включающая в себя лицензию на 5 пользователей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8038" w14:textId="4A19F047" w:rsidR="00EB733A" w:rsidRPr="007D2EC7" w:rsidRDefault="00F61B3B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15 328</w:t>
            </w:r>
            <w:r w:rsidR="00EB733A" w:rsidRPr="007D2EC7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EB733A" w:rsidRPr="00EB733A" w14:paraId="1FA2857C" w14:textId="77777777" w:rsidTr="007D2EC7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037" w14:textId="51DF967F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Kerio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Standard 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Additional 5 users License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03A8" w14:textId="52FD7371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подключение дополнительных 5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3086" w14:textId="6C74F1BA" w:rsidR="00EB733A" w:rsidRPr="007D2EC7" w:rsidRDefault="00F61B3B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7 696</w:t>
            </w:r>
            <w:r w:rsidR="00EB733A" w:rsidRPr="007D2EC7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EB733A" w:rsidRPr="00EB733A" w14:paraId="1322EE67" w14:textId="77777777" w:rsidTr="007D2EC7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91C5" w14:textId="099D65F9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Kerio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Standard 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Filter Server Extension, 5 users License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1E51" w14:textId="00621DD2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сервер</w:t>
            </w:r>
            <w:r w:rsidRPr="007D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D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Filter</w:t>
            </w:r>
            <w:r w:rsidRPr="007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включающая в себя лицензию на 5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C48C" w14:textId="5DFD03B1" w:rsidR="00EB733A" w:rsidRPr="007D2EC7" w:rsidRDefault="00F61B3B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1 154</w:t>
            </w:r>
            <w:r w:rsidR="00EB733A" w:rsidRPr="007D2EC7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  <w:tr w:rsidR="00EB733A" w:rsidRPr="00EB733A" w14:paraId="1D1301A3" w14:textId="77777777" w:rsidTr="007D2EC7">
        <w:trPr>
          <w:trHeight w:val="66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47AF" w14:textId="765DC125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Kerio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Standard </w:t>
            </w:r>
            <w:proofErr w:type="spellStart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AcademicEdition</w:t>
            </w:r>
            <w:proofErr w:type="spellEnd"/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 Filter Extension, Additional 5 users License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C610" w14:textId="12889160" w:rsidR="00EB733A" w:rsidRPr="007D2EC7" w:rsidRDefault="00EB733A" w:rsidP="00EB733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подключение дополнительных 5 пользователей к серверу </w:t>
            </w:r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D2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E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2436" w14:textId="33E83357" w:rsidR="00EB733A" w:rsidRPr="007D2EC7" w:rsidRDefault="00F61B3B" w:rsidP="00BB6C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109" w:name="_GoBack"/>
            <w:bookmarkEnd w:id="109"/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B733A" w:rsidRPr="007D2EC7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</w:tr>
    </w:tbl>
    <w:p w14:paraId="5F6B7BA8" w14:textId="2CCC2224" w:rsidR="00680CA7" w:rsidRDefault="004263AC" w:rsidP="00857818">
      <w:pPr>
        <w:pStyle w:val="1"/>
        <w:spacing w:before="240" w:after="240" w:line="240" w:lineRule="auto"/>
        <w:jc w:val="both"/>
        <w:rPr>
          <w:rFonts w:ascii="Times New Roman" w:hAnsi="Times New Roman"/>
          <w:b w:val="0"/>
          <w:color w:val="000000"/>
        </w:rPr>
      </w:pPr>
      <w:bookmarkStart w:id="110" w:name="_Toc398567584"/>
      <w:bookmarkStart w:id="111" w:name="_Toc432107277"/>
      <w:bookmarkStart w:id="112" w:name="_Toc432503185"/>
      <w:bookmarkStart w:id="113" w:name="_Toc432507386"/>
      <w:bookmarkStart w:id="114" w:name="_Toc432543106"/>
      <w:r w:rsidRPr="004263AC">
        <w:rPr>
          <w:rFonts w:ascii="Times New Roman" w:hAnsi="Times New Roman"/>
          <w:b w:val="0"/>
          <w:color w:val="000000"/>
        </w:rPr>
        <w:lastRenderedPageBreak/>
        <w:t xml:space="preserve">Стоимость </w:t>
      </w:r>
      <w:r>
        <w:rPr>
          <w:rFonts w:ascii="Times New Roman" w:hAnsi="Times New Roman"/>
          <w:b w:val="0"/>
          <w:color w:val="000000"/>
        </w:rPr>
        <w:t>продления лицензий предоставляется по запросу.</w:t>
      </w:r>
      <w:bookmarkEnd w:id="110"/>
      <w:bookmarkEnd w:id="111"/>
      <w:bookmarkEnd w:id="112"/>
      <w:bookmarkEnd w:id="113"/>
      <w:bookmarkEnd w:id="114"/>
    </w:p>
    <w:p w14:paraId="7D5D9E93" w14:textId="21775F99" w:rsidR="00857818" w:rsidRPr="00857818" w:rsidRDefault="00857818" w:rsidP="00857818">
      <w:pPr>
        <w:pStyle w:val="1"/>
        <w:spacing w:before="240"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15" w:name="_Toc432543108"/>
      <w:r w:rsidRPr="00857818">
        <w:rPr>
          <w:rFonts w:ascii="Times New Roman" w:hAnsi="Times New Roman"/>
          <w:color w:val="000000"/>
          <w:sz w:val="32"/>
          <w:szCs w:val="32"/>
          <w:highlight w:val="yellow"/>
        </w:rPr>
        <w:t>1.</w:t>
      </w:r>
      <w:r w:rsidR="008D68CB">
        <w:rPr>
          <w:rFonts w:ascii="Times New Roman" w:hAnsi="Times New Roman"/>
          <w:color w:val="000000"/>
          <w:sz w:val="32"/>
          <w:szCs w:val="32"/>
          <w:highlight w:val="yellow"/>
        </w:rPr>
        <w:t>1</w:t>
      </w:r>
      <w:r w:rsidR="00D35B10">
        <w:rPr>
          <w:rFonts w:ascii="Times New Roman" w:hAnsi="Times New Roman"/>
          <w:color w:val="000000"/>
          <w:sz w:val="32"/>
          <w:szCs w:val="32"/>
          <w:highlight w:val="yellow"/>
        </w:rPr>
        <w:t>2</w:t>
      </w:r>
      <w:r w:rsidRPr="00857818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Программное обеспечение </w:t>
      </w:r>
      <w:proofErr w:type="spellStart"/>
      <w:r w:rsidRPr="00857818"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Mirapolis</w:t>
      </w:r>
      <w:proofErr w:type="spellEnd"/>
      <w:r w:rsidRPr="00857818">
        <w:rPr>
          <w:rFonts w:ascii="Times New Roman" w:hAnsi="Times New Roman"/>
          <w:color w:val="000000"/>
          <w:sz w:val="32"/>
          <w:szCs w:val="32"/>
          <w:highlight w:val="yellow"/>
        </w:rPr>
        <w:t>, система организации дистанционного обучения</w:t>
      </w:r>
      <w:bookmarkEnd w:id="115"/>
    </w:p>
    <w:p w14:paraId="01F8706C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Mirapolis</w:t>
      </w:r>
      <w:proofErr w:type="spellEnd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LMS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(Система дистанционного обучения) – российское комплексное программное решение, предназначенное для: </w:t>
      </w:r>
    </w:p>
    <w:p w14:paraId="32FDA179" w14:textId="77777777" w:rsidR="00035F71" w:rsidRPr="00035F71" w:rsidRDefault="00035F71" w:rsidP="00A4238F">
      <w:pPr>
        <w:pStyle w:val="af3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автоматизации дистанционного обучения и тестирования, </w:t>
      </w:r>
    </w:p>
    <w:p w14:paraId="47286850" w14:textId="77777777" w:rsidR="00035F71" w:rsidRPr="00035F71" w:rsidRDefault="00035F71" w:rsidP="00A4238F">
      <w:pPr>
        <w:pStyle w:val="af3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работы учебного центра, </w:t>
      </w:r>
    </w:p>
    <w:p w14:paraId="7436AF3C" w14:textId="77777777" w:rsidR="00035F71" w:rsidRPr="00035F71" w:rsidRDefault="00035F71" w:rsidP="00A4238F">
      <w:pPr>
        <w:pStyle w:val="af3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единой информационно-образовательной среды организации, </w:t>
      </w:r>
    </w:p>
    <w:p w14:paraId="70ED7965" w14:textId="77777777" w:rsidR="00035F71" w:rsidRPr="00035F71" w:rsidRDefault="00035F71" w:rsidP="00A4238F">
      <w:pPr>
        <w:pStyle w:val="af3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построения образовательного портала организации, </w:t>
      </w:r>
    </w:p>
    <w:p w14:paraId="61570768" w14:textId="77777777" w:rsidR="00035F71" w:rsidRPr="00035F71" w:rsidRDefault="00035F71" w:rsidP="00A4238F">
      <w:pPr>
        <w:pStyle w:val="af3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видеоконференций и </w:t>
      </w:r>
      <w:proofErr w:type="spellStart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C41A63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5409A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Mirapolis</w:t>
      </w:r>
      <w:proofErr w:type="spellEnd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LMS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(Система дистанционного обучения) предлагает полный спектр готовых инструментов для решения задач в перечисленных областях. Модульная архитектура позволяет создавать эффективные, точно отвечающие требованиям поставленных задач решения для ГОУ начального и среднего образования. </w:t>
      </w:r>
    </w:p>
    <w:p w14:paraId="4DFC185B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предложение для ГОУ среднего образования: </w:t>
      </w:r>
    </w:p>
    <w:p w14:paraId="5B3F2EAD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 «</w:t>
      </w:r>
      <w:proofErr w:type="spellStart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Мираполис</w:t>
      </w:r>
      <w:proofErr w:type="spellEnd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предлагает вам приобрести систему </w:t>
      </w:r>
      <w:proofErr w:type="spellStart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Mirapolis</w:t>
      </w:r>
      <w:proofErr w:type="spellEnd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LMS (Система дистанционного обучения) в специальной комплектации для школ: </w:t>
      </w:r>
    </w:p>
    <w:p w14:paraId="21EE97F6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системы вход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 два основных блока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59488E89" w14:textId="77777777" w:rsidR="00035F71" w:rsidRPr="00035F71" w:rsidRDefault="00035F71" w:rsidP="00A4238F">
      <w:pPr>
        <w:pStyle w:val="af3"/>
        <w:numPr>
          <w:ilvl w:val="2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«Дистанционное обучение и тестирование»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предназначен для организации дистанционного обучения и тестирования. Включает систему управления и доставки электронного контента, конструктор учебных элементов, систему анализа качества тестов, вопросов и ответов. Данный функциональный блок позволяет работать с готовыми электронным курсами и тестами (в форматах SCORM, AICC, QTI), или создавать такие учебные материалы с помощью встроенных средств. </w:t>
      </w:r>
    </w:p>
    <w:p w14:paraId="4F90F343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D134D9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блок состоит из следующих модулей: </w:t>
      </w:r>
    </w:p>
    <w:p w14:paraId="22E524B4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Мероприятия </w:t>
      </w:r>
    </w:p>
    <w:p w14:paraId="4BBDC5E3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Новости и объявления </w:t>
      </w:r>
    </w:p>
    <w:p w14:paraId="4A5D6DA8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Сообщения </w:t>
      </w:r>
    </w:p>
    <w:p w14:paraId="7D4497D9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Рассылки </w:t>
      </w:r>
    </w:p>
    <w:p w14:paraId="4B826D85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Уведомления </w:t>
      </w:r>
    </w:p>
    <w:p w14:paraId="65B073BC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Мультимедийные ресурсы (</w:t>
      </w:r>
      <w:proofErr w:type="spellStart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Медиатека</w:t>
      </w:r>
      <w:proofErr w:type="spellEnd"/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14:paraId="3D54ED21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Отчетность </w:t>
      </w:r>
    </w:p>
    <w:p w14:paraId="7E19F229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Учебный портал </w:t>
      </w:r>
    </w:p>
    <w:p w14:paraId="446C13AB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Тестирование </w:t>
      </w:r>
    </w:p>
    <w:p w14:paraId="013B5BDF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Электронный контент </w:t>
      </w:r>
    </w:p>
    <w:p w14:paraId="5D4017D5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1.11. Аналитика по тестам и вопросам </w:t>
      </w:r>
    </w:p>
    <w:p w14:paraId="7EDF2B74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930E14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базе блока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полноценный учебный портал, дистанционно обучать и тестировать школьников, создать полноценную электронную библиотеку и получать любые виды отчетов. </w:t>
      </w:r>
    </w:p>
    <w:p w14:paraId="6E9008BA" w14:textId="77777777" w:rsidR="00035F71" w:rsidRPr="00035F71" w:rsidRDefault="00035F71" w:rsidP="00A4238F">
      <w:pPr>
        <w:pStyle w:val="af3"/>
        <w:numPr>
          <w:ilvl w:val="2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Блок «Управление базой знаний и коммуникациями»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одержит инструменты для создания единого коммуникативного информационного пространства пользователей. Предоставляет средства обмена знаниями и взаимодействия: блоги, сообщества, форумы, внутренняя система обмена сообщениями. </w:t>
      </w:r>
    </w:p>
    <w:p w14:paraId="26ABC441" w14:textId="77777777" w:rsid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Блок позволит вам создать собственную, полноценную среду общения школьников между собой, школьников и преподавателей, преподавателей и администрации школы, преподавателей, администрации школы и родителями учеников. Это позволит вам всегда получать обратную связь, как от родителей учеников, так и от самих учеников, а это уже скажется на повышении качества образования в вашей школе. </w:t>
      </w:r>
    </w:p>
    <w:p w14:paraId="2694AEAF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FE247A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системы </w:t>
      </w:r>
      <w:proofErr w:type="spellStart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Mirapolis</w:t>
      </w:r>
      <w:proofErr w:type="spellEnd"/>
      <w:r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LMS</w:t>
      </w: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(Системы дистанционного обучения) позволит вам: </w:t>
      </w:r>
    </w:p>
    <w:p w14:paraId="20CA18F1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учебный портал школы </w:t>
      </w:r>
    </w:p>
    <w:p w14:paraId="042B8702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5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Организовать дистанционное обучение в школе, как самостоятельный вид обучения, так и поддержку очного обучения </w:t>
      </w:r>
    </w:p>
    <w:p w14:paraId="14E706B6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прерывать процесс обучения, если в школе карантин </w:t>
      </w:r>
    </w:p>
    <w:p w14:paraId="7DF92352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электронную библиотеку учебных материалов </w:t>
      </w:r>
    </w:p>
    <w:p w14:paraId="59CCEB43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Проводить тестирование школьников </w:t>
      </w:r>
    </w:p>
    <w:p w14:paraId="256A4787" w14:textId="77777777" w:rsidR="00035F71" w:rsidRPr="00035F71" w:rsidRDefault="00035F71" w:rsidP="00035F7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7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Предоставить доступ родителям, к успеваемости их ребенка, новостям школы и прочее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223FA7" w14:textId="1EE6364A" w:rsidR="00C2499A" w:rsidRPr="002648D4" w:rsidRDefault="00C2499A" w:rsidP="0044474F">
      <w:pPr>
        <w:pStyle w:val="af3"/>
        <w:tabs>
          <w:tab w:val="num" w:pos="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99A">
        <w:rPr>
          <w:rFonts w:ascii="Times New Roman" w:hAnsi="Times New Roman" w:cs="Times New Roman"/>
          <w:b/>
          <w:color w:val="000000"/>
          <w:sz w:val="28"/>
          <w:szCs w:val="28"/>
        </w:rPr>
        <w:t>Стоимость</w:t>
      </w:r>
      <w:r w:rsidRPr="0026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99A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Pr="0026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5F71"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Mirapolis</w:t>
      </w:r>
      <w:proofErr w:type="spellEnd"/>
      <w:r w:rsidR="00035F71" w:rsidRPr="00035F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LMS</w:t>
      </w:r>
      <w:r w:rsidR="00035F71" w:rsidRPr="00035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4D7">
        <w:rPr>
          <w:rFonts w:ascii="Times New Roman" w:hAnsi="Times New Roman" w:cs="Times New Roman"/>
          <w:color w:val="000000"/>
          <w:sz w:val="28"/>
          <w:szCs w:val="28"/>
        </w:rPr>
        <w:t xml:space="preserve">для школ </w:t>
      </w:r>
      <w:r w:rsidRPr="002648D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0779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6B21F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C5620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C5620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C56209">
        <w:rPr>
          <w:rFonts w:ascii="Times New Roman" w:hAnsi="Times New Roman" w:cs="Times New Roman"/>
          <w:b/>
          <w:color w:val="000000"/>
          <w:sz w:val="28"/>
          <w:szCs w:val="28"/>
        </w:rPr>
        <w:t>000</w:t>
      </w:r>
      <w:r w:rsidRPr="00264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2648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F0A755" w14:textId="77777777" w:rsidR="00C2499A" w:rsidRDefault="00C2499A" w:rsidP="0044474F">
      <w:pPr>
        <w:pStyle w:val="af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Лицензия постоянная. Оформляется на одно образовательное </w:t>
      </w:r>
      <w:r w:rsidRPr="00C604D7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  <w:r w:rsidR="00F8248C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лицензии не учитывает возможных затрат на программное и аппаратное обеспечение, описанное в технических требованиях к системе. В случае его отсутствия, стоимость и полная спецификация рассчитывается отдельно.</w:t>
      </w:r>
    </w:p>
    <w:p w14:paraId="325873E7" w14:textId="3327A581" w:rsidR="00707792" w:rsidRPr="00707792" w:rsidRDefault="00707792" w:rsidP="00707792">
      <w:pPr>
        <w:suppressAutoHyphens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209">
        <w:rPr>
          <w:rFonts w:ascii="Times New Roman" w:hAnsi="Times New Roman"/>
          <w:color w:val="000000"/>
          <w:sz w:val="28"/>
          <w:szCs w:val="28"/>
        </w:rPr>
        <w:t>В стоимость включен модуль "Виртуальная комната" с та</w:t>
      </w:r>
      <w:r>
        <w:rPr>
          <w:rFonts w:ascii="Times New Roman" w:hAnsi="Times New Roman"/>
          <w:color w:val="000000"/>
          <w:sz w:val="28"/>
          <w:szCs w:val="28"/>
        </w:rPr>
        <w:t>рифным планом до 5 участников. Расчет стоимости увеличения</w:t>
      </w:r>
      <w:r w:rsidRPr="00C56209">
        <w:rPr>
          <w:rFonts w:ascii="Times New Roman" w:hAnsi="Times New Roman"/>
          <w:color w:val="000000"/>
          <w:sz w:val="28"/>
          <w:szCs w:val="28"/>
        </w:rPr>
        <w:t xml:space="preserve"> количества одновременных участников </w:t>
      </w:r>
      <w:r w:rsidRPr="00707792">
        <w:rPr>
          <w:rFonts w:ascii="Times New Roman" w:hAnsi="Times New Roman"/>
          <w:color w:val="000000"/>
          <w:sz w:val="28"/>
          <w:szCs w:val="28"/>
        </w:rPr>
        <w:t>осуществляется по запросу.</w:t>
      </w:r>
    </w:p>
    <w:p w14:paraId="06634475" w14:textId="77777777" w:rsidR="00707792" w:rsidRPr="00C56209" w:rsidRDefault="00707792" w:rsidP="00707792">
      <w:pPr>
        <w:suppressAutoHyphens w:val="0"/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209">
        <w:rPr>
          <w:rFonts w:ascii="Times New Roman" w:hAnsi="Times New Roman"/>
          <w:color w:val="000000"/>
          <w:sz w:val="28"/>
          <w:szCs w:val="28"/>
        </w:rPr>
        <w:t>В поставку системы также входят:</w:t>
      </w:r>
    </w:p>
    <w:p w14:paraId="2945E052" w14:textId="77777777" w:rsidR="00707792" w:rsidRPr="00C56209" w:rsidRDefault="00707792" w:rsidP="00707792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209">
        <w:rPr>
          <w:rFonts w:ascii="Times New Roman" w:hAnsi="Times New Roman"/>
          <w:color w:val="000000"/>
          <w:sz w:val="28"/>
          <w:szCs w:val="28"/>
        </w:rPr>
        <w:t>1. Однократная установка на сервере заказчика, при условии предоставления удаленного доступа к серверу;</w:t>
      </w:r>
    </w:p>
    <w:p w14:paraId="78BB7CE2" w14:textId="77777777" w:rsidR="00707792" w:rsidRPr="00C56209" w:rsidRDefault="00707792" w:rsidP="00707792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6209">
        <w:rPr>
          <w:rFonts w:ascii="Times New Roman" w:hAnsi="Times New Roman"/>
          <w:color w:val="000000"/>
          <w:sz w:val="28"/>
          <w:szCs w:val="28"/>
        </w:rPr>
        <w:t>2. Доступ к порталу технической поддержки;</w:t>
      </w:r>
    </w:p>
    <w:p w14:paraId="4BB2D4CD" w14:textId="77777777" w:rsidR="00707792" w:rsidRDefault="00707792" w:rsidP="00707792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C56209">
        <w:rPr>
          <w:rFonts w:ascii="Times New Roman" w:hAnsi="Times New Roman"/>
          <w:color w:val="000000"/>
          <w:sz w:val="28"/>
          <w:szCs w:val="28"/>
        </w:rPr>
        <w:t>3. Техническая документация на систему.</w:t>
      </w:r>
      <w:r w:rsidRPr="00C56209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69A8920" w14:textId="77777777" w:rsidR="00707792" w:rsidRDefault="00707792" w:rsidP="00707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B6380" w14:textId="77777777" w:rsidR="00707792" w:rsidRDefault="00707792" w:rsidP="00707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серверу и программному обеспечению.</w:t>
      </w:r>
    </w:p>
    <w:p w14:paraId="2B74D4EE" w14:textId="77777777" w:rsidR="00707792" w:rsidRPr="00D10B39" w:rsidRDefault="00707792" w:rsidP="007077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работы системы </w:t>
      </w:r>
      <w:proofErr w:type="spellStart"/>
      <w:r w:rsidRPr="00D1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Mirapolis</w:t>
      </w:r>
      <w:proofErr w:type="spellEnd"/>
      <w:r w:rsidRPr="00D10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4.xx при количестве одновременных соединений не более 100 необходимо обеспечить выполнение нижеуказанных требований к аппаратному и программному обеспечению.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6"/>
        <w:gridCol w:w="5094"/>
      </w:tblGrid>
      <w:tr w:rsidR="00707792" w:rsidRPr="00D10B39" w14:paraId="54EDDD88" w14:textId="77777777" w:rsidTr="007D5D7F">
        <w:trPr>
          <w:trHeight w:val="107"/>
        </w:trPr>
        <w:tc>
          <w:tcPr>
            <w:tcW w:w="4086" w:type="dxa"/>
          </w:tcPr>
          <w:p w14:paraId="3C19877A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Аппаратное обеспечение Параметр </w:t>
            </w:r>
          </w:p>
        </w:tc>
        <w:tc>
          <w:tcPr>
            <w:tcW w:w="5094" w:type="dxa"/>
          </w:tcPr>
          <w:p w14:paraId="3A6F2511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Требования </w:t>
            </w:r>
          </w:p>
        </w:tc>
      </w:tr>
      <w:tr w:rsidR="00707792" w:rsidRPr="00D10B39" w14:paraId="5608D051" w14:textId="77777777" w:rsidTr="007D5D7F">
        <w:trPr>
          <w:trHeight w:val="100"/>
        </w:trPr>
        <w:tc>
          <w:tcPr>
            <w:tcW w:w="4086" w:type="dxa"/>
          </w:tcPr>
          <w:p w14:paraId="44589AE0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Процессор </w:t>
            </w:r>
          </w:p>
        </w:tc>
        <w:tc>
          <w:tcPr>
            <w:tcW w:w="5094" w:type="dxa"/>
          </w:tcPr>
          <w:p w14:paraId="163A4F81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Xeon</w:t>
            </w:r>
            <w:proofErr w:type="spellEnd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2.4 </w:t>
            </w:r>
            <w:proofErr w:type="spellStart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Ггц</w:t>
            </w:r>
            <w:proofErr w:type="spellEnd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более (от </w:t>
            </w:r>
            <w:proofErr w:type="spellStart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Xeon</w:t>
            </w:r>
            <w:proofErr w:type="spellEnd"/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E5645) </w:t>
            </w:r>
          </w:p>
        </w:tc>
      </w:tr>
      <w:tr w:rsidR="00707792" w:rsidRPr="00D10B39" w14:paraId="6EE19512" w14:textId="77777777" w:rsidTr="007D5D7F">
        <w:trPr>
          <w:trHeight w:val="247"/>
        </w:trPr>
        <w:tc>
          <w:tcPr>
            <w:tcW w:w="4086" w:type="dxa"/>
          </w:tcPr>
          <w:p w14:paraId="2B2CA611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Размер оперативной памяти </w:t>
            </w:r>
          </w:p>
        </w:tc>
        <w:tc>
          <w:tcPr>
            <w:tcW w:w="5094" w:type="dxa"/>
          </w:tcPr>
          <w:p w14:paraId="6AEBB091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4Гб и более </w:t>
            </w:r>
          </w:p>
        </w:tc>
      </w:tr>
      <w:tr w:rsidR="00707792" w:rsidRPr="00D10B39" w14:paraId="71CC0EDC" w14:textId="77777777" w:rsidTr="007D5D7F">
        <w:trPr>
          <w:trHeight w:val="247"/>
        </w:trPr>
        <w:tc>
          <w:tcPr>
            <w:tcW w:w="4086" w:type="dxa"/>
          </w:tcPr>
          <w:p w14:paraId="5F20D10B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жесткого диска для развертывания ПО </w:t>
            </w:r>
          </w:p>
        </w:tc>
        <w:tc>
          <w:tcPr>
            <w:tcW w:w="5094" w:type="dxa"/>
          </w:tcPr>
          <w:p w14:paraId="0900766E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Гб </w:t>
            </w:r>
          </w:p>
        </w:tc>
      </w:tr>
      <w:tr w:rsidR="00707792" w:rsidRPr="00D10B39" w14:paraId="7389BD09" w14:textId="77777777" w:rsidTr="007D5D7F">
        <w:trPr>
          <w:trHeight w:val="523"/>
        </w:trPr>
        <w:tc>
          <w:tcPr>
            <w:tcW w:w="4086" w:type="dxa"/>
          </w:tcPr>
          <w:p w14:paraId="3C62F0E7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 жесткого диска для хранения данных </w:t>
            </w:r>
          </w:p>
        </w:tc>
        <w:tc>
          <w:tcPr>
            <w:tcW w:w="5094" w:type="dxa"/>
          </w:tcPr>
          <w:p w14:paraId="3AC0A5CF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RAID 10 (4x500Gb) </w:t>
            </w:r>
          </w:p>
          <w:p w14:paraId="0BA5D284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Рекомендуемый размер зависит от предполагаемого суммарного размера ресурсов библиотеки и размера курсов. </w:t>
            </w:r>
          </w:p>
        </w:tc>
      </w:tr>
      <w:tr w:rsidR="00707792" w:rsidRPr="00D10B39" w14:paraId="2A68AFC8" w14:textId="77777777" w:rsidTr="007D5D7F">
        <w:trPr>
          <w:trHeight w:val="247"/>
        </w:trPr>
        <w:tc>
          <w:tcPr>
            <w:tcW w:w="4086" w:type="dxa"/>
          </w:tcPr>
          <w:p w14:paraId="0625ED1F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 сетевого интерфейса </w:t>
            </w:r>
          </w:p>
        </w:tc>
        <w:tc>
          <w:tcPr>
            <w:tcW w:w="5094" w:type="dxa"/>
          </w:tcPr>
          <w:p w14:paraId="780672A2" w14:textId="77777777" w:rsidR="00707792" w:rsidRPr="00D10B39" w:rsidRDefault="00707792" w:rsidP="008442E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0B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100 Мбит/c </w:t>
            </w:r>
          </w:p>
        </w:tc>
      </w:tr>
    </w:tbl>
    <w:p w14:paraId="6B924E8F" w14:textId="4F60FFE3" w:rsidR="00693762" w:rsidRDefault="00693762" w:rsidP="00693762">
      <w:pPr>
        <w:pStyle w:val="1"/>
        <w:spacing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16" w:name="_Toc432543110"/>
      <w:bookmarkStart w:id="117" w:name="_Toc304898991"/>
      <w:bookmarkStart w:id="118" w:name="_Toc306111775"/>
      <w:r>
        <w:rPr>
          <w:rFonts w:ascii="Times New Roman" w:hAnsi="Times New Roman"/>
          <w:color w:val="000000"/>
          <w:sz w:val="32"/>
          <w:szCs w:val="32"/>
          <w:highlight w:val="yellow"/>
        </w:rPr>
        <w:t>1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>.</w:t>
      </w:r>
      <w:r w:rsidR="00036843">
        <w:rPr>
          <w:rFonts w:ascii="Times New Roman" w:hAnsi="Times New Roman"/>
          <w:color w:val="000000"/>
          <w:sz w:val="32"/>
          <w:szCs w:val="32"/>
          <w:highlight w:val="yellow"/>
        </w:rPr>
        <w:t>14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 «ФИЗИКОН»</w:t>
      </w:r>
      <w:bookmarkEnd w:id="116"/>
    </w:p>
    <w:p w14:paraId="0866161A" w14:textId="4354C54C" w:rsidR="00693762" w:rsidRDefault="00693762" w:rsidP="00BA2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6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лагаем ознакомиться с ПРАЙС-ЛИСТОМ </w:t>
      </w:r>
      <w:r w:rsidRPr="00693762">
        <w:rPr>
          <w:rFonts w:ascii="Times New Roman" w:hAnsi="Times New Roman" w:cs="Times New Roman"/>
          <w:sz w:val="28"/>
          <w:szCs w:val="28"/>
        </w:rPr>
        <w:t>на курсы ООО "ФИЗИКОН"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0950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Коммерческому предложению).</w:t>
      </w:r>
    </w:p>
    <w:p w14:paraId="70E7F388" w14:textId="78BBB87D" w:rsidR="00A57858" w:rsidRDefault="000D7D09" w:rsidP="00BA2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09">
        <w:rPr>
          <w:rFonts w:ascii="Times New Roman" w:hAnsi="Times New Roman" w:cs="Times New Roman"/>
          <w:sz w:val="28"/>
          <w:szCs w:val="28"/>
        </w:rPr>
        <w:t xml:space="preserve">Компания «ФИЗИКОН» наиболее известна своими интерактивными курсами. Курсы компании отличают высокий уровень интерактивности и </w:t>
      </w:r>
      <w:proofErr w:type="spellStart"/>
      <w:r w:rsidRPr="000D7D09">
        <w:rPr>
          <w:rFonts w:ascii="Times New Roman" w:hAnsi="Times New Roman" w:cs="Times New Roman"/>
          <w:sz w:val="28"/>
          <w:szCs w:val="28"/>
        </w:rPr>
        <w:t>мультимедийности</w:t>
      </w:r>
      <w:proofErr w:type="spellEnd"/>
      <w:r w:rsidRPr="000D7D09">
        <w:rPr>
          <w:rFonts w:ascii="Times New Roman" w:hAnsi="Times New Roman" w:cs="Times New Roman"/>
          <w:sz w:val="28"/>
          <w:szCs w:val="28"/>
        </w:rPr>
        <w:t>, открытость, возможность функционирования в системах дистанционного обучения. Интерактивные параметрические модели, входящие в состав интерактивных курсов, представляют собой уникальную смесь точной математической модели, проработанного методического аппарата, выверенного пользовательского интерфейса и идущего в ногу со временем дизайна.</w:t>
      </w:r>
    </w:p>
    <w:p w14:paraId="1002C5AA" w14:textId="240D9603" w:rsidR="00C7042E" w:rsidRDefault="00C7042E" w:rsidP="00C7042E">
      <w:pPr>
        <w:pStyle w:val="1"/>
        <w:spacing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19" w:name="_Toc432543111"/>
      <w:r>
        <w:rPr>
          <w:rFonts w:ascii="Times New Roman" w:hAnsi="Times New Roman"/>
          <w:color w:val="000000"/>
          <w:sz w:val="32"/>
          <w:szCs w:val="32"/>
          <w:highlight w:val="yellow"/>
        </w:rPr>
        <w:t>1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>.</w:t>
      </w:r>
      <w:r w:rsidR="00036843">
        <w:rPr>
          <w:rFonts w:ascii="Times New Roman" w:hAnsi="Times New Roman"/>
          <w:color w:val="000000"/>
          <w:sz w:val="32"/>
          <w:szCs w:val="32"/>
          <w:highlight w:val="yellow"/>
        </w:rPr>
        <w:t>15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 «Экзамен - Медиа»</w:t>
      </w:r>
      <w:bookmarkEnd w:id="119"/>
    </w:p>
    <w:p w14:paraId="663A416C" w14:textId="1D1CD6F5" w:rsidR="00BA2D60" w:rsidRDefault="00BA2D60" w:rsidP="00BA2D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76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лагаем ознакомиться с ПРАЙС-ЛИСТОМ интерактивные </w:t>
      </w:r>
      <w:r w:rsidRPr="00660FDB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0FDB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программные комплексы </w:t>
      </w:r>
      <w:r w:rsidRPr="00660FDB">
        <w:rPr>
          <w:rFonts w:ascii="Times New Roman" w:hAnsi="Times New Roman" w:cs="Times New Roman"/>
          <w:sz w:val="28"/>
          <w:szCs w:val="28"/>
        </w:rPr>
        <w:t>для образовательных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60FDB">
        <w:rPr>
          <w:rFonts w:ascii="Times New Roman" w:hAnsi="Times New Roman" w:cs="Times New Roman"/>
          <w:sz w:val="28"/>
          <w:szCs w:val="28"/>
        </w:rPr>
        <w:t>реждений</w:t>
      </w:r>
      <w:r w:rsidRPr="00693762">
        <w:rPr>
          <w:rFonts w:ascii="Times New Roman" w:hAnsi="Times New Roman" w:cs="Times New Roman"/>
          <w:sz w:val="28"/>
          <w:szCs w:val="28"/>
        </w:rPr>
        <w:t xml:space="preserve"> ООО "</w:t>
      </w:r>
      <w:r w:rsidRPr="00660FDB">
        <w:rPr>
          <w:rFonts w:ascii="Times New Roman" w:hAnsi="Times New Roman" w:cs="Times New Roman"/>
          <w:sz w:val="28"/>
          <w:szCs w:val="28"/>
        </w:rPr>
        <w:t>Экзамен-Медиа</w:t>
      </w:r>
      <w:r w:rsidRPr="0069376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6879C6">
        <w:rPr>
          <w:rFonts w:ascii="Times New Roman" w:hAnsi="Times New Roman" w:cs="Times New Roman"/>
          <w:b/>
          <w:sz w:val="28"/>
          <w:szCs w:val="28"/>
        </w:rPr>
        <w:t xml:space="preserve"> и 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Коммерческому предложению).</w:t>
      </w:r>
    </w:p>
    <w:p w14:paraId="4DD16D5A" w14:textId="77777777" w:rsidR="00567B33" w:rsidRDefault="00567B33" w:rsidP="00BA2D6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0FDB">
        <w:rPr>
          <w:rFonts w:ascii="Times New Roman" w:hAnsi="Times New Roman" w:cs="Times New Roman"/>
          <w:sz w:val="28"/>
          <w:szCs w:val="28"/>
        </w:rPr>
        <w:t xml:space="preserve">Российская компания ООО «Экзамен-Медиа» </w:t>
      </w:r>
      <w:r>
        <w:rPr>
          <w:rFonts w:ascii="Times New Roman" w:hAnsi="Times New Roman" w:cs="Times New Roman"/>
          <w:sz w:val="28"/>
          <w:szCs w:val="28"/>
        </w:rPr>
        <w:t>выпускает</w:t>
      </w:r>
      <w:r w:rsidRPr="0066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660FDB">
        <w:rPr>
          <w:rFonts w:ascii="Times New Roman" w:hAnsi="Times New Roman" w:cs="Times New Roman"/>
          <w:sz w:val="28"/>
          <w:szCs w:val="28"/>
        </w:rPr>
        <w:t>учебны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0FDB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программные комплексы </w:t>
      </w:r>
      <w:r w:rsidRPr="00660FDB">
        <w:rPr>
          <w:rFonts w:ascii="Times New Roman" w:hAnsi="Times New Roman" w:cs="Times New Roman"/>
          <w:sz w:val="28"/>
          <w:szCs w:val="28"/>
        </w:rPr>
        <w:t>для образовательных у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60FDB">
        <w:rPr>
          <w:rFonts w:ascii="Times New Roman" w:hAnsi="Times New Roman" w:cs="Times New Roman"/>
          <w:sz w:val="28"/>
          <w:szCs w:val="28"/>
        </w:rPr>
        <w:t>реждений</w:t>
      </w:r>
      <w:r>
        <w:rPr>
          <w:rFonts w:ascii="Times New Roman" w:hAnsi="Times New Roman" w:cs="Times New Roman"/>
          <w:sz w:val="28"/>
          <w:szCs w:val="28"/>
        </w:rPr>
        <w:t>: серия «Наглядная школа», серия «Наглядное начальное образование», серия «Наглядное дошкольное образование», серия «</w:t>
      </w:r>
      <w:r w:rsidRPr="00560775">
        <w:rPr>
          <w:rFonts w:ascii="Times New Roman" w:hAnsi="Times New Roman" w:cs="Times New Roman"/>
          <w:sz w:val="28"/>
          <w:szCs w:val="28"/>
        </w:rPr>
        <w:t>Интерактивные карты</w:t>
      </w:r>
      <w:r>
        <w:rPr>
          <w:rFonts w:ascii="Times New Roman" w:hAnsi="Times New Roman" w:cs="Times New Roman"/>
          <w:sz w:val="28"/>
          <w:szCs w:val="28"/>
        </w:rPr>
        <w:t xml:space="preserve">» и программный комплекс «Экзамен-Медиа. СЕТЬ». Пособия предназначены для комплектования предметных кабинетов образовательных учреждений, оснащенных интерактивными досками, проекторами с экранами или компьютерных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 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36B">
        <w:rPr>
          <w:rFonts w:ascii="Times New Roman" w:hAnsi="Times New Roman" w:cs="Times New Roman"/>
          <w:bCs/>
          <w:sz w:val="28"/>
          <w:szCs w:val="28"/>
        </w:rPr>
        <w:t>исполь</w:t>
      </w:r>
      <w:r>
        <w:rPr>
          <w:rFonts w:ascii="Times New Roman" w:hAnsi="Times New Roman" w:cs="Times New Roman"/>
          <w:bCs/>
          <w:sz w:val="28"/>
          <w:szCs w:val="28"/>
        </w:rPr>
        <w:t>зовать</w:t>
      </w:r>
      <w:r w:rsidRPr="0000336B">
        <w:rPr>
          <w:rFonts w:ascii="Times New Roman" w:hAnsi="Times New Roman" w:cs="Times New Roman"/>
          <w:bCs/>
          <w:sz w:val="28"/>
          <w:szCs w:val="28"/>
        </w:rPr>
        <w:t xml:space="preserve"> с любым комплектом учебников федерального </w:t>
      </w:r>
      <w:r w:rsidRPr="0000336B">
        <w:rPr>
          <w:rFonts w:ascii="Times New Roman" w:hAnsi="Times New Roman" w:cs="Times New Roman"/>
          <w:bCs/>
          <w:sz w:val="28"/>
          <w:szCs w:val="28"/>
        </w:rPr>
        <w:lastRenderedPageBreak/>
        <w:t>перечня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03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0336B">
        <w:rPr>
          <w:rFonts w:ascii="Times New Roman" w:hAnsi="Times New Roman" w:cs="Times New Roman"/>
          <w:sz w:val="28"/>
          <w:szCs w:val="28"/>
        </w:rPr>
        <w:t xml:space="preserve">одержательная линия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336B">
        <w:rPr>
          <w:rFonts w:ascii="Times New Roman" w:hAnsi="Times New Roman" w:cs="Times New Roman"/>
          <w:sz w:val="28"/>
          <w:szCs w:val="28"/>
        </w:rPr>
        <w:t>пособи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00336B">
        <w:rPr>
          <w:rFonts w:ascii="Times New Roman" w:hAnsi="Times New Roman" w:cs="Times New Roman"/>
          <w:bCs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ФГОС и </w:t>
      </w:r>
      <w:r w:rsidRPr="005A457A">
        <w:rPr>
          <w:rFonts w:ascii="Times New Roman" w:hAnsi="Times New Roman" w:cs="Times New Roman"/>
          <w:bCs/>
          <w:sz w:val="28"/>
          <w:szCs w:val="28"/>
        </w:rPr>
        <w:t xml:space="preserve">охватывает все темы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годового </w:t>
      </w:r>
      <w:r w:rsidRPr="005A457A">
        <w:rPr>
          <w:rFonts w:ascii="Times New Roman" w:hAnsi="Times New Roman" w:cs="Times New Roman"/>
          <w:bCs/>
          <w:sz w:val="28"/>
          <w:szCs w:val="28"/>
        </w:rPr>
        <w:t xml:space="preserve">учебного курса </w:t>
      </w:r>
      <w:r>
        <w:rPr>
          <w:rFonts w:ascii="Times New Roman" w:hAnsi="Times New Roman" w:cs="Times New Roman"/>
          <w:bCs/>
          <w:sz w:val="28"/>
          <w:szCs w:val="28"/>
        </w:rPr>
        <w:t>по предметам.</w:t>
      </w:r>
    </w:p>
    <w:p w14:paraId="765CFAFF" w14:textId="77777777" w:rsidR="00567B33" w:rsidRDefault="00567B33" w:rsidP="00427983">
      <w:pPr>
        <w:spacing w:before="20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Серия «Наглядная школа»</w:t>
      </w:r>
      <w:r>
        <w:rPr>
          <w:rFonts w:ascii="Times New Roman" w:hAnsi="Times New Roman" w:cs="Times New Roman"/>
          <w:bCs/>
          <w:sz w:val="28"/>
          <w:szCs w:val="28"/>
        </w:rPr>
        <w:t>: математика (5-11 классы), русский язык и литература (5-9 классы), физика (7-11 классы), химия (8-11 классы), биология (5-11 классы), история (6-9 классы</w:t>
      </w:r>
      <w:r w:rsidRPr="004A43C6">
        <w:rPr>
          <w:rFonts w:ascii="Times New Roman" w:hAnsi="Times New Roman" w:cs="Times New Roman"/>
          <w:bCs/>
          <w:sz w:val="28"/>
          <w:szCs w:val="28"/>
        </w:rPr>
        <w:t>)</w:t>
      </w:r>
      <w:r w:rsidRPr="004A43C6">
        <w:rPr>
          <w:bCs/>
          <w:sz w:val="28"/>
          <w:szCs w:val="28"/>
        </w:rPr>
        <w:t xml:space="preserve">, </w:t>
      </w:r>
      <w:r w:rsidRPr="004A43C6">
        <w:rPr>
          <w:rFonts w:ascii="Times New Roman" w:hAnsi="Times New Roman" w:cs="Times New Roman"/>
          <w:bCs/>
          <w:sz w:val="28"/>
          <w:szCs w:val="28"/>
        </w:rPr>
        <w:t>обществознание (10-11 классы), география (5-10 классы)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DF10DCA" w14:textId="13F7A881" w:rsidR="00567B33" w:rsidRDefault="00567B33" w:rsidP="00427983">
      <w:pPr>
        <w:spacing w:before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Серия «Наглядное начальное образование»</w:t>
      </w:r>
      <w:r>
        <w:rPr>
          <w:rFonts w:ascii="Times New Roman" w:hAnsi="Times New Roman" w:cs="Times New Roman"/>
          <w:bCs/>
          <w:sz w:val="28"/>
          <w:szCs w:val="28"/>
        </w:rPr>
        <w:t>: русский язык, литературное чтение, математика, окружающий мир, технология, ОБЖ (1-4 классы).</w:t>
      </w:r>
    </w:p>
    <w:p w14:paraId="189B1DE5" w14:textId="658CDEEE" w:rsidR="00567B33" w:rsidRDefault="00567B33" w:rsidP="0042798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Серия «</w:t>
      </w:r>
      <w:r w:rsidRPr="004A43C6">
        <w:rPr>
          <w:rFonts w:ascii="Times New Roman" w:hAnsi="Times New Roman" w:cs="Times New Roman"/>
          <w:b/>
          <w:sz w:val="28"/>
          <w:szCs w:val="28"/>
        </w:rPr>
        <w:t>Интерактивные карты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: всеобщая история (5-9 классы), история России (6-9 классы), география (5-11 классы). </w:t>
      </w:r>
    </w:p>
    <w:p w14:paraId="71BA6B9F" w14:textId="77777777" w:rsidR="00567B33" w:rsidRDefault="00567B33" w:rsidP="00427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60775">
        <w:rPr>
          <w:rFonts w:ascii="Times New Roman" w:hAnsi="Times New Roman" w:cs="Times New Roman"/>
          <w:b/>
          <w:sz w:val="28"/>
          <w:szCs w:val="28"/>
        </w:rPr>
        <w:t>ерия «Наглядное дошкольное 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sz w:val="28"/>
          <w:szCs w:val="28"/>
        </w:rPr>
        <w:t>(возраст от 3 до 6 лет)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0D6EF7">
        <w:rPr>
          <w:rFonts w:ascii="Times New Roman" w:hAnsi="Times New Roman" w:cs="Times New Roman"/>
          <w:sz w:val="28"/>
          <w:szCs w:val="28"/>
        </w:rPr>
        <w:t>Игры со словами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D6EF7">
        <w:rPr>
          <w:rFonts w:ascii="Times New Roman" w:hAnsi="Times New Roman" w:cs="Times New Roman"/>
          <w:sz w:val="28"/>
          <w:szCs w:val="28"/>
        </w:rPr>
        <w:t>«Говорящие Картинки</w:t>
      </w:r>
      <w:proofErr w:type="gramStart"/>
      <w:r w:rsidRPr="000D6E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EF7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0D6EF7">
        <w:rPr>
          <w:rFonts w:ascii="Times New Roman" w:hAnsi="Times New Roman" w:cs="Times New Roman"/>
          <w:sz w:val="28"/>
          <w:szCs w:val="28"/>
        </w:rPr>
        <w:t>Лого Игры»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EF7">
        <w:rPr>
          <w:rFonts w:ascii="Times New Roman" w:hAnsi="Times New Roman" w:cs="Times New Roman"/>
          <w:sz w:val="28"/>
          <w:szCs w:val="28"/>
        </w:rPr>
        <w:t xml:space="preserve">  «Лого Ритмика»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EF7">
        <w:rPr>
          <w:rFonts w:ascii="Times New Roman" w:hAnsi="Times New Roman" w:cs="Times New Roman"/>
          <w:sz w:val="28"/>
          <w:szCs w:val="28"/>
        </w:rPr>
        <w:t xml:space="preserve">  «Развивающие игры»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EF7">
        <w:rPr>
          <w:rFonts w:ascii="Times New Roman" w:hAnsi="Times New Roman" w:cs="Times New Roman"/>
          <w:sz w:val="28"/>
          <w:szCs w:val="28"/>
        </w:rPr>
        <w:t xml:space="preserve">  «Шаг за Шагом»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6EF7">
        <w:rPr>
          <w:rFonts w:ascii="Times New Roman" w:hAnsi="Times New Roman" w:cs="Times New Roman"/>
          <w:sz w:val="28"/>
          <w:szCs w:val="28"/>
        </w:rPr>
        <w:t xml:space="preserve">  «Смотри и Говори»</w:t>
      </w:r>
      <w:r>
        <w:rPr>
          <w:rFonts w:ascii="Times New Roman" w:hAnsi="Times New Roman" w:cs="Times New Roman"/>
          <w:sz w:val="28"/>
          <w:szCs w:val="28"/>
        </w:rPr>
        <w:t>, «Готовимся к школе. Свойства и расположение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D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Готовимся к школе. Цифры и счёт», «Готовимся к школе. Представления об окружающем мире».</w:t>
      </w:r>
    </w:p>
    <w:p w14:paraId="30D418F5" w14:textId="4E6DD6DA" w:rsidR="00567B33" w:rsidRDefault="00567B33" w:rsidP="00427983">
      <w:pPr>
        <w:spacing w:before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EF7">
        <w:rPr>
          <w:rFonts w:ascii="Times New Roman" w:hAnsi="Times New Roman" w:cs="Times New Roman"/>
          <w:b/>
          <w:sz w:val="28"/>
          <w:szCs w:val="28"/>
        </w:rPr>
        <w:t>Программный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b/>
          <w:sz w:val="28"/>
          <w:szCs w:val="28"/>
        </w:rPr>
        <w:t>комплекс «Экзамен-Медиа.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b/>
          <w:sz w:val="28"/>
          <w:szCs w:val="28"/>
        </w:rPr>
        <w:t>СЕТЬ»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D6E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EF7">
        <w:rPr>
          <w:rFonts w:ascii="Times New Roman" w:hAnsi="Times New Roman" w:cs="Times New Roman"/>
          <w:sz w:val="28"/>
          <w:szCs w:val="28"/>
        </w:rPr>
        <w:t>нтерактивное учебное пособие. Сетевая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sz w:val="28"/>
          <w:szCs w:val="28"/>
        </w:rPr>
        <w:t>версия. Русский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sz w:val="28"/>
          <w:szCs w:val="28"/>
        </w:rPr>
        <w:t>язык. Литературное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sz w:val="28"/>
          <w:szCs w:val="28"/>
        </w:rPr>
        <w:t>чтение. Математика. Окружающий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F7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</w:t>
      </w:r>
      <w:r w:rsidRPr="002A78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A78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A7815">
        <w:rPr>
          <w:rFonts w:ascii="Times New Roman" w:hAnsi="Times New Roman" w:cs="Times New Roman"/>
          <w:sz w:val="28"/>
          <w:szCs w:val="28"/>
        </w:rPr>
        <w:t>4 классы)</w:t>
      </w:r>
      <w:r>
        <w:rPr>
          <w:rFonts w:ascii="Times New Roman" w:hAnsi="Times New Roman" w:cs="Times New Roman"/>
          <w:sz w:val="28"/>
          <w:szCs w:val="28"/>
        </w:rPr>
        <w:t>, «И</w:t>
      </w:r>
      <w:r w:rsidRPr="002A7815">
        <w:rPr>
          <w:rFonts w:ascii="Times New Roman" w:hAnsi="Times New Roman" w:cs="Times New Roman"/>
          <w:sz w:val="28"/>
          <w:szCs w:val="28"/>
        </w:rPr>
        <w:t>нтерактивное учебное пособие. Сетевая</w:t>
      </w:r>
      <w:r>
        <w:rPr>
          <w:rFonts w:ascii="Times New Roman" w:hAnsi="Times New Roman" w:cs="Times New Roman"/>
          <w:sz w:val="28"/>
          <w:szCs w:val="28"/>
        </w:rPr>
        <w:t xml:space="preserve"> версия. ОБЖ.</w:t>
      </w:r>
      <w:r w:rsidRPr="002A7815">
        <w:rPr>
          <w:rFonts w:ascii="Times New Roman" w:hAnsi="Times New Roman" w:cs="Times New Roman"/>
          <w:sz w:val="28"/>
          <w:szCs w:val="28"/>
        </w:rPr>
        <w:t xml:space="preserve">  Технология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7815">
        <w:rPr>
          <w:rFonts w:ascii="Times New Roman" w:hAnsi="Times New Roman" w:cs="Times New Roman"/>
          <w:sz w:val="28"/>
          <w:szCs w:val="28"/>
        </w:rPr>
        <w:t>1– 4   классы</w:t>
      </w:r>
      <w:r>
        <w:rPr>
          <w:rFonts w:ascii="Times New Roman" w:hAnsi="Times New Roman" w:cs="Times New Roman"/>
          <w:sz w:val="28"/>
          <w:szCs w:val="28"/>
        </w:rPr>
        <w:t>», «И</w:t>
      </w:r>
      <w:r w:rsidRPr="002A7815">
        <w:rPr>
          <w:rFonts w:ascii="Times New Roman" w:hAnsi="Times New Roman" w:cs="Times New Roman"/>
          <w:sz w:val="28"/>
          <w:szCs w:val="28"/>
        </w:rPr>
        <w:t>нтерактивные учебные пособия. Сетевая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7815">
        <w:rPr>
          <w:rFonts w:ascii="Times New Roman" w:hAnsi="Times New Roman" w:cs="Times New Roman"/>
          <w:sz w:val="28"/>
          <w:szCs w:val="28"/>
        </w:rPr>
        <w:t xml:space="preserve">версия. </w:t>
      </w:r>
      <w:r w:rsidRPr="002A7815">
        <w:rPr>
          <w:rFonts w:ascii="Times New Roman" w:hAnsi="Times New Roman" w:cs="Times New Roman"/>
          <w:color w:val="000000" w:themeColor="text1"/>
          <w:sz w:val="28"/>
          <w:szCs w:val="28"/>
        </w:rPr>
        <w:t>Русский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7815">
        <w:rPr>
          <w:rFonts w:ascii="Times New Roman" w:hAnsi="Times New Roman" w:cs="Times New Roman"/>
          <w:color w:val="000000" w:themeColor="text1"/>
          <w:sz w:val="28"/>
          <w:szCs w:val="28"/>
        </w:rPr>
        <w:t>язык. Тесты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(с 1 по 4 классы), «</w:t>
      </w:r>
      <w:r w:rsidRPr="002A7815">
        <w:rPr>
          <w:rFonts w:ascii="Times New Roman" w:hAnsi="Times New Roman" w:cs="Times New Roman"/>
          <w:sz w:val="28"/>
          <w:szCs w:val="28"/>
        </w:rPr>
        <w:t>Интерактивные учебные пособия. Лабораторные работы по физике. Сетевая версия</w:t>
      </w:r>
      <w:r>
        <w:rPr>
          <w:rFonts w:ascii="Times New Roman" w:hAnsi="Times New Roman" w:cs="Times New Roman"/>
          <w:sz w:val="28"/>
          <w:szCs w:val="28"/>
        </w:rPr>
        <w:t>» (с 7 по 9 классы).</w:t>
      </w:r>
    </w:p>
    <w:p w14:paraId="34C794C7" w14:textId="6A227286" w:rsidR="00036843" w:rsidRDefault="00036843" w:rsidP="00036843">
      <w:pPr>
        <w:pStyle w:val="1"/>
        <w:spacing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20" w:name="_Toc432543112"/>
      <w:r>
        <w:rPr>
          <w:rFonts w:ascii="Times New Roman" w:hAnsi="Times New Roman"/>
          <w:color w:val="000000"/>
          <w:sz w:val="32"/>
          <w:szCs w:val="32"/>
          <w:highlight w:val="yellow"/>
        </w:rPr>
        <w:t>1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>.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16</w:t>
      </w:r>
      <w:r w:rsidRPr="00530ABA">
        <w:rPr>
          <w:rFonts w:ascii="Times New Roman" w:hAnsi="Times New Roman"/>
          <w:color w:val="000000"/>
          <w:sz w:val="32"/>
          <w:szCs w:val="32"/>
          <w:highlight w:val="yellow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highlight w:val="yellow"/>
        </w:rPr>
        <w:t>Программное обеспечение «Новый диск»</w:t>
      </w:r>
      <w:bookmarkEnd w:id="120"/>
    </w:p>
    <w:p w14:paraId="68E3F9D3" w14:textId="16E03B93" w:rsidR="00036843" w:rsidRDefault="00E55AAA" w:rsidP="00E5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 xml:space="preserve">Предлагаем поставку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E55AAA">
        <w:rPr>
          <w:rFonts w:ascii="Times New Roman" w:hAnsi="Times New Roman" w:cs="Times New Roman"/>
          <w:sz w:val="28"/>
          <w:szCs w:val="28"/>
        </w:rPr>
        <w:t>«Новый диск»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88242B" w14:textId="1A078972" w:rsid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Компания «Новый Диск» является одним из крупнейших издателей и дистрибьюторов мультимедийного программного обеспечения, компьютерных игр, обучающих программ и видеопродукции на территории России и стран СНГ.</w:t>
      </w:r>
    </w:p>
    <w:p w14:paraId="2E30A3FF" w14:textId="72897F02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Деятельность компании «Новый Диск» охватывает широкий спектр направлений в сфере мультимедийной продукции</w:t>
      </w:r>
      <w:r>
        <w:rPr>
          <w:rFonts w:ascii="Times New Roman" w:hAnsi="Times New Roman" w:cs="Times New Roman"/>
          <w:sz w:val="28"/>
          <w:szCs w:val="28"/>
        </w:rPr>
        <w:t>, среди которой есть такие направления, как</w:t>
      </w:r>
      <w:r w:rsidRPr="00E55AAA">
        <w:rPr>
          <w:rFonts w:ascii="Times New Roman" w:hAnsi="Times New Roman" w:cs="Times New Roman"/>
          <w:sz w:val="28"/>
          <w:szCs w:val="28"/>
        </w:rPr>
        <w:t>:</w:t>
      </w:r>
    </w:p>
    <w:p w14:paraId="388AF442" w14:textId="36653F94" w:rsidR="00E55AAA" w:rsidRPr="00E55AAA" w:rsidRDefault="00E55AAA" w:rsidP="00E55AAA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AA">
        <w:rPr>
          <w:rFonts w:ascii="Times New Roman" w:hAnsi="Times New Roman" w:cs="Times New Roman"/>
          <w:b/>
          <w:sz w:val="28"/>
          <w:szCs w:val="28"/>
        </w:rPr>
        <w:t>1.16.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55AAA">
        <w:rPr>
          <w:rFonts w:ascii="Times New Roman" w:hAnsi="Times New Roman" w:cs="Times New Roman"/>
          <w:b/>
          <w:sz w:val="28"/>
          <w:szCs w:val="28"/>
        </w:rPr>
        <w:t xml:space="preserve"> Игры и обучающие программы для детей </w:t>
      </w:r>
    </w:p>
    <w:p w14:paraId="7C347E51" w14:textId="61846BAE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Pr="00E55AAA">
        <w:rPr>
          <w:rFonts w:ascii="Times New Roman" w:hAnsi="Times New Roman" w:cs="Times New Roman"/>
          <w:sz w:val="28"/>
          <w:szCs w:val="28"/>
        </w:rPr>
        <w:t xml:space="preserve"> «Новый </w:t>
      </w:r>
      <w:proofErr w:type="gramStart"/>
      <w:r w:rsidRPr="00E55AAA">
        <w:rPr>
          <w:rFonts w:ascii="Times New Roman" w:hAnsi="Times New Roman" w:cs="Times New Roman"/>
          <w:sz w:val="28"/>
          <w:szCs w:val="28"/>
        </w:rPr>
        <w:t xml:space="preserve">Диск» </w:t>
      </w:r>
      <w:r>
        <w:rPr>
          <w:rFonts w:ascii="Times New Roman" w:hAnsi="Times New Roman" w:cs="Times New Roman"/>
          <w:sz w:val="28"/>
          <w:szCs w:val="28"/>
        </w:rPr>
        <w:t xml:space="preserve"> уделяет</w:t>
      </w:r>
      <w:proofErr w:type="gramEnd"/>
      <w:r w:rsidRPr="00E55AAA">
        <w:rPr>
          <w:rFonts w:ascii="Times New Roman" w:hAnsi="Times New Roman" w:cs="Times New Roman"/>
          <w:sz w:val="28"/>
          <w:szCs w:val="28"/>
        </w:rPr>
        <w:t xml:space="preserve"> детским образоват</w:t>
      </w:r>
      <w:r>
        <w:rPr>
          <w:rFonts w:ascii="Times New Roman" w:hAnsi="Times New Roman" w:cs="Times New Roman"/>
          <w:sz w:val="28"/>
          <w:szCs w:val="28"/>
        </w:rPr>
        <w:t>ельным и развивающим программам</w:t>
      </w:r>
      <w:r w:rsidRPr="00E55AAA">
        <w:rPr>
          <w:rFonts w:ascii="Times New Roman" w:hAnsi="Times New Roman" w:cs="Times New Roman"/>
          <w:sz w:val="28"/>
          <w:szCs w:val="28"/>
        </w:rPr>
        <w:t xml:space="preserve">. Широкий выбор детских продуктов позволяет подобрать диск для ребенка любого возраста. </w:t>
      </w:r>
    </w:p>
    <w:p w14:paraId="04DEDED8" w14:textId="77777777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Лучшие детские продукты:</w:t>
      </w:r>
    </w:p>
    <w:p w14:paraId="7517A9DB" w14:textId="295A48EA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lastRenderedPageBreak/>
        <w:t>Серия «Дисней»</w:t>
      </w:r>
    </w:p>
    <w:p w14:paraId="27DC28E7" w14:textId="07AC0464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Серия «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>»</w:t>
      </w:r>
    </w:p>
    <w:p w14:paraId="4419E096" w14:textId="6D311976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Серия «Чебурашка»</w:t>
      </w:r>
    </w:p>
    <w:p w14:paraId="2FC9BCF3" w14:textId="0FAAB95C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Серия «Клиффорд»</w:t>
      </w:r>
    </w:p>
    <w:p w14:paraId="696283AD" w14:textId="2395AAB5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Серия «Искатель»</w:t>
      </w:r>
    </w:p>
    <w:p w14:paraId="0362760B" w14:textId="3FC2A2A4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 xml:space="preserve">Ранетки. Полина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>: Как я стала топ-моделью</w:t>
      </w:r>
    </w:p>
    <w:p w14:paraId="73573093" w14:textId="28E652F5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Папины дочки</w:t>
      </w:r>
    </w:p>
    <w:p w14:paraId="72EF7A86" w14:textId="270951A1" w:rsidR="00E55AAA" w:rsidRPr="00551C86" w:rsidRDefault="00E55AAA" w:rsidP="00A4238F">
      <w:pPr>
        <w:pStyle w:val="af3"/>
        <w:numPr>
          <w:ilvl w:val="0"/>
          <w:numId w:val="3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Черная Молния: Приключения Насти</w:t>
      </w:r>
    </w:p>
    <w:p w14:paraId="683C6216" w14:textId="77777777" w:rsidR="00E55AAA" w:rsidRPr="00E55AAA" w:rsidRDefault="00E55AAA" w:rsidP="00E55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BC61F" w14:textId="5E3FCC89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AA">
        <w:rPr>
          <w:rFonts w:ascii="Times New Roman" w:hAnsi="Times New Roman" w:cs="Times New Roman"/>
          <w:b/>
          <w:sz w:val="28"/>
          <w:szCs w:val="28"/>
        </w:rPr>
        <w:t>1.16.2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Образовательные программы и</w:t>
      </w:r>
      <w:r w:rsidRPr="00E55AAA">
        <w:rPr>
          <w:rFonts w:ascii="Times New Roman" w:hAnsi="Times New Roman" w:cs="Times New Roman"/>
          <w:b/>
          <w:sz w:val="28"/>
          <w:szCs w:val="28"/>
        </w:rPr>
        <w:t xml:space="preserve"> программы для изучения иностранных языков </w:t>
      </w:r>
    </w:p>
    <w:p w14:paraId="0F342B15" w14:textId="50969523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Все более активно современные технологии используются в сфере образования и обучения. Именно поэтому издательство «Новый Диск» представляет широкий ассортимент образовательных мультимедийных продуктов: от энциклопедий до электронных учебников для школьников. Компания не только издает и представляет на рынке мультимедийных 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AA">
        <w:rPr>
          <w:rFonts w:ascii="Times New Roman" w:hAnsi="Times New Roman" w:cs="Times New Roman"/>
          <w:sz w:val="28"/>
          <w:szCs w:val="28"/>
        </w:rPr>
        <w:t>ресурсов свои программно-методические решения для системы образования, но и является эксклюзивным издателем продуктов ведущих отечественных разработчиков.</w:t>
      </w:r>
    </w:p>
    <w:p w14:paraId="520E1D5E" w14:textId="3BE432BC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Более подробно об этом направлении можно узнать на сайте образовательного отдела компании «Новый Диск».</w:t>
      </w:r>
    </w:p>
    <w:p w14:paraId="720F8FC2" w14:textId="77777777" w:rsidR="00E55AAA" w:rsidRPr="00E55AAA" w:rsidRDefault="00E55AAA" w:rsidP="00E55AAA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AA">
        <w:rPr>
          <w:rFonts w:ascii="Times New Roman" w:hAnsi="Times New Roman" w:cs="Times New Roman"/>
          <w:sz w:val="28"/>
          <w:szCs w:val="28"/>
        </w:rPr>
        <w:t>Лучшие образовательные продукты:</w:t>
      </w:r>
    </w:p>
    <w:p w14:paraId="5A0AE83C" w14:textId="1F9B36F5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C86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Use</w:t>
      </w:r>
      <w:proofErr w:type="spellEnd"/>
    </w:p>
    <w:p w14:paraId="6F7C1FC8" w14:textId="20981B10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Азбука искусства. Программно-методический комплекс</w:t>
      </w:r>
    </w:p>
    <w:p w14:paraId="07DC41A2" w14:textId="5200F3AC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 xml:space="preserve">REWARD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InterN@tive</w:t>
      </w:r>
      <w:proofErr w:type="spellEnd"/>
    </w:p>
    <w:p w14:paraId="27CE8EA3" w14:textId="0990F291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 xml:space="preserve">Фантазеры.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МУЛЬТИтворчество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>. Программно-методический комплекс</w:t>
      </w:r>
    </w:p>
    <w:p w14:paraId="3A42D231" w14:textId="18B6596E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Tell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551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More</w:t>
      </w:r>
      <w:proofErr w:type="spellEnd"/>
    </w:p>
    <w:p w14:paraId="48E41F17" w14:textId="26917FA5" w:rsidR="00E55AAA" w:rsidRPr="00551C86" w:rsidRDefault="00E55AAA" w:rsidP="00A4238F">
      <w:pPr>
        <w:pStyle w:val="af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 xml:space="preserve">Коллекция словарей </w:t>
      </w:r>
      <w:proofErr w:type="spellStart"/>
      <w:r w:rsidRPr="00551C86">
        <w:rPr>
          <w:rFonts w:ascii="Times New Roman" w:hAnsi="Times New Roman" w:cs="Times New Roman"/>
          <w:sz w:val="28"/>
          <w:szCs w:val="28"/>
        </w:rPr>
        <w:t>Oxford</w:t>
      </w:r>
      <w:proofErr w:type="spellEnd"/>
    </w:p>
    <w:p w14:paraId="749DE646" w14:textId="77777777" w:rsidR="00551C86" w:rsidRPr="00551C86" w:rsidRDefault="00E55AAA" w:rsidP="00551C86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ассортиментом и ценами на указанное программное обеспечение Вы можете ознакомиться </w:t>
      </w:r>
      <w:r w:rsidRPr="00E55AAA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>компании «Новый Диск»</w:t>
      </w:r>
      <w:r w:rsidR="00551C86">
        <w:rPr>
          <w:rFonts w:ascii="Times New Roman" w:hAnsi="Times New Roman" w:cs="Times New Roman"/>
          <w:sz w:val="28"/>
          <w:szCs w:val="28"/>
        </w:rPr>
        <w:t xml:space="preserve"> в раз</w:t>
      </w:r>
      <w:r>
        <w:rPr>
          <w:rFonts w:ascii="Times New Roman" w:hAnsi="Times New Roman" w:cs="Times New Roman"/>
          <w:sz w:val="28"/>
          <w:szCs w:val="28"/>
        </w:rPr>
        <w:t>делах</w:t>
      </w:r>
      <w:r w:rsidR="00551C86" w:rsidRPr="00551C86">
        <w:rPr>
          <w:rFonts w:ascii="Times New Roman" w:hAnsi="Times New Roman" w:cs="Times New Roman"/>
          <w:sz w:val="28"/>
          <w:szCs w:val="28"/>
        </w:rPr>
        <w:t>:</w:t>
      </w:r>
    </w:p>
    <w:p w14:paraId="15C52DA0" w14:textId="28CEB55B" w:rsidR="00551C86" w:rsidRPr="00551C86" w:rsidRDefault="00E55AAA" w:rsidP="00A4238F">
      <w:pPr>
        <w:pStyle w:val="af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Детям (</w:t>
      </w:r>
      <w:hyperlink r:id="rId13" w:history="1">
        <w:r w:rsidRPr="00551C86">
          <w:rPr>
            <w:rStyle w:val="a7"/>
            <w:rFonts w:ascii="Times New Roman" w:hAnsi="Times New Roman" w:cs="Times New Roman"/>
            <w:sz w:val="28"/>
            <w:szCs w:val="28"/>
          </w:rPr>
          <w:t>http://www.nd.ru/catalog/children/</w:t>
        </w:r>
      </w:hyperlink>
      <w:r w:rsidRPr="00551C86">
        <w:rPr>
          <w:rFonts w:ascii="Times New Roman" w:hAnsi="Times New Roman" w:cs="Times New Roman"/>
          <w:sz w:val="28"/>
          <w:szCs w:val="28"/>
        </w:rPr>
        <w:t>)</w:t>
      </w:r>
    </w:p>
    <w:p w14:paraId="7B73DF07" w14:textId="48741822" w:rsidR="00E55AAA" w:rsidRPr="00551C86" w:rsidRDefault="00551C86" w:rsidP="00A4238F">
      <w:pPr>
        <w:pStyle w:val="af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C86">
        <w:rPr>
          <w:rFonts w:ascii="Times New Roman" w:hAnsi="Times New Roman" w:cs="Times New Roman"/>
          <w:sz w:val="28"/>
          <w:szCs w:val="28"/>
        </w:rPr>
        <w:t>Образование (</w:t>
      </w:r>
      <w:hyperlink r:id="rId14" w:history="1">
        <w:proofErr w:type="gramStart"/>
        <w:r w:rsidRPr="00551C86">
          <w:rPr>
            <w:rStyle w:val="a7"/>
            <w:rFonts w:ascii="Times New Roman" w:hAnsi="Times New Roman" w:cs="Times New Roman"/>
            <w:sz w:val="28"/>
            <w:szCs w:val="28"/>
          </w:rPr>
          <w:t>http://www.nd.ru/catalog/education/</w:t>
        </w:r>
      </w:hyperlink>
      <w:r w:rsidRPr="00551C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51C86">
        <w:rPr>
          <w:rFonts w:ascii="Times New Roman" w:hAnsi="Times New Roman" w:cs="Times New Roman"/>
          <w:sz w:val="28"/>
          <w:szCs w:val="28"/>
        </w:rPr>
        <w:t>.</w:t>
      </w:r>
    </w:p>
    <w:p w14:paraId="18A2E579" w14:textId="77777777" w:rsidR="005B7CC7" w:rsidRPr="0032313A" w:rsidRDefault="005B7CC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darkYellow"/>
        </w:rPr>
      </w:pPr>
      <w:r w:rsidRPr="0032313A">
        <w:rPr>
          <w:rFonts w:ascii="Times New Roman" w:hAnsi="Times New Roman"/>
          <w:color w:val="000000"/>
          <w:sz w:val="32"/>
          <w:szCs w:val="32"/>
          <w:highlight w:val="darkYellow"/>
        </w:rPr>
        <w:br w:type="page"/>
      </w:r>
    </w:p>
    <w:p w14:paraId="24C6C131" w14:textId="7B901F86" w:rsidR="0021197E" w:rsidRPr="005B7CC7" w:rsidRDefault="00737B7A" w:rsidP="0044474F">
      <w:pPr>
        <w:pStyle w:val="1"/>
        <w:spacing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21" w:name="_Toc432543119"/>
      <w:r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lastRenderedPageBreak/>
        <w:t>2</w:t>
      </w:r>
      <w:r w:rsidR="0021197E" w:rsidRPr="005B7CC7">
        <w:rPr>
          <w:rFonts w:ascii="Times New Roman" w:hAnsi="Times New Roman"/>
          <w:color w:val="000000"/>
          <w:sz w:val="32"/>
          <w:szCs w:val="32"/>
          <w:highlight w:val="yellow"/>
        </w:rPr>
        <w:t>. Техническая поддержка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17"/>
      <w:bookmarkEnd w:id="118"/>
      <w:bookmarkEnd w:id="121"/>
    </w:p>
    <w:p w14:paraId="77EE414D" w14:textId="77777777" w:rsidR="0021197E" w:rsidRPr="00B60010" w:rsidRDefault="0021197E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>Техническая поддержка прогр</w:t>
      </w:r>
      <w:r w:rsidR="00414026" w:rsidRPr="00B60010">
        <w:rPr>
          <w:rFonts w:ascii="Times New Roman" w:hAnsi="Times New Roman" w:cs="Times New Roman"/>
          <w:color w:val="000000"/>
          <w:sz w:val="28"/>
          <w:szCs w:val="28"/>
        </w:rPr>
        <w:t>аммных продуктов, приобретаемых по настоящему предложению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4026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Центра технической поддержки компании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Softline</w:t>
      </w:r>
      <w:proofErr w:type="spellEnd"/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A4C1246" w14:textId="77777777" w:rsidR="00F24F5D" w:rsidRPr="00B60010" w:rsidRDefault="008205A7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Техническая </w:t>
      </w:r>
      <w:r w:rsidR="00F24F5D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предусматривает: </w:t>
      </w:r>
    </w:p>
    <w:p w14:paraId="2365BF1A" w14:textId="77777777" w:rsidR="00F24F5D" w:rsidRPr="00B60010" w:rsidRDefault="00FB7CEB" w:rsidP="0044474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заявок через </w:t>
      </w:r>
      <w:r w:rsidR="0021197E"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</w:t>
      </w:r>
      <w:r w:rsidR="0021197E" w:rsidRPr="00B60010">
        <w:rPr>
          <w:rFonts w:ascii="Times New Roman" w:hAnsi="Times New Roman" w:cs="Times New Roman"/>
          <w:color w:val="000000"/>
          <w:sz w:val="28"/>
          <w:szCs w:val="28"/>
        </w:rPr>
        <w:t>-центр</w:t>
      </w:r>
      <w:r w:rsidR="007377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1B97" w:rsidRPr="00B60010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4F7806" w:rsidRPr="00B60010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F24F5D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по беспл</w:t>
      </w:r>
      <w:r w:rsidR="00245F19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атному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>федеральному номеру</w:t>
      </w:r>
      <w:r w:rsidR="0073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76A" w:rsidRPr="0073776A">
        <w:rPr>
          <w:rFonts w:ascii="Times New Roman" w:hAnsi="Times New Roman" w:cs="Times New Roman"/>
          <w:color w:val="000000"/>
          <w:sz w:val="28"/>
          <w:szCs w:val="28"/>
        </w:rPr>
        <w:t>8 (800) 100-47-89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, по электронной </w:t>
      </w:r>
      <w:proofErr w:type="gramStart"/>
      <w:r w:rsidRPr="00B60010">
        <w:rPr>
          <w:rFonts w:ascii="Times New Roman" w:hAnsi="Times New Roman" w:cs="Times New Roman"/>
          <w:color w:val="000000"/>
          <w:sz w:val="28"/>
          <w:szCs w:val="28"/>
        </w:rPr>
        <w:t>почте</w:t>
      </w:r>
      <w:r w:rsidR="0073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5" w:history="1">
        <w:r w:rsidR="0073776A" w:rsidRPr="0073776A">
          <w:rPr>
            <w:rStyle w:val="a7"/>
            <w:rFonts w:ascii="Times New Roman" w:hAnsi="Times New Roman" w:cs="Times New Roman"/>
            <w:sz w:val="28"/>
            <w:szCs w:val="28"/>
          </w:rPr>
          <w:t>support.shkola@softline.ru</w:t>
        </w:r>
        <w:proofErr w:type="gramEnd"/>
      </w:hyperlink>
      <w:r w:rsidR="00737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и через систему </w:t>
      </w:r>
      <w:r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Help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Desk</w:t>
      </w:r>
      <w:r w:rsidR="0073776A">
        <w:rPr>
          <w:rFonts w:ascii="Times New Roman" w:hAnsi="Times New Roman" w:cs="Times New Roman"/>
          <w:color w:val="000000"/>
          <w:sz w:val="28"/>
          <w:szCs w:val="28"/>
        </w:rPr>
        <w:t xml:space="preserve"> через личный кабинет школы на сайте </w:t>
      </w:r>
      <w:hyperlink r:id="rId16" w:history="1"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softline</w:t>
        </w:r>
        <w:proofErr w:type="spellEnd"/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776A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600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6120B7" w14:textId="77777777" w:rsidR="00FB7CEB" w:rsidRPr="00B60010" w:rsidRDefault="00FB7CEB" w:rsidP="0044474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ресурсов </w:t>
      </w:r>
      <w:r w:rsidR="0021197E"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21197E" w:rsidRPr="00B60010">
        <w:rPr>
          <w:rFonts w:ascii="Times New Roman" w:hAnsi="Times New Roman" w:cs="Times New Roman"/>
          <w:color w:val="000000"/>
          <w:sz w:val="28"/>
          <w:szCs w:val="28"/>
        </w:rPr>
        <w:t>-сайт</w:t>
      </w:r>
      <w:r w:rsidR="00C72DD3" w:rsidRPr="00B6001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C5615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softline</w:t>
        </w:r>
        <w:proofErr w:type="spellEnd"/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2257" w:rsidRPr="00B6001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62257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5615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(форумы, база знаний с решениями </w:t>
      </w:r>
      <w:r w:rsidR="00850B20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типовых </w:t>
      </w:r>
      <w:r w:rsidR="004C5615" w:rsidRPr="00B60010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B23A76" w:rsidRPr="00B6001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5615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загрузки программных продуктов).</w:t>
      </w:r>
    </w:p>
    <w:p w14:paraId="5630BEE8" w14:textId="77777777" w:rsidR="0021197E" w:rsidRPr="00B60010" w:rsidRDefault="00FB7CEB" w:rsidP="0044474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>Получение еженедельных отчетов по обработке заявок</w:t>
      </w:r>
      <w:r w:rsidR="0021197E" w:rsidRPr="00B600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18AD7D" w14:textId="77777777" w:rsidR="0021197E" w:rsidRPr="00B60010" w:rsidRDefault="00F81D06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Прием заявок и решение технических вопросов происходит </w:t>
      </w:r>
      <w:r w:rsidR="00481B97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рабочие дни с 8.00 до 18.00 местного времени. </w:t>
      </w:r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Обеспечивается покрытие всех часовых поясов России.</w:t>
      </w:r>
    </w:p>
    <w:p w14:paraId="78C45AC4" w14:textId="77777777" w:rsidR="00BE47DD" w:rsidRPr="00B60010" w:rsidRDefault="00BE47DD" w:rsidP="0044474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Техническую поддержку осу</w:t>
      </w:r>
      <w:r w:rsidR="00794DBC"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ществляют специалисты </w:t>
      </w:r>
      <w:proofErr w:type="spellStart"/>
      <w:r w:rsidR="00794DBC"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Softline</w:t>
      </w:r>
      <w:proofErr w:type="spellEnd"/>
      <w:r w:rsidR="00794DBC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27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94DBC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координаторы и сертифицированные инженеры.</w:t>
      </w:r>
      <w:r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необходимости</w:t>
      </w:r>
      <w:r w:rsidR="008E100F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к решению вопросов пользователей </w:t>
      </w:r>
      <w:r w:rsidR="00594228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</w:t>
      </w:r>
      <w:r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непосредственно технически</w:t>
      </w:r>
      <w:r w:rsidR="00594228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94228"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специалист</w:t>
      </w:r>
      <w:r w:rsidR="00594228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6001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производителей ПО</w:t>
      </w:r>
      <w:r w:rsidR="00E12EC2" w:rsidRPr="00B6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DB008D" w14:textId="77777777" w:rsidR="00594228" w:rsidRPr="00B60010" w:rsidRDefault="00B64D02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Проводится р</w:t>
      </w:r>
      <w:r w:rsidR="006976F4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егистрация звонков и</w:t>
      </w:r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заявок</w:t>
      </w:r>
      <w:r w:rsidR="006976F4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2FB0D1B4" w14:textId="77777777" w:rsidR="0021197E" w:rsidRDefault="002F7148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</w:t>
      </w:r>
      <w:r w:rsidR="007F6855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управления и контроля заявками </w:t>
      </w:r>
      <w:r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используется система </w:t>
      </w:r>
      <w:proofErr w:type="spellStart"/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Help</w:t>
      </w:r>
      <w:proofErr w:type="spellEnd"/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Desk</w:t>
      </w:r>
      <w:proofErr w:type="spellEnd"/>
      <w:r w:rsidR="0021197E" w:rsidRPr="00B6001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C76AA42" w14:textId="77777777" w:rsidR="009C0950" w:rsidRPr="00B60010" w:rsidRDefault="009C0950" w:rsidP="0044474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2D69ADE0" w14:textId="6C1960B4" w:rsidR="0021197E" w:rsidRPr="008C4841" w:rsidRDefault="00737B7A" w:rsidP="0044474F">
      <w:pPr>
        <w:pStyle w:val="1"/>
        <w:spacing w:after="240" w:line="240" w:lineRule="auto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  <w:bookmarkStart w:id="122" w:name="_Toc257979522"/>
      <w:bookmarkStart w:id="123" w:name="_Toc257999956"/>
      <w:bookmarkStart w:id="124" w:name="_Toc258252021"/>
      <w:bookmarkStart w:id="125" w:name="_Toc258252195"/>
      <w:bookmarkStart w:id="126" w:name="_Toc258252285"/>
      <w:bookmarkStart w:id="127" w:name="_Toc276495413"/>
      <w:bookmarkStart w:id="128" w:name="_Toc276495605"/>
      <w:bookmarkStart w:id="129" w:name="_Toc304898992"/>
      <w:bookmarkStart w:id="130" w:name="_Toc306111776"/>
      <w:bookmarkStart w:id="131" w:name="_Toc432543120"/>
      <w:r>
        <w:rPr>
          <w:rFonts w:ascii="Times New Roman" w:hAnsi="Times New Roman"/>
          <w:color w:val="000000"/>
          <w:sz w:val="32"/>
          <w:szCs w:val="32"/>
          <w:highlight w:val="yellow"/>
          <w:lang w:val="en-US"/>
        </w:rPr>
        <w:t>3</w:t>
      </w:r>
      <w:r w:rsidR="0021197E" w:rsidRPr="008C4841">
        <w:rPr>
          <w:rFonts w:ascii="Times New Roman" w:hAnsi="Times New Roman"/>
          <w:color w:val="000000"/>
          <w:sz w:val="32"/>
          <w:szCs w:val="32"/>
          <w:highlight w:val="yellow"/>
        </w:rPr>
        <w:t>. Обучение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4A4028CA" w14:textId="77777777" w:rsidR="00092107" w:rsidRPr="00B60010" w:rsidRDefault="0021197E" w:rsidP="0044474F">
      <w:pPr>
        <w:pStyle w:val="af3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Компания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Softline</w:t>
      </w:r>
      <w:proofErr w:type="spellEnd"/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очное </w:t>
      </w:r>
      <w:r w:rsidR="003C418B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и дистанционное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>обучение по работе с постав</w:t>
      </w:r>
      <w:r w:rsidR="00092107" w:rsidRPr="00B60010">
        <w:rPr>
          <w:rFonts w:ascii="Times New Roman" w:hAnsi="Times New Roman" w:cs="Times New Roman"/>
          <w:color w:val="000000"/>
          <w:sz w:val="28"/>
          <w:szCs w:val="28"/>
        </w:rPr>
        <w:t>ляемыми программными продуктами. Слушателями курсов могут стать сотрудники органов управления образованием и учреждений общего образования: учителя, методисты, технические специалисты.</w:t>
      </w:r>
    </w:p>
    <w:p w14:paraId="1A69B2FD" w14:textId="77777777" w:rsidR="00DC753F" w:rsidRPr="00B60010" w:rsidRDefault="0021197E" w:rsidP="0091430B">
      <w:pPr>
        <w:pStyle w:val="af3"/>
        <w:tabs>
          <w:tab w:val="num" w:pos="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обучения, сроки и стоимость согласуются дополнительно. </w:t>
      </w:r>
    </w:p>
    <w:p w14:paraId="64045313" w14:textId="77777777" w:rsidR="00457A91" w:rsidRPr="00B60010" w:rsidRDefault="0021197E" w:rsidP="0091430B">
      <w:pPr>
        <w:pStyle w:val="af3"/>
        <w:tabs>
          <w:tab w:val="num" w:pos="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>По завершении обучения проводится бесплатное тестирование</w:t>
      </w:r>
      <w:r w:rsidR="00457A91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в Национальной системе сертификации и тестирования </w:t>
      </w:r>
      <w:proofErr w:type="spellStart"/>
      <w:r w:rsidRPr="00B60010">
        <w:rPr>
          <w:rFonts w:ascii="Times New Roman" w:hAnsi="Times New Roman" w:cs="Times New Roman"/>
          <w:color w:val="000000"/>
          <w:sz w:val="28"/>
          <w:szCs w:val="28"/>
          <w:lang w:val="en-US"/>
        </w:rPr>
        <w:t>AllTests</w:t>
      </w:r>
      <w:proofErr w:type="spellEnd"/>
      <w:r w:rsidR="00DC753F" w:rsidRPr="00B600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7A91" w:rsidRPr="00B60010">
        <w:rPr>
          <w:rFonts w:ascii="Times New Roman" w:hAnsi="Times New Roman" w:cs="Times New Roman"/>
          <w:color w:val="000000"/>
          <w:sz w:val="28"/>
          <w:szCs w:val="28"/>
        </w:rPr>
        <w:t>Слушателям курсов, успешно прошедшим тестирование, выдаются сертификаты, подтверждающие качество и уровень полученных знаний.</w:t>
      </w:r>
    </w:p>
    <w:p w14:paraId="3D9660F7" w14:textId="77777777" w:rsidR="00065C67" w:rsidRPr="0032313A" w:rsidRDefault="00D9329B" w:rsidP="0091430B">
      <w:pPr>
        <w:pStyle w:val="af3"/>
        <w:tabs>
          <w:tab w:val="num" w:pos="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010">
        <w:rPr>
          <w:rFonts w:ascii="Times New Roman" w:hAnsi="Times New Roman" w:cs="Times New Roman"/>
          <w:color w:val="000000"/>
          <w:sz w:val="28"/>
          <w:szCs w:val="28"/>
        </w:rPr>
        <w:t>Очное обучение может быт</w:t>
      </w:r>
      <w:r w:rsidR="0067259C" w:rsidRPr="00B60010">
        <w:rPr>
          <w:rFonts w:ascii="Times New Roman" w:hAnsi="Times New Roman" w:cs="Times New Roman"/>
          <w:color w:val="000000"/>
          <w:sz w:val="28"/>
          <w:szCs w:val="28"/>
        </w:rPr>
        <w:t>ь организовано как в аудит</w:t>
      </w:r>
      <w:r w:rsidR="00065C67">
        <w:rPr>
          <w:rFonts w:ascii="Times New Roman" w:hAnsi="Times New Roman" w:cs="Times New Roman"/>
          <w:color w:val="000000"/>
          <w:sz w:val="28"/>
          <w:szCs w:val="28"/>
        </w:rPr>
        <w:t xml:space="preserve">ориях </w:t>
      </w:r>
      <w:r w:rsidRPr="00065C67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="0067259C" w:rsidRPr="00065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C67">
        <w:rPr>
          <w:rFonts w:ascii="Times New Roman" w:hAnsi="Times New Roman" w:cs="Times New Roman"/>
          <w:color w:val="000000"/>
          <w:sz w:val="28"/>
          <w:szCs w:val="28"/>
        </w:rPr>
        <w:t xml:space="preserve">центра </w:t>
      </w:r>
      <w:proofErr w:type="spellStart"/>
      <w:r w:rsidRPr="00065C67">
        <w:rPr>
          <w:rFonts w:ascii="Times New Roman" w:hAnsi="Times New Roman" w:cs="Times New Roman"/>
          <w:color w:val="000000"/>
          <w:sz w:val="28"/>
          <w:szCs w:val="28"/>
          <w:lang w:val="en-US"/>
        </w:rPr>
        <w:t>Softline</w:t>
      </w:r>
      <w:proofErr w:type="spellEnd"/>
      <w:r w:rsidRPr="00065C67">
        <w:rPr>
          <w:rFonts w:ascii="Times New Roman" w:hAnsi="Times New Roman" w:cs="Times New Roman"/>
          <w:color w:val="000000"/>
          <w:sz w:val="28"/>
          <w:szCs w:val="28"/>
        </w:rPr>
        <w:t>, так и на территории образовательных учреждений.</w:t>
      </w:r>
    </w:p>
    <w:p w14:paraId="522A1A4F" w14:textId="77777777" w:rsidR="00FB7B07" w:rsidRPr="0032313A" w:rsidRDefault="00FB7B0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</w:rPr>
      </w:pPr>
    </w:p>
    <w:sectPr w:rsidR="00FB7B07" w:rsidRPr="0032313A" w:rsidSect="006B0C15">
      <w:footerReference w:type="default" r:id="rId18"/>
      <w:headerReference w:type="first" r:id="rId19"/>
      <w:footnotePr>
        <w:pos w:val="beneathText"/>
      </w:footnotePr>
      <w:type w:val="continuous"/>
      <w:pgSz w:w="11905" w:h="16837"/>
      <w:pgMar w:top="1134" w:right="1134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2A06B" w14:textId="77777777" w:rsidR="009F503C" w:rsidRDefault="009F503C">
      <w:pPr>
        <w:spacing w:after="0" w:line="240" w:lineRule="auto"/>
      </w:pPr>
      <w:r>
        <w:separator/>
      </w:r>
    </w:p>
  </w:endnote>
  <w:endnote w:type="continuationSeparator" w:id="0">
    <w:p w14:paraId="7B6BECAF" w14:textId="77777777" w:rsidR="009F503C" w:rsidRDefault="009F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OfficinaSans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D9978" w14:textId="77777777" w:rsidR="00D848A0" w:rsidRPr="00212FE2" w:rsidRDefault="00D848A0" w:rsidP="006B0C15">
    <w:pPr>
      <w:pStyle w:val="af8"/>
      <w:tabs>
        <w:tab w:val="clear" w:pos="9355"/>
        <w:tab w:val="right" w:pos="8789"/>
      </w:tabs>
      <w:spacing w:after="360"/>
      <w:rPr>
        <w:rFonts w:ascii="Times New Roman" w:hAnsi="Times New Roman" w:cs="Times New Roman"/>
        <w:sz w:val="24"/>
        <w:szCs w:val="24"/>
      </w:rPr>
    </w:pPr>
    <w:r w:rsidRPr="00212FE2">
      <w:rPr>
        <w:rFonts w:ascii="Times New Roman" w:hAnsi="Times New Roman" w:cs="Times New Roman"/>
        <w:sz w:val="24"/>
        <w:szCs w:val="24"/>
      </w:rPr>
      <w:t>К</w:t>
    </w:r>
    <w:r>
      <w:rPr>
        <w:rFonts w:ascii="Times New Roman" w:hAnsi="Times New Roman" w:cs="Times New Roman"/>
        <w:sz w:val="24"/>
        <w:szCs w:val="24"/>
      </w:rPr>
      <w:t>оммерческое предложение</w:t>
    </w:r>
    <w:r w:rsidRPr="00212FE2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212FE2">
      <w:rPr>
        <w:rFonts w:ascii="Times New Roman" w:hAnsi="Times New Roman" w:cs="Times New Roman"/>
        <w:sz w:val="24"/>
        <w:szCs w:val="24"/>
        <w:lang w:val="en-US"/>
      </w:rPr>
      <w:t>Softline</w:t>
    </w:r>
    <w:proofErr w:type="spellEnd"/>
    <w:r w:rsidRPr="00212FE2">
      <w:rPr>
        <w:rFonts w:ascii="Times New Roman" w:hAnsi="Times New Roman" w:cs="Times New Roman"/>
        <w:sz w:val="24"/>
        <w:szCs w:val="24"/>
      </w:rPr>
      <w:t xml:space="preserve"> на поставку ПО</w:t>
    </w:r>
    <w:r>
      <w:rPr>
        <w:rFonts w:ascii="Times New Roman" w:hAnsi="Times New Roman" w:cs="Times New Roman"/>
        <w:sz w:val="24"/>
        <w:szCs w:val="24"/>
      </w:rPr>
      <w:t xml:space="preserve"> для средних учебных заведений</w:t>
    </w:r>
    <w:r w:rsidRPr="00212FE2">
      <w:rPr>
        <w:rFonts w:ascii="Times New Roman" w:hAnsi="Times New Roman" w:cs="Times New Roman"/>
        <w:sz w:val="24"/>
        <w:szCs w:val="24"/>
      </w:rPr>
      <w:tab/>
    </w:r>
    <w:r w:rsidRPr="00212FE2">
      <w:rPr>
        <w:rFonts w:ascii="Times New Roman" w:hAnsi="Times New Roman" w:cs="Times New Roman"/>
        <w:sz w:val="24"/>
        <w:szCs w:val="24"/>
      </w:rPr>
      <w:tab/>
    </w:r>
    <w:r w:rsidRPr="00212FE2">
      <w:rPr>
        <w:rFonts w:ascii="Times New Roman" w:hAnsi="Times New Roman" w:cs="Times New Roman"/>
        <w:sz w:val="24"/>
        <w:szCs w:val="24"/>
      </w:rPr>
      <w:fldChar w:fldCharType="begin"/>
    </w:r>
    <w:r w:rsidRPr="00212FE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12FE2">
      <w:rPr>
        <w:rFonts w:ascii="Times New Roman" w:hAnsi="Times New Roman" w:cs="Times New Roman"/>
        <w:sz w:val="24"/>
        <w:szCs w:val="24"/>
      </w:rPr>
      <w:fldChar w:fldCharType="separate"/>
    </w:r>
    <w:r w:rsidR="00F61B3B">
      <w:rPr>
        <w:rFonts w:ascii="Times New Roman" w:hAnsi="Times New Roman" w:cs="Times New Roman"/>
        <w:noProof/>
        <w:sz w:val="24"/>
        <w:szCs w:val="24"/>
      </w:rPr>
      <w:t>25</w:t>
    </w:r>
    <w:r w:rsidRPr="00212FE2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A89C" w14:textId="77777777" w:rsidR="009F503C" w:rsidRDefault="009F503C">
      <w:pPr>
        <w:spacing w:after="0" w:line="240" w:lineRule="auto"/>
      </w:pPr>
      <w:r>
        <w:separator/>
      </w:r>
    </w:p>
  </w:footnote>
  <w:footnote w:type="continuationSeparator" w:id="0">
    <w:p w14:paraId="35AD1739" w14:textId="77777777" w:rsidR="009F503C" w:rsidRDefault="009F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298F" w14:textId="1E1BC47D" w:rsidR="00D848A0" w:rsidRPr="001B2CCE" w:rsidRDefault="009F503C">
    <w:pPr>
      <w:pStyle w:val="af7"/>
      <w:rPr>
        <w:lang w:val="en-US"/>
      </w:rPr>
    </w:pPr>
    <w:r>
      <w:rPr>
        <w:noProof/>
        <w:lang w:eastAsia="ru-RU"/>
      </w:rPr>
      <w:pict w14:anchorId="3A775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1315" o:spid="_x0000_s2050" type="#_x0000_t75" style="position:absolute;margin-left:-85.65pt;margin-top:-61.6pt;width:595.35pt;height:841.95pt;z-index:-251658752;mso-position-horizontal-relative:margin;mso-position-vertical-relative:margin" o:allowincell="f">
          <v:imagedata r:id="rId1" o:title="Blank_Дербеневская наб_7_9"/>
          <w10:wrap anchorx="margin" anchory="margin"/>
        </v:shape>
      </w:pict>
    </w:r>
    <w:r w:rsidR="00D848A0">
      <w:rPr>
        <w:lang w:val="en-US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VideoMostlis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/>
        <w:color w:val="808080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808080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3FA4A95"/>
    <w:multiLevelType w:val="multilevel"/>
    <w:tmpl w:val="E6E6B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5FD5E2B"/>
    <w:multiLevelType w:val="hybridMultilevel"/>
    <w:tmpl w:val="DAC4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30079"/>
    <w:multiLevelType w:val="hybridMultilevel"/>
    <w:tmpl w:val="BB960CE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3A53D1"/>
    <w:multiLevelType w:val="hybridMultilevel"/>
    <w:tmpl w:val="C330B8A0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82FC4"/>
    <w:multiLevelType w:val="hybridMultilevel"/>
    <w:tmpl w:val="3948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66A4"/>
    <w:multiLevelType w:val="hybridMultilevel"/>
    <w:tmpl w:val="38742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6120F"/>
    <w:multiLevelType w:val="multilevel"/>
    <w:tmpl w:val="15B05A5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9" w:hanging="360"/>
      </w:pPr>
      <w:rPr>
        <w:rFonts w:ascii="Symbol" w:hAnsi="Symbol" w:hint="default"/>
      </w:rPr>
    </w:lvl>
  </w:abstractNum>
  <w:abstractNum w:abstractNumId="13" w15:restartNumberingAfterBreak="0">
    <w:nsid w:val="19976BD2"/>
    <w:multiLevelType w:val="multilevel"/>
    <w:tmpl w:val="28F4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B26E3E"/>
    <w:multiLevelType w:val="hybridMultilevel"/>
    <w:tmpl w:val="A1D2653C"/>
    <w:lvl w:ilvl="0" w:tplc="28C69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A538B"/>
    <w:multiLevelType w:val="hybridMultilevel"/>
    <w:tmpl w:val="A914196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85F7547"/>
    <w:multiLevelType w:val="hybridMultilevel"/>
    <w:tmpl w:val="D9AC20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8CB3276"/>
    <w:multiLevelType w:val="hybridMultilevel"/>
    <w:tmpl w:val="DCB8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A3D6A"/>
    <w:multiLevelType w:val="hybridMultilevel"/>
    <w:tmpl w:val="9036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E2CD1"/>
    <w:multiLevelType w:val="hybridMultilevel"/>
    <w:tmpl w:val="361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7FF7"/>
    <w:multiLevelType w:val="hybridMultilevel"/>
    <w:tmpl w:val="E2F8CEDA"/>
    <w:lvl w:ilvl="0" w:tplc="28C69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C4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8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9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08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C8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232AD9"/>
    <w:multiLevelType w:val="multilevel"/>
    <w:tmpl w:val="24B6A41C"/>
    <w:lvl w:ilvl="0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7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43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515" w:hanging="360"/>
      </w:pPr>
      <w:rPr>
        <w:rFonts w:ascii="Symbol" w:hAnsi="Symbol" w:hint="default"/>
      </w:rPr>
    </w:lvl>
  </w:abstractNum>
  <w:abstractNum w:abstractNumId="22" w15:restartNumberingAfterBreak="0">
    <w:nsid w:val="36DA7AD0"/>
    <w:multiLevelType w:val="hybridMultilevel"/>
    <w:tmpl w:val="B76E8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D40016"/>
    <w:multiLevelType w:val="hybridMultilevel"/>
    <w:tmpl w:val="DF6E38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E87626"/>
    <w:multiLevelType w:val="hybridMultilevel"/>
    <w:tmpl w:val="DA56CC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46FE47E8"/>
    <w:multiLevelType w:val="hybridMultilevel"/>
    <w:tmpl w:val="875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94B"/>
    <w:multiLevelType w:val="hybridMultilevel"/>
    <w:tmpl w:val="9AF2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7A1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32B66"/>
    <w:multiLevelType w:val="hybridMultilevel"/>
    <w:tmpl w:val="2CECB2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DC29F3"/>
    <w:multiLevelType w:val="hybridMultilevel"/>
    <w:tmpl w:val="33F0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57BA2"/>
    <w:multiLevelType w:val="hybridMultilevel"/>
    <w:tmpl w:val="92460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E5E5057"/>
    <w:multiLevelType w:val="hybridMultilevel"/>
    <w:tmpl w:val="DA76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E6570"/>
    <w:multiLevelType w:val="hybridMultilevel"/>
    <w:tmpl w:val="8D12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8E66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40E72"/>
    <w:multiLevelType w:val="hybridMultilevel"/>
    <w:tmpl w:val="A9A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079A9"/>
    <w:multiLevelType w:val="hybridMultilevel"/>
    <w:tmpl w:val="5CD0182C"/>
    <w:lvl w:ilvl="0" w:tplc="AC46A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B5792B"/>
    <w:multiLevelType w:val="hybridMultilevel"/>
    <w:tmpl w:val="4DB6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D79B9"/>
    <w:multiLevelType w:val="hybridMultilevel"/>
    <w:tmpl w:val="2676C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722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FC583B"/>
    <w:multiLevelType w:val="hybridMultilevel"/>
    <w:tmpl w:val="52BC4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758B0"/>
    <w:multiLevelType w:val="hybridMultilevel"/>
    <w:tmpl w:val="3B50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1"/>
  </w:num>
  <w:num w:numId="5">
    <w:abstractNumId w:val="10"/>
  </w:num>
  <w:num w:numId="6">
    <w:abstractNumId w:val="25"/>
  </w:num>
  <w:num w:numId="7">
    <w:abstractNumId w:val="33"/>
  </w:num>
  <w:num w:numId="8">
    <w:abstractNumId w:val="32"/>
  </w:num>
  <w:num w:numId="9">
    <w:abstractNumId w:val="26"/>
  </w:num>
  <w:num w:numId="10">
    <w:abstractNumId w:val="37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34"/>
  </w:num>
  <w:num w:numId="16">
    <w:abstractNumId w:val="30"/>
  </w:num>
  <w:num w:numId="17">
    <w:abstractNumId w:val="17"/>
  </w:num>
  <w:num w:numId="18">
    <w:abstractNumId w:val="28"/>
  </w:num>
  <w:num w:numId="19">
    <w:abstractNumId w:val="27"/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6"/>
  </w:num>
  <w:num w:numId="23">
    <w:abstractNumId w:val="24"/>
  </w:num>
  <w:num w:numId="24">
    <w:abstractNumId w:val="12"/>
  </w:num>
  <w:num w:numId="25">
    <w:abstractNumId w:val="21"/>
  </w:num>
  <w:num w:numId="26">
    <w:abstractNumId w:val="8"/>
  </w:num>
  <w:num w:numId="27">
    <w:abstractNumId w:val="36"/>
  </w:num>
  <w:num w:numId="28">
    <w:abstractNumId w:val="20"/>
  </w:num>
  <w:num w:numId="29">
    <w:abstractNumId w:val="23"/>
  </w:num>
  <w:num w:numId="30">
    <w:abstractNumId w:val="19"/>
  </w:num>
  <w:num w:numId="31">
    <w:abstractNumId w:val="7"/>
  </w:num>
  <w:num w:numId="32">
    <w:abstractNumId w:val="22"/>
  </w:num>
  <w:num w:numId="33">
    <w:abstractNumId w:val="15"/>
  </w:num>
  <w:num w:numId="34">
    <w:abstractNumId w:val="9"/>
  </w:num>
  <w:num w:numId="35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1F"/>
    <w:rsid w:val="000021C5"/>
    <w:rsid w:val="000033E2"/>
    <w:rsid w:val="000046E6"/>
    <w:rsid w:val="00006929"/>
    <w:rsid w:val="000077CA"/>
    <w:rsid w:val="00010BDF"/>
    <w:rsid w:val="0001229B"/>
    <w:rsid w:val="000141A1"/>
    <w:rsid w:val="0001541D"/>
    <w:rsid w:val="00016926"/>
    <w:rsid w:val="00017077"/>
    <w:rsid w:val="00023049"/>
    <w:rsid w:val="00027A6A"/>
    <w:rsid w:val="00031187"/>
    <w:rsid w:val="0003126B"/>
    <w:rsid w:val="00034B4F"/>
    <w:rsid w:val="00035F71"/>
    <w:rsid w:val="0003653B"/>
    <w:rsid w:val="00036843"/>
    <w:rsid w:val="00037217"/>
    <w:rsid w:val="00037FF5"/>
    <w:rsid w:val="000401F6"/>
    <w:rsid w:val="00040C00"/>
    <w:rsid w:val="00043067"/>
    <w:rsid w:val="00043CD0"/>
    <w:rsid w:val="00043FA0"/>
    <w:rsid w:val="00044AE4"/>
    <w:rsid w:val="0004551A"/>
    <w:rsid w:val="00046064"/>
    <w:rsid w:val="00051088"/>
    <w:rsid w:val="00054D71"/>
    <w:rsid w:val="00054E24"/>
    <w:rsid w:val="00055101"/>
    <w:rsid w:val="00055CAA"/>
    <w:rsid w:val="00056F75"/>
    <w:rsid w:val="00056F7C"/>
    <w:rsid w:val="00057823"/>
    <w:rsid w:val="00060253"/>
    <w:rsid w:val="0006045B"/>
    <w:rsid w:val="00060694"/>
    <w:rsid w:val="00062257"/>
    <w:rsid w:val="00064AB5"/>
    <w:rsid w:val="00065C67"/>
    <w:rsid w:val="00066A09"/>
    <w:rsid w:val="000736C0"/>
    <w:rsid w:val="000747DA"/>
    <w:rsid w:val="00074992"/>
    <w:rsid w:val="0007631B"/>
    <w:rsid w:val="0008046F"/>
    <w:rsid w:val="00081900"/>
    <w:rsid w:val="00082D47"/>
    <w:rsid w:val="0008466E"/>
    <w:rsid w:val="000848D0"/>
    <w:rsid w:val="000853AD"/>
    <w:rsid w:val="00090E74"/>
    <w:rsid w:val="0009133B"/>
    <w:rsid w:val="00092107"/>
    <w:rsid w:val="00092F0E"/>
    <w:rsid w:val="000944AA"/>
    <w:rsid w:val="00094810"/>
    <w:rsid w:val="00096593"/>
    <w:rsid w:val="000A48C5"/>
    <w:rsid w:val="000A4B40"/>
    <w:rsid w:val="000A5673"/>
    <w:rsid w:val="000A5B7A"/>
    <w:rsid w:val="000A6A25"/>
    <w:rsid w:val="000A6DA7"/>
    <w:rsid w:val="000A77EE"/>
    <w:rsid w:val="000B24D3"/>
    <w:rsid w:val="000B79C4"/>
    <w:rsid w:val="000B7D2B"/>
    <w:rsid w:val="000C0E94"/>
    <w:rsid w:val="000C165B"/>
    <w:rsid w:val="000D04BC"/>
    <w:rsid w:val="000D0617"/>
    <w:rsid w:val="000D278B"/>
    <w:rsid w:val="000D301D"/>
    <w:rsid w:val="000D31D1"/>
    <w:rsid w:val="000D59C1"/>
    <w:rsid w:val="000D5CFC"/>
    <w:rsid w:val="000D6391"/>
    <w:rsid w:val="000D7353"/>
    <w:rsid w:val="000D7727"/>
    <w:rsid w:val="000D7D09"/>
    <w:rsid w:val="000E0B93"/>
    <w:rsid w:val="000E1D48"/>
    <w:rsid w:val="000E3D88"/>
    <w:rsid w:val="000E42CF"/>
    <w:rsid w:val="000E7388"/>
    <w:rsid w:val="000F6881"/>
    <w:rsid w:val="000F7118"/>
    <w:rsid w:val="001002CA"/>
    <w:rsid w:val="001023B5"/>
    <w:rsid w:val="00104A66"/>
    <w:rsid w:val="0010597E"/>
    <w:rsid w:val="00106E8E"/>
    <w:rsid w:val="00107166"/>
    <w:rsid w:val="00110327"/>
    <w:rsid w:val="001104E3"/>
    <w:rsid w:val="001108E9"/>
    <w:rsid w:val="001110C8"/>
    <w:rsid w:val="0011160A"/>
    <w:rsid w:val="001243D6"/>
    <w:rsid w:val="00124929"/>
    <w:rsid w:val="0012604E"/>
    <w:rsid w:val="001264FF"/>
    <w:rsid w:val="001269BB"/>
    <w:rsid w:val="0012716F"/>
    <w:rsid w:val="00134EA3"/>
    <w:rsid w:val="001351CF"/>
    <w:rsid w:val="00136A95"/>
    <w:rsid w:val="0014170B"/>
    <w:rsid w:val="001432DC"/>
    <w:rsid w:val="0014543E"/>
    <w:rsid w:val="00146235"/>
    <w:rsid w:val="00147198"/>
    <w:rsid w:val="00151739"/>
    <w:rsid w:val="00153285"/>
    <w:rsid w:val="00154417"/>
    <w:rsid w:val="00154A19"/>
    <w:rsid w:val="001557F6"/>
    <w:rsid w:val="00163A14"/>
    <w:rsid w:val="001640A7"/>
    <w:rsid w:val="001663B7"/>
    <w:rsid w:val="00166DA6"/>
    <w:rsid w:val="00166F18"/>
    <w:rsid w:val="00171EAA"/>
    <w:rsid w:val="001720C8"/>
    <w:rsid w:val="00172C07"/>
    <w:rsid w:val="0017503D"/>
    <w:rsid w:val="00175309"/>
    <w:rsid w:val="00175EA3"/>
    <w:rsid w:val="00181D17"/>
    <w:rsid w:val="00182BD7"/>
    <w:rsid w:val="00183A5D"/>
    <w:rsid w:val="00185612"/>
    <w:rsid w:val="00185A8F"/>
    <w:rsid w:val="00187434"/>
    <w:rsid w:val="00191450"/>
    <w:rsid w:val="0019374E"/>
    <w:rsid w:val="001954D2"/>
    <w:rsid w:val="00197B7F"/>
    <w:rsid w:val="001A0C04"/>
    <w:rsid w:val="001A245F"/>
    <w:rsid w:val="001A6592"/>
    <w:rsid w:val="001A6F6D"/>
    <w:rsid w:val="001A7A5A"/>
    <w:rsid w:val="001B08AB"/>
    <w:rsid w:val="001B0AEC"/>
    <w:rsid w:val="001B2CCE"/>
    <w:rsid w:val="001B3BBB"/>
    <w:rsid w:val="001B40E5"/>
    <w:rsid w:val="001B499B"/>
    <w:rsid w:val="001B5542"/>
    <w:rsid w:val="001B6136"/>
    <w:rsid w:val="001C1EDD"/>
    <w:rsid w:val="001C6719"/>
    <w:rsid w:val="001D27C4"/>
    <w:rsid w:val="001D51AD"/>
    <w:rsid w:val="001D6E61"/>
    <w:rsid w:val="001E488F"/>
    <w:rsid w:val="001E6386"/>
    <w:rsid w:val="001F3DC0"/>
    <w:rsid w:val="001F412C"/>
    <w:rsid w:val="001F4BC6"/>
    <w:rsid w:val="001F5195"/>
    <w:rsid w:val="001F7CD7"/>
    <w:rsid w:val="0020085D"/>
    <w:rsid w:val="00201C89"/>
    <w:rsid w:val="00204D81"/>
    <w:rsid w:val="00205EF3"/>
    <w:rsid w:val="00207190"/>
    <w:rsid w:val="002071F4"/>
    <w:rsid w:val="00207E6E"/>
    <w:rsid w:val="00210DFC"/>
    <w:rsid w:val="0021197E"/>
    <w:rsid w:val="00212A33"/>
    <w:rsid w:val="00212FE2"/>
    <w:rsid w:val="00216DF1"/>
    <w:rsid w:val="00220949"/>
    <w:rsid w:val="002210D6"/>
    <w:rsid w:val="002239BF"/>
    <w:rsid w:val="0022541C"/>
    <w:rsid w:val="002255DE"/>
    <w:rsid w:val="002302D1"/>
    <w:rsid w:val="00230396"/>
    <w:rsid w:val="00230C64"/>
    <w:rsid w:val="00230DB9"/>
    <w:rsid w:val="0023137B"/>
    <w:rsid w:val="0023262B"/>
    <w:rsid w:val="002330DC"/>
    <w:rsid w:val="002337FC"/>
    <w:rsid w:val="002339E9"/>
    <w:rsid w:val="00233C9A"/>
    <w:rsid w:val="00236121"/>
    <w:rsid w:val="00236393"/>
    <w:rsid w:val="002378BC"/>
    <w:rsid w:val="00240467"/>
    <w:rsid w:val="00240532"/>
    <w:rsid w:val="002423F7"/>
    <w:rsid w:val="00244496"/>
    <w:rsid w:val="00244A9A"/>
    <w:rsid w:val="00245F19"/>
    <w:rsid w:val="002467BF"/>
    <w:rsid w:val="00246963"/>
    <w:rsid w:val="00247862"/>
    <w:rsid w:val="00252CA2"/>
    <w:rsid w:val="00253727"/>
    <w:rsid w:val="00260BE3"/>
    <w:rsid w:val="00262CE0"/>
    <w:rsid w:val="00262EEF"/>
    <w:rsid w:val="002648D4"/>
    <w:rsid w:val="00264A80"/>
    <w:rsid w:val="00265B4E"/>
    <w:rsid w:val="0026623E"/>
    <w:rsid w:val="00266A40"/>
    <w:rsid w:val="00270FCB"/>
    <w:rsid w:val="002743B0"/>
    <w:rsid w:val="00275EE4"/>
    <w:rsid w:val="00276DEA"/>
    <w:rsid w:val="00277191"/>
    <w:rsid w:val="002771CD"/>
    <w:rsid w:val="00281EC2"/>
    <w:rsid w:val="00283E3B"/>
    <w:rsid w:val="00286D02"/>
    <w:rsid w:val="00290F34"/>
    <w:rsid w:val="0029206E"/>
    <w:rsid w:val="002925B5"/>
    <w:rsid w:val="00292B0C"/>
    <w:rsid w:val="002A107D"/>
    <w:rsid w:val="002A30A2"/>
    <w:rsid w:val="002A4305"/>
    <w:rsid w:val="002A50E9"/>
    <w:rsid w:val="002A6609"/>
    <w:rsid w:val="002B0A7F"/>
    <w:rsid w:val="002B4B43"/>
    <w:rsid w:val="002C0F69"/>
    <w:rsid w:val="002C24BF"/>
    <w:rsid w:val="002C2C58"/>
    <w:rsid w:val="002C37BE"/>
    <w:rsid w:val="002C4183"/>
    <w:rsid w:val="002C57D2"/>
    <w:rsid w:val="002C7B2B"/>
    <w:rsid w:val="002D2E6A"/>
    <w:rsid w:val="002D3D3D"/>
    <w:rsid w:val="002D47B8"/>
    <w:rsid w:val="002E0377"/>
    <w:rsid w:val="002E05D0"/>
    <w:rsid w:val="002E576F"/>
    <w:rsid w:val="002E7696"/>
    <w:rsid w:val="002F021F"/>
    <w:rsid w:val="002F1098"/>
    <w:rsid w:val="002F634A"/>
    <w:rsid w:val="002F7148"/>
    <w:rsid w:val="002F75FA"/>
    <w:rsid w:val="003015E8"/>
    <w:rsid w:val="00301A71"/>
    <w:rsid w:val="003036E8"/>
    <w:rsid w:val="00304DCE"/>
    <w:rsid w:val="00306608"/>
    <w:rsid w:val="003106FC"/>
    <w:rsid w:val="003121DA"/>
    <w:rsid w:val="0031462B"/>
    <w:rsid w:val="003146F6"/>
    <w:rsid w:val="00314A35"/>
    <w:rsid w:val="003157A9"/>
    <w:rsid w:val="0031678D"/>
    <w:rsid w:val="00316EAC"/>
    <w:rsid w:val="003174DD"/>
    <w:rsid w:val="00322BF6"/>
    <w:rsid w:val="0032313A"/>
    <w:rsid w:val="00323302"/>
    <w:rsid w:val="0032448B"/>
    <w:rsid w:val="0032497A"/>
    <w:rsid w:val="00330680"/>
    <w:rsid w:val="00331A5F"/>
    <w:rsid w:val="00333107"/>
    <w:rsid w:val="00336400"/>
    <w:rsid w:val="003409BE"/>
    <w:rsid w:val="0034267C"/>
    <w:rsid w:val="00343AA0"/>
    <w:rsid w:val="003459CF"/>
    <w:rsid w:val="00345EB9"/>
    <w:rsid w:val="00346E2B"/>
    <w:rsid w:val="003524E5"/>
    <w:rsid w:val="0035275D"/>
    <w:rsid w:val="00353FD7"/>
    <w:rsid w:val="003546B6"/>
    <w:rsid w:val="00356067"/>
    <w:rsid w:val="00361248"/>
    <w:rsid w:val="003630E5"/>
    <w:rsid w:val="00364DFE"/>
    <w:rsid w:val="00365F36"/>
    <w:rsid w:val="00367F90"/>
    <w:rsid w:val="0037509F"/>
    <w:rsid w:val="00375C56"/>
    <w:rsid w:val="00377F56"/>
    <w:rsid w:val="00381B66"/>
    <w:rsid w:val="00385230"/>
    <w:rsid w:val="00385780"/>
    <w:rsid w:val="00390B29"/>
    <w:rsid w:val="003913AC"/>
    <w:rsid w:val="00395690"/>
    <w:rsid w:val="003960A9"/>
    <w:rsid w:val="00396DD6"/>
    <w:rsid w:val="00397D79"/>
    <w:rsid w:val="003A3883"/>
    <w:rsid w:val="003B52C8"/>
    <w:rsid w:val="003B578E"/>
    <w:rsid w:val="003C1B96"/>
    <w:rsid w:val="003C418B"/>
    <w:rsid w:val="003C43C5"/>
    <w:rsid w:val="003C5F52"/>
    <w:rsid w:val="003C6527"/>
    <w:rsid w:val="003C709F"/>
    <w:rsid w:val="003D2302"/>
    <w:rsid w:val="003D580A"/>
    <w:rsid w:val="003D5B36"/>
    <w:rsid w:val="003D65CC"/>
    <w:rsid w:val="003E01C8"/>
    <w:rsid w:val="003E02D4"/>
    <w:rsid w:val="003E0FDD"/>
    <w:rsid w:val="003E1758"/>
    <w:rsid w:val="003E21E4"/>
    <w:rsid w:val="003E5AD9"/>
    <w:rsid w:val="003E5C9B"/>
    <w:rsid w:val="003F1368"/>
    <w:rsid w:val="003F3302"/>
    <w:rsid w:val="003F4189"/>
    <w:rsid w:val="003F6D5B"/>
    <w:rsid w:val="004001EC"/>
    <w:rsid w:val="00404431"/>
    <w:rsid w:val="004055A1"/>
    <w:rsid w:val="00410296"/>
    <w:rsid w:val="00413539"/>
    <w:rsid w:val="00413562"/>
    <w:rsid w:val="00414026"/>
    <w:rsid w:val="00414A79"/>
    <w:rsid w:val="00416055"/>
    <w:rsid w:val="00416C16"/>
    <w:rsid w:val="00417471"/>
    <w:rsid w:val="00417A34"/>
    <w:rsid w:val="00420F4E"/>
    <w:rsid w:val="00424F5C"/>
    <w:rsid w:val="004263AC"/>
    <w:rsid w:val="004272C1"/>
    <w:rsid w:val="00427983"/>
    <w:rsid w:val="004315D7"/>
    <w:rsid w:val="00432BD6"/>
    <w:rsid w:val="00433386"/>
    <w:rsid w:val="004370F0"/>
    <w:rsid w:val="004411C8"/>
    <w:rsid w:val="0044170A"/>
    <w:rsid w:val="00442D64"/>
    <w:rsid w:val="0044474F"/>
    <w:rsid w:val="0044593E"/>
    <w:rsid w:val="00446975"/>
    <w:rsid w:val="00450132"/>
    <w:rsid w:val="004512C6"/>
    <w:rsid w:val="00451418"/>
    <w:rsid w:val="00455672"/>
    <w:rsid w:val="004570CD"/>
    <w:rsid w:val="00457A91"/>
    <w:rsid w:val="004604D7"/>
    <w:rsid w:val="00461742"/>
    <w:rsid w:val="00463B5A"/>
    <w:rsid w:val="00465B73"/>
    <w:rsid w:val="00465DE2"/>
    <w:rsid w:val="00470234"/>
    <w:rsid w:val="0047188A"/>
    <w:rsid w:val="004719E2"/>
    <w:rsid w:val="00473A28"/>
    <w:rsid w:val="00473A77"/>
    <w:rsid w:val="004753CF"/>
    <w:rsid w:val="00480615"/>
    <w:rsid w:val="00480F6D"/>
    <w:rsid w:val="004811FB"/>
    <w:rsid w:val="00481B97"/>
    <w:rsid w:val="00483D4C"/>
    <w:rsid w:val="00485657"/>
    <w:rsid w:val="00486370"/>
    <w:rsid w:val="004863AF"/>
    <w:rsid w:val="004871F6"/>
    <w:rsid w:val="004902CF"/>
    <w:rsid w:val="0049148D"/>
    <w:rsid w:val="00491A33"/>
    <w:rsid w:val="0049405E"/>
    <w:rsid w:val="00495936"/>
    <w:rsid w:val="00497E5F"/>
    <w:rsid w:val="004A1243"/>
    <w:rsid w:val="004A1BE6"/>
    <w:rsid w:val="004A5646"/>
    <w:rsid w:val="004A63C9"/>
    <w:rsid w:val="004A64E4"/>
    <w:rsid w:val="004A6B1C"/>
    <w:rsid w:val="004A7B56"/>
    <w:rsid w:val="004A7D15"/>
    <w:rsid w:val="004B1085"/>
    <w:rsid w:val="004B127D"/>
    <w:rsid w:val="004B16B3"/>
    <w:rsid w:val="004B695A"/>
    <w:rsid w:val="004B73DB"/>
    <w:rsid w:val="004B7D38"/>
    <w:rsid w:val="004C3389"/>
    <w:rsid w:val="004C3E9A"/>
    <w:rsid w:val="004C4CD4"/>
    <w:rsid w:val="004C5615"/>
    <w:rsid w:val="004C7228"/>
    <w:rsid w:val="004D0357"/>
    <w:rsid w:val="004D14CF"/>
    <w:rsid w:val="004D383E"/>
    <w:rsid w:val="004D3F15"/>
    <w:rsid w:val="004E1090"/>
    <w:rsid w:val="004E1C69"/>
    <w:rsid w:val="004E2A0F"/>
    <w:rsid w:val="004E4185"/>
    <w:rsid w:val="004E4D45"/>
    <w:rsid w:val="004F0907"/>
    <w:rsid w:val="004F16F4"/>
    <w:rsid w:val="004F2637"/>
    <w:rsid w:val="004F7806"/>
    <w:rsid w:val="005007A0"/>
    <w:rsid w:val="00502734"/>
    <w:rsid w:val="005039A5"/>
    <w:rsid w:val="00505C23"/>
    <w:rsid w:val="00505EF4"/>
    <w:rsid w:val="005062E2"/>
    <w:rsid w:val="00506B09"/>
    <w:rsid w:val="00510AB8"/>
    <w:rsid w:val="00510D56"/>
    <w:rsid w:val="00521A93"/>
    <w:rsid w:val="005265E8"/>
    <w:rsid w:val="00527D06"/>
    <w:rsid w:val="00530ABA"/>
    <w:rsid w:val="00533841"/>
    <w:rsid w:val="00534E2F"/>
    <w:rsid w:val="00537D48"/>
    <w:rsid w:val="00537D7C"/>
    <w:rsid w:val="00544686"/>
    <w:rsid w:val="00545F8B"/>
    <w:rsid w:val="005464D8"/>
    <w:rsid w:val="00546631"/>
    <w:rsid w:val="00546FAC"/>
    <w:rsid w:val="00551A32"/>
    <w:rsid w:val="00551C86"/>
    <w:rsid w:val="0055751F"/>
    <w:rsid w:val="0056220E"/>
    <w:rsid w:val="0056283E"/>
    <w:rsid w:val="00564B07"/>
    <w:rsid w:val="00566F80"/>
    <w:rsid w:val="00567B33"/>
    <w:rsid w:val="00572538"/>
    <w:rsid w:val="005735EC"/>
    <w:rsid w:val="00573A3D"/>
    <w:rsid w:val="00574E0E"/>
    <w:rsid w:val="00580297"/>
    <w:rsid w:val="00580772"/>
    <w:rsid w:val="0058082B"/>
    <w:rsid w:val="00581CDA"/>
    <w:rsid w:val="00581E26"/>
    <w:rsid w:val="00581F37"/>
    <w:rsid w:val="00582760"/>
    <w:rsid w:val="00582E72"/>
    <w:rsid w:val="00585673"/>
    <w:rsid w:val="00587FCE"/>
    <w:rsid w:val="00590E0C"/>
    <w:rsid w:val="00594228"/>
    <w:rsid w:val="005A0B6F"/>
    <w:rsid w:val="005A59A6"/>
    <w:rsid w:val="005B001D"/>
    <w:rsid w:val="005B3498"/>
    <w:rsid w:val="005B3746"/>
    <w:rsid w:val="005B6E9A"/>
    <w:rsid w:val="005B7CC7"/>
    <w:rsid w:val="005C13E0"/>
    <w:rsid w:val="005C697A"/>
    <w:rsid w:val="005D0041"/>
    <w:rsid w:val="005D042C"/>
    <w:rsid w:val="005D1B70"/>
    <w:rsid w:val="005D3AF2"/>
    <w:rsid w:val="005D78D4"/>
    <w:rsid w:val="005D78E4"/>
    <w:rsid w:val="005E2135"/>
    <w:rsid w:val="005E279D"/>
    <w:rsid w:val="005E4093"/>
    <w:rsid w:val="005E50AE"/>
    <w:rsid w:val="005E57D6"/>
    <w:rsid w:val="005F0644"/>
    <w:rsid w:val="005F2E91"/>
    <w:rsid w:val="005F31E3"/>
    <w:rsid w:val="005F44CD"/>
    <w:rsid w:val="005F7938"/>
    <w:rsid w:val="006023E9"/>
    <w:rsid w:val="00602919"/>
    <w:rsid w:val="00602ADE"/>
    <w:rsid w:val="0060344A"/>
    <w:rsid w:val="00604814"/>
    <w:rsid w:val="00605B5A"/>
    <w:rsid w:val="006077F7"/>
    <w:rsid w:val="006112C7"/>
    <w:rsid w:val="006126DC"/>
    <w:rsid w:val="0061320B"/>
    <w:rsid w:val="0061328B"/>
    <w:rsid w:val="00614E33"/>
    <w:rsid w:val="0062169F"/>
    <w:rsid w:val="006245D2"/>
    <w:rsid w:val="00625463"/>
    <w:rsid w:val="0062594B"/>
    <w:rsid w:val="0062609E"/>
    <w:rsid w:val="0062693A"/>
    <w:rsid w:val="00626EAA"/>
    <w:rsid w:val="00633BCD"/>
    <w:rsid w:val="00633C2B"/>
    <w:rsid w:val="00636613"/>
    <w:rsid w:val="006367F9"/>
    <w:rsid w:val="006375AB"/>
    <w:rsid w:val="006400EA"/>
    <w:rsid w:val="00640680"/>
    <w:rsid w:val="00640F58"/>
    <w:rsid w:val="00642E07"/>
    <w:rsid w:val="006442E2"/>
    <w:rsid w:val="006451EA"/>
    <w:rsid w:val="00645861"/>
    <w:rsid w:val="00647B77"/>
    <w:rsid w:val="00650700"/>
    <w:rsid w:val="00651EF2"/>
    <w:rsid w:val="006520AD"/>
    <w:rsid w:val="00652AAF"/>
    <w:rsid w:val="00661D15"/>
    <w:rsid w:val="00662852"/>
    <w:rsid w:val="00670900"/>
    <w:rsid w:val="0067259C"/>
    <w:rsid w:val="00677FFD"/>
    <w:rsid w:val="00680122"/>
    <w:rsid w:val="00680CA7"/>
    <w:rsid w:val="00682059"/>
    <w:rsid w:val="00682A9D"/>
    <w:rsid w:val="00682AF0"/>
    <w:rsid w:val="0068334A"/>
    <w:rsid w:val="00684F9E"/>
    <w:rsid w:val="006868C6"/>
    <w:rsid w:val="006879C6"/>
    <w:rsid w:val="00690A37"/>
    <w:rsid w:val="00691F0B"/>
    <w:rsid w:val="006927D4"/>
    <w:rsid w:val="00692F72"/>
    <w:rsid w:val="00693762"/>
    <w:rsid w:val="00696694"/>
    <w:rsid w:val="006976F4"/>
    <w:rsid w:val="00697BF4"/>
    <w:rsid w:val="00697E52"/>
    <w:rsid w:val="006A38C4"/>
    <w:rsid w:val="006A43B1"/>
    <w:rsid w:val="006A4D3C"/>
    <w:rsid w:val="006A73B1"/>
    <w:rsid w:val="006A765A"/>
    <w:rsid w:val="006A7989"/>
    <w:rsid w:val="006B0C15"/>
    <w:rsid w:val="006B21FA"/>
    <w:rsid w:val="006B413B"/>
    <w:rsid w:val="006B5846"/>
    <w:rsid w:val="006B6394"/>
    <w:rsid w:val="006B65AD"/>
    <w:rsid w:val="006C1E9D"/>
    <w:rsid w:val="006C2640"/>
    <w:rsid w:val="006C2885"/>
    <w:rsid w:val="006C2A45"/>
    <w:rsid w:val="006C3790"/>
    <w:rsid w:val="006C7AF1"/>
    <w:rsid w:val="006D2B96"/>
    <w:rsid w:val="006D37B5"/>
    <w:rsid w:val="006D5428"/>
    <w:rsid w:val="006D5D63"/>
    <w:rsid w:val="006D5EF6"/>
    <w:rsid w:val="006D6142"/>
    <w:rsid w:val="006D6DD6"/>
    <w:rsid w:val="006D7636"/>
    <w:rsid w:val="006D794F"/>
    <w:rsid w:val="006E47CA"/>
    <w:rsid w:val="006E59EC"/>
    <w:rsid w:val="006E70B2"/>
    <w:rsid w:val="006E7E67"/>
    <w:rsid w:val="006F1401"/>
    <w:rsid w:val="006F1A35"/>
    <w:rsid w:val="006F2A62"/>
    <w:rsid w:val="006F4546"/>
    <w:rsid w:val="006F657D"/>
    <w:rsid w:val="0070015E"/>
    <w:rsid w:val="007020F9"/>
    <w:rsid w:val="00702B00"/>
    <w:rsid w:val="007030FA"/>
    <w:rsid w:val="00703FAC"/>
    <w:rsid w:val="00704ECF"/>
    <w:rsid w:val="00705C2A"/>
    <w:rsid w:val="00706052"/>
    <w:rsid w:val="0070733C"/>
    <w:rsid w:val="00707792"/>
    <w:rsid w:val="00711AB4"/>
    <w:rsid w:val="00713B76"/>
    <w:rsid w:val="00715CE2"/>
    <w:rsid w:val="00723760"/>
    <w:rsid w:val="00725CB1"/>
    <w:rsid w:val="00725F54"/>
    <w:rsid w:val="00727A6A"/>
    <w:rsid w:val="00730CAB"/>
    <w:rsid w:val="0073109A"/>
    <w:rsid w:val="007321E8"/>
    <w:rsid w:val="0073687F"/>
    <w:rsid w:val="00736C69"/>
    <w:rsid w:val="0073776A"/>
    <w:rsid w:val="00737B7A"/>
    <w:rsid w:val="00737DD4"/>
    <w:rsid w:val="0074213C"/>
    <w:rsid w:val="007434A8"/>
    <w:rsid w:val="00745CF2"/>
    <w:rsid w:val="0075363F"/>
    <w:rsid w:val="007537F7"/>
    <w:rsid w:val="007564EC"/>
    <w:rsid w:val="00757AC6"/>
    <w:rsid w:val="00767929"/>
    <w:rsid w:val="00767B16"/>
    <w:rsid w:val="0077033E"/>
    <w:rsid w:val="0077110C"/>
    <w:rsid w:val="00777B57"/>
    <w:rsid w:val="00780730"/>
    <w:rsid w:val="00781919"/>
    <w:rsid w:val="00782712"/>
    <w:rsid w:val="00783590"/>
    <w:rsid w:val="0078783C"/>
    <w:rsid w:val="00790FE6"/>
    <w:rsid w:val="007937D8"/>
    <w:rsid w:val="00794DBC"/>
    <w:rsid w:val="007A0421"/>
    <w:rsid w:val="007A1070"/>
    <w:rsid w:val="007A1A2D"/>
    <w:rsid w:val="007A2444"/>
    <w:rsid w:val="007A355F"/>
    <w:rsid w:val="007A3881"/>
    <w:rsid w:val="007A3B09"/>
    <w:rsid w:val="007A4231"/>
    <w:rsid w:val="007A6241"/>
    <w:rsid w:val="007A6B4A"/>
    <w:rsid w:val="007A781C"/>
    <w:rsid w:val="007C03C4"/>
    <w:rsid w:val="007C3769"/>
    <w:rsid w:val="007C5664"/>
    <w:rsid w:val="007D105F"/>
    <w:rsid w:val="007D273C"/>
    <w:rsid w:val="007D2EC7"/>
    <w:rsid w:val="007D3FD5"/>
    <w:rsid w:val="007D4711"/>
    <w:rsid w:val="007D48E9"/>
    <w:rsid w:val="007D4DAE"/>
    <w:rsid w:val="007D5D7F"/>
    <w:rsid w:val="007E016C"/>
    <w:rsid w:val="007E0377"/>
    <w:rsid w:val="007E297B"/>
    <w:rsid w:val="007E3189"/>
    <w:rsid w:val="007E69AF"/>
    <w:rsid w:val="007F08BB"/>
    <w:rsid w:val="007F1ED6"/>
    <w:rsid w:val="007F3E17"/>
    <w:rsid w:val="007F4258"/>
    <w:rsid w:val="007F4622"/>
    <w:rsid w:val="007F5B1E"/>
    <w:rsid w:val="007F6198"/>
    <w:rsid w:val="007F6855"/>
    <w:rsid w:val="00803412"/>
    <w:rsid w:val="00803F64"/>
    <w:rsid w:val="00804A1D"/>
    <w:rsid w:val="00805D40"/>
    <w:rsid w:val="0080751C"/>
    <w:rsid w:val="008110D1"/>
    <w:rsid w:val="00814E7C"/>
    <w:rsid w:val="0081626F"/>
    <w:rsid w:val="008205A7"/>
    <w:rsid w:val="00823314"/>
    <w:rsid w:val="00824597"/>
    <w:rsid w:val="0083239B"/>
    <w:rsid w:val="0083647B"/>
    <w:rsid w:val="00836DF1"/>
    <w:rsid w:val="00840954"/>
    <w:rsid w:val="008417EB"/>
    <w:rsid w:val="00843FF4"/>
    <w:rsid w:val="008442E3"/>
    <w:rsid w:val="008462C6"/>
    <w:rsid w:val="0084770E"/>
    <w:rsid w:val="00850103"/>
    <w:rsid w:val="00850B20"/>
    <w:rsid w:val="00850F36"/>
    <w:rsid w:val="00852AE1"/>
    <w:rsid w:val="00852ECB"/>
    <w:rsid w:val="008531F4"/>
    <w:rsid w:val="00857818"/>
    <w:rsid w:val="00862D6D"/>
    <w:rsid w:val="00866987"/>
    <w:rsid w:val="008712E3"/>
    <w:rsid w:val="0087207E"/>
    <w:rsid w:val="0087716E"/>
    <w:rsid w:val="00881F7B"/>
    <w:rsid w:val="00882233"/>
    <w:rsid w:val="00882459"/>
    <w:rsid w:val="00882B87"/>
    <w:rsid w:val="00884393"/>
    <w:rsid w:val="008852F5"/>
    <w:rsid w:val="0089322D"/>
    <w:rsid w:val="0089478B"/>
    <w:rsid w:val="00895CD3"/>
    <w:rsid w:val="008A0FB1"/>
    <w:rsid w:val="008A1692"/>
    <w:rsid w:val="008A26F9"/>
    <w:rsid w:val="008A3BF4"/>
    <w:rsid w:val="008A6DE1"/>
    <w:rsid w:val="008B0145"/>
    <w:rsid w:val="008B18AF"/>
    <w:rsid w:val="008B1D0D"/>
    <w:rsid w:val="008C0AAC"/>
    <w:rsid w:val="008C4841"/>
    <w:rsid w:val="008C6184"/>
    <w:rsid w:val="008C73CC"/>
    <w:rsid w:val="008D1198"/>
    <w:rsid w:val="008D14CC"/>
    <w:rsid w:val="008D1AC2"/>
    <w:rsid w:val="008D216B"/>
    <w:rsid w:val="008D3C78"/>
    <w:rsid w:val="008D68CB"/>
    <w:rsid w:val="008E100F"/>
    <w:rsid w:val="008E2689"/>
    <w:rsid w:val="008E2B8C"/>
    <w:rsid w:val="008E5391"/>
    <w:rsid w:val="008E5A05"/>
    <w:rsid w:val="008F1376"/>
    <w:rsid w:val="008F4420"/>
    <w:rsid w:val="008F4F5B"/>
    <w:rsid w:val="00900DA2"/>
    <w:rsid w:val="00901D4D"/>
    <w:rsid w:val="00903250"/>
    <w:rsid w:val="0090329B"/>
    <w:rsid w:val="00905856"/>
    <w:rsid w:val="009067E1"/>
    <w:rsid w:val="00907EE7"/>
    <w:rsid w:val="0091344D"/>
    <w:rsid w:val="009139D1"/>
    <w:rsid w:val="00913AB0"/>
    <w:rsid w:val="0091430B"/>
    <w:rsid w:val="00915719"/>
    <w:rsid w:val="00915945"/>
    <w:rsid w:val="009168F8"/>
    <w:rsid w:val="009238A1"/>
    <w:rsid w:val="00923BAC"/>
    <w:rsid w:val="009257BC"/>
    <w:rsid w:val="009278CE"/>
    <w:rsid w:val="00927CE3"/>
    <w:rsid w:val="0093163D"/>
    <w:rsid w:val="009364D0"/>
    <w:rsid w:val="00937EAC"/>
    <w:rsid w:val="00941BC6"/>
    <w:rsid w:val="00942C3E"/>
    <w:rsid w:val="009431CB"/>
    <w:rsid w:val="0094381F"/>
    <w:rsid w:val="00944A6A"/>
    <w:rsid w:val="00945998"/>
    <w:rsid w:val="009461A9"/>
    <w:rsid w:val="00946AF0"/>
    <w:rsid w:val="009473E0"/>
    <w:rsid w:val="00950CA6"/>
    <w:rsid w:val="009517C2"/>
    <w:rsid w:val="0095300A"/>
    <w:rsid w:val="00953142"/>
    <w:rsid w:val="009536C4"/>
    <w:rsid w:val="0096058F"/>
    <w:rsid w:val="00961565"/>
    <w:rsid w:val="00963D14"/>
    <w:rsid w:val="009656EE"/>
    <w:rsid w:val="00965E11"/>
    <w:rsid w:val="0096735C"/>
    <w:rsid w:val="009675E5"/>
    <w:rsid w:val="00977D03"/>
    <w:rsid w:val="0098273E"/>
    <w:rsid w:val="00982824"/>
    <w:rsid w:val="00982849"/>
    <w:rsid w:val="009844A0"/>
    <w:rsid w:val="00984776"/>
    <w:rsid w:val="00984DBF"/>
    <w:rsid w:val="00986C7F"/>
    <w:rsid w:val="009962AD"/>
    <w:rsid w:val="009A0C4E"/>
    <w:rsid w:val="009A0C98"/>
    <w:rsid w:val="009A491A"/>
    <w:rsid w:val="009A5F47"/>
    <w:rsid w:val="009B0B88"/>
    <w:rsid w:val="009B1E51"/>
    <w:rsid w:val="009B1F62"/>
    <w:rsid w:val="009B25F4"/>
    <w:rsid w:val="009B34F5"/>
    <w:rsid w:val="009B3CEE"/>
    <w:rsid w:val="009B3F5A"/>
    <w:rsid w:val="009B42D7"/>
    <w:rsid w:val="009B518E"/>
    <w:rsid w:val="009B5704"/>
    <w:rsid w:val="009B618B"/>
    <w:rsid w:val="009C0950"/>
    <w:rsid w:val="009C1D70"/>
    <w:rsid w:val="009C481A"/>
    <w:rsid w:val="009C4D43"/>
    <w:rsid w:val="009C5D4A"/>
    <w:rsid w:val="009C76E1"/>
    <w:rsid w:val="009C78DE"/>
    <w:rsid w:val="009D0DED"/>
    <w:rsid w:val="009D2E68"/>
    <w:rsid w:val="009D3A08"/>
    <w:rsid w:val="009D65BE"/>
    <w:rsid w:val="009D72C9"/>
    <w:rsid w:val="009D7AE7"/>
    <w:rsid w:val="009F3CDA"/>
    <w:rsid w:val="009F503C"/>
    <w:rsid w:val="00A03B67"/>
    <w:rsid w:val="00A040B4"/>
    <w:rsid w:val="00A043B6"/>
    <w:rsid w:val="00A06835"/>
    <w:rsid w:val="00A108B4"/>
    <w:rsid w:val="00A1293B"/>
    <w:rsid w:val="00A147C1"/>
    <w:rsid w:val="00A16A2F"/>
    <w:rsid w:val="00A1776D"/>
    <w:rsid w:val="00A214AF"/>
    <w:rsid w:val="00A26ED7"/>
    <w:rsid w:val="00A31055"/>
    <w:rsid w:val="00A33E3A"/>
    <w:rsid w:val="00A34792"/>
    <w:rsid w:val="00A35545"/>
    <w:rsid w:val="00A362BB"/>
    <w:rsid w:val="00A4207B"/>
    <w:rsid w:val="00A4238F"/>
    <w:rsid w:val="00A436CB"/>
    <w:rsid w:val="00A43E75"/>
    <w:rsid w:val="00A465FD"/>
    <w:rsid w:val="00A46CA5"/>
    <w:rsid w:val="00A54B7B"/>
    <w:rsid w:val="00A57858"/>
    <w:rsid w:val="00A6220D"/>
    <w:rsid w:val="00A648C3"/>
    <w:rsid w:val="00A72CFC"/>
    <w:rsid w:val="00A73A3D"/>
    <w:rsid w:val="00A75280"/>
    <w:rsid w:val="00A8023E"/>
    <w:rsid w:val="00A80D74"/>
    <w:rsid w:val="00A81A40"/>
    <w:rsid w:val="00A82BFD"/>
    <w:rsid w:val="00A843A7"/>
    <w:rsid w:val="00A90105"/>
    <w:rsid w:val="00A915C2"/>
    <w:rsid w:val="00A95F15"/>
    <w:rsid w:val="00A96051"/>
    <w:rsid w:val="00A97A7F"/>
    <w:rsid w:val="00AA0530"/>
    <w:rsid w:val="00AA1449"/>
    <w:rsid w:val="00AA2D4B"/>
    <w:rsid w:val="00AA3C01"/>
    <w:rsid w:val="00AA4180"/>
    <w:rsid w:val="00AA6E9E"/>
    <w:rsid w:val="00AB08C0"/>
    <w:rsid w:val="00AB1B19"/>
    <w:rsid w:val="00AB2567"/>
    <w:rsid w:val="00AB5B0A"/>
    <w:rsid w:val="00AC14F6"/>
    <w:rsid w:val="00AC29B5"/>
    <w:rsid w:val="00AD0168"/>
    <w:rsid w:val="00AD1BA0"/>
    <w:rsid w:val="00AD436F"/>
    <w:rsid w:val="00AD4B9E"/>
    <w:rsid w:val="00AD565D"/>
    <w:rsid w:val="00AD7E70"/>
    <w:rsid w:val="00AE1DDC"/>
    <w:rsid w:val="00AE22CC"/>
    <w:rsid w:val="00AE2753"/>
    <w:rsid w:val="00AE3454"/>
    <w:rsid w:val="00AE5E25"/>
    <w:rsid w:val="00AE74E8"/>
    <w:rsid w:val="00AF4A8B"/>
    <w:rsid w:val="00AF7352"/>
    <w:rsid w:val="00AF7D3F"/>
    <w:rsid w:val="00B04053"/>
    <w:rsid w:val="00B0526C"/>
    <w:rsid w:val="00B05E91"/>
    <w:rsid w:val="00B067D3"/>
    <w:rsid w:val="00B1056C"/>
    <w:rsid w:val="00B11875"/>
    <w:rsid w:val="00B122BA"/>
    <w:rsid w:val="00B13019"/>
    <w:rsid w:val="00B13357"/>
    <w:rsid w:val="00B14634"/>
    <w:rsid w:val="00B14808"/>
    <w:rsid w:val="00B20C88"/>
    <w:rsid w:val="00B20E57"/>
    <w:rsid w:val="00B216A9"/>
    <w:rsid w:val="00B22F14"/>
    <w:rsid w:val="00B231C8"/>
    <w:rsid w:val="00B237CE"/>
    <w:rsid w:val="00B23A76"/>
    <w:rsid w:val="00B261B5"/>
    <w:rsid w:val="00B263A2"/>
    <w:rsid w:val="00B30C95"/>
    <w:rsid w:val="00B31617"/>
    <w:rsid w:val="00B31771"/>
    <w:rsid w:val="00B33D74"/>
    <w:rsid w:val="00B36172"/>
    <w:rsid w:val="00B36B3C"/>
    <w:rsid w:val="00B37B2A"/>
    <w:rsid w:val="00B417B2"/>
    <w:rsid w:val="00B4360C"/>
    <w:rsid w:val="00B44A08"/>
    <w:rsid w:val="00B47FF3"/>
    <w:rsid w:val="00B5060E"/>
    <w:rsid w:val="00B52E8A"/>
    <w:rsid w:val="00B53043"/>
    <w:rsid w:val="00B54990"/>
    <w:rsid w:val="00B54EEF"/>
    <w:rsid w:val="00B5615A"/>
    <w:rsid w:val="00B60010"/>
    <w:rsid w:val="00B64D02"/>
    <w:rsid w:val="00B65DC5"/>
    <w:rsid w:val="00B70E02"/>
    <w:rsid w:val="00B7168A"/>
    <w:rsid w:val="00B728C7"/>
    <w:rsid w:val="00B75C54"/>
    <w:rsid w:val="00B765DD"/>
    <w:rsid w:val="00B8040F"/>
    <w:rsid w:val="00B82291"/>
    <w:rsid w:val="00B8237D"/>
    <w:rsid w:val="00B84273"/>
    <w:rsid w:val="00B84CBB"/>
    <w:rsid w:val="00B92F9B"/>
    <w:rsid w:val="00BA15C4"/>
    <w:rsid w:val="00BA2672"/>
    <w:rsid w:val="00BA2D60"/>
    <w:rsid w:val="00BA2F45"/>
    <w:rsid w:val="00BA304E"/>
    <w:rsid w:val="00BA3825"/>
    <w:rsid w:val="00BA5A33"/>
    <w:rsid w:val="00BA6762"/>
    <w:rsid w:val="00BB13C5"/>
    <w:rsid w:val="00BB147C"/>
    <w:rsid w:val="00BB21BF"/>
    <w:rsid w:val="00BB4534"/>
    <w:rsid w:val="00BB5DCD"/>
    <w:rsid w:val="00BB5EA2"/>
    <w:rsid w:val="00BB5F5F"/>
    <w:rsid w:val="00BB5F69"/>
    <w:rsid w:val="00BB6135"/>
    <w:rsid w:val="00BB6CCB"/>
    <w:rsid w:val="00BC24EC"/>
    <w:rsid w:val="00BC2A91"/>
    <w:rsid w:val="00BC3FDE"/>
    <w:rsid w:val="00BC4590"/>
    <w:rsid w:val="00BC54A1"/>
    <w:rsid w:val="00BC665E"/>
    <w:rsid w:val="00BC74F9"/>
    <w:rsid w:val="00BC7561"/>
    <w:rsid w:val="00BD07DD"/>
    <w:rsid w:val="00BD4A19"/>
    <w:rsid w:val="00BD6B29"/>
    <w:rsid w:val="00BE12B0"/>
    <w:rsid w:val="00BE2BB1"/>
    <w:rsid w:val="00BE3834"/>
    <w:rsid w:val="00BE47DD"/>
    <w:rsid w:val="00BE53A4"/>
    <w:rsid w:val="00BE68BD"/>
    <w:rsid w:val="00BF0BEA"/>
    <w:rsid w:val="00BF4333"/>
    <w:rsid w:val="00BF492B"/>
    <w:rsid w:val="00BF601C"/>
    <w:rsid w:val="00BF7340"/>
    <w:rsid w:val="00C0075D"/>
    <w:rsid w:val="00C00F9C"/>
    <w:rsid w:val="00C01729"/>
    <w:rsid w:val="00C01F15"/>
    <w:rsid w:val="00C03FB0"/>
    <w:rsid w:val="00C06EE5"/>
    <w:rsid w:val="00C1081B"/>
    <w:rsid w:val="00C118DA"/>
    <w:rsid w:val="00C119E2"/>
    <w:rsid w:val="00C12F33"/>
    <w:rsid w:val="00C14EA8"/>
    <w:rsid w:val="00C16335"/>
    <w:rsid w:val="00C21248"/>
    <w:rsid w:val="00C222B8"/>
    <w:rsid w:val="00C23FDA"/>
    <w:rsid w:val="00C2499A"/>
    <w:rsid w:val="00C24F87"/>
    <w:rsid w:val="00C26B89"/>
    <w:rsid w:val="00C3178A"/>
    <w:rsid w:val="00C446A2"/>
    <w:rsid w:val="00C44BC8"/>
    <w:rsid w:val="00C464CB"/>
    <w:rsid w:val="00C52464"/>
    <w:rsid w:val="00C529E3"/>
    <w:rsid w:val="00C540C7"/>
    <w:rsid w:val="00C54FDE"/>
    <w:rsid w:val="00C554F7"/>
    <w:rsid w:val="00C56209"/>
    <w:rsid w:val="00C572D3"/>
    <w:rsid w:val="00C57434"/>
    <w:rsid w:val="00C604D7"/>
    <w:rsid w:val="00C60F15"/>
    <w:rsid w:val="00C619B8"/>
    <w:rsid w:val="00C631FA"/>
    <w:rsid w:val="00C666D2"/>
    <w:rsid w:val="00C66B5F"/>
    <w:rsid w:val="00C7042E"/>
    <w:rsid w:val="00C70A84"/>
    <w:rsid w:val="00C71FEA"/>
    <w:rsid w:val="00C72724"/>
    <w:rsid w:val="00C72DD3"/>
    <w:rsid w:val="00C76DF7"/>
    <w:rsid w:val="00C822AE"/>
    <w:rsid w:val="00C86041"/>
    <w:rsid w:val="00C86ECB"/>
    <w:rsid w:val="00C87BAF"/>
    <w:rsid w:val="00C9097E"/>
    <w:rsid w:val="00C91F44"/>
    <w:rsid w:val="00C93DE1"/>
    <w:rsid w:val="00C946D5"/>
    <w:rsid w:val="00C94FC1"/>
    <w:rsid w:val="00CA0FD8"/>
    <w:rsid w:val="00CA2127"/>
    <w:rsid w:val="00CA33B2"/>
    <w:rsid w:val="00CA4516"/>
    <w:rsid w:val="00CA46C6"/>
    <w:rsid w:val="00CB04CA"/>
    <w:rsid w:val="00CB1CB1"/>
    <w:rsid w:val="00CB580B"/>
    <w:rsid w:val="00CB5B81"/>
    <w:rsid w:val="00CB61C3"/>
    <w:rsid w:val="00CB7493"/>
    <w:rsid w:val="00CB788F"/>
    <w:rsid w:val="00CC0AF9"/>
    <w:rsid w:val="00CC3AE8"/>
    <w:rsid w:val="00CC404F"/>
    <w:rsid w:val="00CD003F"/>
    <w:rsid w:val="00CD175C"/>
    <w:rsid w:val="00CD671D"/>
    <w:rsid w:val="00CE1688"/>
    <w:rsid w:val="00CE2177"/>
    <w:rsid w:val="00CE32F6"/>
    <w:rsid w:val="00CE553F"/>
    <w:rsid w:val="00CF2542"/>
    <w:rsid w:val="00CF5ACF"/>
    <w:rsid w:val="00CF6570"/>
    <w:rsid w:val="00D00344"/>
    <w:rsid w:val="00D006D5"/>
    <w:rsid w:val="00D01668"/>
    <w:rsid w:val="00D039E9"/>
    <w:rsid w:val="00D10B39"/>
    <w:rsid w:val="00D20254"/>
    <w:rsid w:val="00D219DF"/>
    <w:rsid w:val="00D26407"/>
    <w:rsid w:val="00D34061"/>
    <w:rsid w:val="00D34279"/>
    <w:rsid w:val="00D35B10"/>
    <w:rsid w:val="00D35CBF"/>
    <w:rsid w:val="00D36742"/>
    <w:rsid w:val="00D42D57"/>
    <w:rsid w:val="00D42E3B"/>
    <w:rsid w:val="00D45D08"/>
    <w:rsid w:val="00D470B9"/>
    <w:rsid w:val="00D47A0B"/>
    <w:rsid w:val="00D537E9"/>
    <w:rsid w:val="00D54935"/>
    <w:rsid w:val="00D54C82"/>
    <w:rsid w:val="00D55E77"/>
    <w:rsid w:val="00D56132"/>
    <w:rsid w:val="00D57390"/>
    <w:rsid w:val="00D60E5D"/>
    <w:rsid w:val="00D633D1"/>
    <w:rsid w:val="00D656B5"/>
    <w:rsid w:val="00D65FAA"/>
    <w:rsid w:val="00D715D5"/>
    <w:rsid w:val="00D720CC"/>
    <w:rsid w:val="00D749BB"/>
    <w:rsid w:val="00D74E24"/>
    <w:rsid w:val="00D755C9"/>
    <w:rsid w:val="00D76182"/>
    <w:rsid w:val="00D7624D"/>
    <w:rsid w:val="00D77B8D"/>
    <w:rsid w:val="00D83F88"/>
    <w:rsid w:val="00D848A0"/>
    <w:rsid w:val="00D848A9"/>
    <w:rsid w:val="00D85D7B"/>
    <w:rsid w:val="00D910CB"/>
    <w:rsid w:val="00D928EE"/>
    <w:rsid w:val="00D93003"/>
    <w:rsid w:val="00D9329B"/>
    <w:rsid w:val="00D93A0C"/>
    <w:rsid w:val="00DA0EF5"/>
    <w:rsid w:val="00DA3DBB"/>
    <w:rsid w:val="00DB2B05"/>
    <w:rsid w:val="00DB443E"/>
    <w:rsid w:val="00DB475A"/>
    <w:rsid w:val="00DB523D"/>
    <w:rsid w:val="00DB619D"/>
    <w:rsid w:val="00DB7CBD"/>
    <w:rsid w:val="00DC048E"/>
    <w:rsid w:val="00DC3DB9"/>
    <w:rsid w:val="00DC60F0"/>
    <w:rsid w:val="00DC753F"/>
    <w:rsid w:val="00DD3FB5"/>
    <w:rsid w:val="00DE0B9D"/>
    <w:rsid w:val="00DE0BEF"/>
    <w:rsid w:val="00DE55C2"/>
    <w:rsid w:val="00DE67C8"/>
    <w:rsid w:val="00DF0797"/>
    <w:rsid w:val="00DF29A6"/>
    <w:rsid w:val="00DF6700"/>
    <w:rsid w:val="00E004DB"/>
    <w:rsid w:val="00E01BA7"/>
    <w:rsid w:val="00E03727"/>
    <w:rsid w:val="00E046DF"/>
    <w:rsid w:val="00E050B3"/>
    <w:rsid w:val="00E10A10"/>
    <w:rsid w:val="00E11A30"/>
    <w:rsid w:val="00E12EC2"/>
    <w:rsid w:val="00E16E2E"/>
    <w:rsid w:val="00E2512E"/>
    <w:rsid w:val="00E25E3B"/>
    <w:rsid w:val="00E31961"/>
    <w:rsid w:val="00E35C51"/>
    <w:rsid w:val="00E37561"/>
    <w:rsid w:val="00E41439"/>
    <w:rsid w:val="00E41DD7"/>
    <w:rsid w:val="00E421E0"/>
    <w:rsid w:val="00E43001"/>
    <w:rsid w:val="00E437ED"/>
    <w:rsid w:val="00E43D67"/>
    <w:rsid w:val="00E440D2"/>
    <w:rsid w:val="00E4689C"/>
    <w:rsid w:val="00E47BB3"/>
    <w:rsid w:val="00E47C0F"/>
    <w:rsid w:val="00E51803"/>
    <w:rsid w:val="00E524FA"/>
    <w:rsid w:val="00E52D8C"/>
    <w:rsid w:val="00E5558A"/>
    <w:rsid w:val="00E55AAA"/>
    <w:rsid w:val="00E565A3"/>
    <w:rsid w:val="00E61CEC"/>
    <w:rsid w:val="00E62251"/>
    <w:rsid w:val="00E6297D"/>
    <w:rsid w:val="00E62C3C"/>
    <w:rsid w:val="00E63B84"/>
    <w:rsid w:val="00E64C03"/>
    <w:rsid w:val="00E65844"/>
    <w:rsid w:val="00E65A1D"/>
    <w:rsid w:val="00E70906"/>
    <w:rsid w:val="00E739C6"/>
    <w:rsid w:val="00E7426B"/>
    <w:rsid w:val="00E7437E"/>
    <w:rsid w:val="00E74854"/>
    <w:rsid w:val="00E7513B"/>
    <w:rsid w:val="00E80431"/>
    <w:rsid w:val="00E81AB2"/>
    <w:rsid w:val="00E839D3"/>
    <w:rsid w:val="00E843EB"/>
    <w:rsid w:val="00E84948"/>
    <w:rsid w:val="00E87FB5"/>
    <w:rsid w:val="00E910C4"/>
    <w:rsid w:val="00EA344F"/>
    <w:rsid w:val="00EA3FBF"/>
    <w:rsid w:val="00EA598C"/>
    <w:rsid w:val="00EB1233"/>
    <w:rsid w:val="00EB2899"/>
    <w:rsid w:val="00EB733A"/>
    <w:rsid w:val="00EC013A"/>
    <w:rsid w:val="00EC05D2"/>
    <w:rsid w:val="00EC16C3"/>
    <w:rsid w:val="00EC3D73"/>
    <w:rsid w:val="00EC47C7"/>
    <w:rsid w:val="00EC65E1"/>
    <w:rsid w:val="00ED565D"/>
    <w:rsid w:val="00ED597B"/>
    <w:rsid w:val="00EE26D2"/>
    <w:rsid w:val="00EE2840"/>
    <w:rsid w:val="00EE3C45"/>
    <w:rsid w:val="00EE5F26"/>
    <w:rsid w:val="00EE65A1"/>
    <w:rsid w:val="00EE6AC6"/>
    <w:rsid w:val="00EE7879"/>
    <w:rsid w:val="00EE7D61"/>
    <w:rsid w:val="00EF00E4"/>
    <w:rsid w:val="00EF1EC7"/>
    <w:rsid w:val="00EF612D"/>
    <w:rsid w:val="00EF62DD"/>
    <w:rsid w:val="00EF655C"/>
    <w:rsid w:val="00EF7EC4"/>
    <w:rsid w:val="00F019B3"/>
    <w:rsid w:val="00F054B8"/>
    <w:rsid w:val="00F05E30"/>
    <w:rsid w:val="00F06AA8"/>
    <w:rsid w:val="00F140F5"/>
    <w:rsid w:val="00F16C4E"/>
    <w:rsid w:val="00F22A7F"/>
    <w:rsid w:val="00F234DC"/>
    <w:rsid w:val="00F24530"/>
    <w:rsid w:val="00F24F5D"/>
    <w:rsid w:val="00F25EB0"/>
    <w:rsid w:val="00F27FD5"/>
    <w:rsid w:val="00F30313"/>
    <w:rsid w:val="00F34913"/>
    <w:rsid w:val="00F37556"/>
    <w:rsid w:val="00F41129"/>
    <w:rsid w:val="00F427BC"/>
    <w:rsid w:val="00F46F2D"/>
    <w:rsid w:val="00F53F5E"/>
    <w:rsid w:val="00F55D11"/>
    <w:rsid w:val="00F564A0"/>
    <w:rsid w:val="00F578C9"/>
    <w:rsid w:val="00F61468"/>
    <w:rsid w:val="00F61AAF"/>
    <w:rsid w:val="00F61B3B"/>
    <w:rsid w:val="00F61B57"/>
    <w:rsid w:val="00F6340A"/>
    <w:rsid w:val="00F65C05"/>
    <w:rsid w:val="00F7281F"/>
    <w:rsid w:val="00F72ED7"/>
    <w:rsid w:val="00F74077"/>
    <w:rsid w:val="00F8096C"/>
    <w:rsid w:val="00F81D06"/>
    <w:rsid w:val="00F8248C"/>
    <w:rsid w:val="00F82B87"/>
    <w:rsid w:val="00F84B97"/>
    <w:rsid w:val="00F86098"/>
    <w:rsid w:val="00F868C8"/>
    <w:rsid w:val="00F86DE0"/>
    <w:rsid w:val="00F9707E"/>
    <w:rsid w:val="00FA0820"/>
    <w:rsid w:val="00FA2081"/>
    <w:rsid w:val="00FA3A5B"/>
    <w:rsid w:val="00FA59EF"/>
    <w:rsid w:val="00FA5C9A"/>
    <w:rsid w:val="00FA6D28"/>
    <w:rsid w:val="00FB495C"/>
    <w:rsid w:val="00FB7B07"/>
    <w:rsid w:val="00FB7CEB"/>
    <w:rsid w:val="00FB7E6E"/>
    <w:rsid w:val="00FC1FB0"/>
    <w:rsid w:val="00FC4730"/>
    <w:rsid w:val="00FD05DB"/>
    <w:rsid w:val="00FD124F"/>
    <w:rsid w:val="00FD18B8"/>
    <w:rsid w:val="00FD1BE5"/>
    <w:rsid w:val="00FD23E4"/>
    <w:rsid w:val="00FD26CA"/>
    <w:rsid w:val="00FD433E"/>
    <w:rsid w:val="00FD452E"/>
    <w:rsid w:val="00FD7A9F"/>
    <w:rsid w:val="00FE1B55"/>
    <w:rsid w:val="00FE1E3E"/>
    <w:rsid w:val="00FE3FED"/>
    <w:rsid w:val="00FE4307"/>
    <w:rsid w:val="00FF12B9"/>
    <w:rsid w:val="00FF188B"/>
    <w:rsid w:val="00FF2630"/>
    <w:rsid w:val="00FF2B18"/>
    <w:rsid w:val="00FF6222"/>
    <w:rsid w:val="00FF6D3D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0C324A"/>
  <w15:docId w15:val="{52852C02-EB08-4BA7-A676-05EE2E00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eastAsia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b w:val="0"/>
      <w:i w:val="0"/>
      <w:sz w:val="20"/>
      <w:szCs w:val="20"/>
    </w:rPr>
  </w:style>
  <w:style w:type="character" w:customStyle="1" w:styleId="WW8Num2z3">
    <w:name w:val="WW8Num2z3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  <w:sz w:val="20"/>
    </w:rPr>
  </w:style>
  <w:style w:type="character" w:customStyle="1" w:styleId="WW8Num3z1">
    <w:name w:val="WW8Num3z1"/>
    <w:rPr>
      <w:rFonts w:ascii="Courier New" w:hAnsi="Courier New"/>
      <w:sz w:val="20"/>
    </w:rPr>
  </w:style>
  <w:style w:type="character" w:customStyle="1" w:styleId="WW8Num3z2">
    <w:name w:val="WW8Num3z2"/>
    <w:rPr>
      <w:rFonts w:ascii="Wingdings" w:hAnsi="Wingdings"/>
      <w:sz w:val="20"/>
    </w:rPr>
  </w:style>
  <w:style w:type="character" w:customStyle="1" w:styleId="WW8Num4z0">
    <w:name w:val="WW8Num4z0"/>
    <w:rPr>
      <w:rFonts w:ascii="Wingdings" w:hAnsi="Wingdings"/>
      <w:color w:val="808080"/>
      <w:sz w:val="20"/>
    </w:rPr>
  </w:style>
  <w:style w:type="character" w:customStyle="1" w:styleId="WW8Num5z0">
    <w:name w:val="WW8Num5z0"/>
    <w:rPr>
      <w:rFonts w:ascii="Wingdings" w:hAnsi="Wingdings"/>
      <w:color w:val="808080"/>
      <w:sz w:val="20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6z1">
    <w:name w:val="WW8Num6z1"/>
    <w:rPr>
      <w:rFonts w:cs="Times New Roman"/>
      <w:b/>
      <w:color w:val="auto"/>
    </w:rPr>
  </w:style>
  <w:style w:type="character" w:customStyle="1" w:styleId="WW8Num6z2">
    <w:name w:val="WW8Num6z2"/>
    <w:rPr>
      <w:rFonts w:ascii="Wingdings" w:hAnsi="Wingdings"/>
      <w:sz w:val="2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cs="Times New Roman"/>
      <w:b/>
      <w:color w:val="auto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b w:val="0"/>
      <w:i w:val="0"/>
      <w:sz w:val="20"/>
      <w:szCs w:val="20"/>
    </w:rPr>
  </w:style>
  <w:style w:type="character" w:customStyle="1" w:styleId="WW8Num1z3">
    <w:name w:val="WW8Num1z3"/>
    <w:rPr>
      <w:rFonts w:ascii="Wingdings" w:hAnsi="Wingdings"/>
      <w:sz w:val="20"/>
    </w:rPr>
  </w:style>
  <w:style w:type="character" w:customStyle="1" w:styleId="WW8Num4z1">
    <w:name w:val="WW8Num4z1"/>
    <w:rPr>
      <w:rFonts w:ascii="Symbol" w:hAnsi="Symbol"/>
      <w:color w:val="808080"/>
      <w:sz w:val="2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Symbol" w:hAnsi="Symbol"/>
      <w:color w:val="auto"/>
      <w:sz w:val="20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lang w:val="en-US"/>
    </w:rPr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Текст Знак"/>
    <w:link w:val="a5"/>
    <w:uiPriority w:val="99"/>
    <w:rPr>
      <w:rFonts w:ascii="Consolas" w:eastAsia="Calibri" w:hAnsi="Consolas" w:cs="Times New Roman"/>
      <w:sz w:val="21"/>
      <w:szCs w:val="21"/>
    </w:rPr>
  </w:style>
  <w:style w:type="paragraph" w:styleId="a5">
    <w:name w:val="Plain Text"/>
    <w:basedOn w:val="a"/>
    <w:link w:val="a4"/>
    <w:uiPriority w:val="99"/>
    <w:unhideWhenUsed/>
    <w:rsid w:val="009D2E68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ru-RU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Verdana" w:eastAsia="Times New Roman" w:hAnsi="Verdana" w:cs="Times New Roman"/>
      <w:sz w:val="20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Emphasis"/>
    <w:qFormat/>
    <w:rPr>
      <w:i/>
      <w:iCs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Strong"/>
    <w:uiPriority w:val="22"/>
    <w:qFormat/>
    <w:rPr>
      <w:b/>
      <w:bCs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E">
    <w:name w:val="E_текст Знак"/>
    <w:rPr>
      <w:rFonts w:ascii="Times New Roman" w:eastAsia="Times New Roman" w:hAnsi="Times New Roman"/>
      <w:sz w:val="24"/>
    </w:rPr>
  </w:style>
  <w:style w:type="character" w:customStyle="1" w:styleId="aa">
    <w:name w:val="Текст сноски Знак"/>
    <w:basedOn w:val="10"/>
  </w:style>
  <w:style w:type="character" w:customStyle="1" w:styleId="ab">
    <w:name w:val="Символ сноски"/>
    <w:rPr>
      <w:vertAlign w:val="superscript"/>
    </w:rPr>
  </w:style>
  <w:style w:type="character" w:customStyle="1" w:styleId="ac">
    <w:name w:val="Верхний колонтитул Знак"/>
    <w:rPr>
      <w:sz w:val="22"/>
      <w:szCs w:val="22"/>
    </w:rPr>
  </w:style>
  <w:style w:type="character" w:customStyle="1" w:styleId="ad">
    <w:name w:val="Нижний колонтитул Знак"/>
    <w:uiPriority w:val="99"/>
    <w:rPr>
      <w:sz w:val="22"/>
      <w:szCs w:val="22"/>
    </w:rPr>
  </w:style>
  <w:style w:type="character" w:styleId="ae">
    <w:name w:val="FollowedHyperlink"/>
    <w:uiPriority w:val="99"/>
    <w:semiHidden/>
    <w:rPr>
      <w:color w:val="800080"/>
      <w:u w:val="singl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">
    <w:name w:val="Заголовок"/>
    <w:basedOn w:val="a"/>
    <w:next w:val="af0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f0">
    <w:name w:val="Body Text"/>
    <w:basedOn w:val="a"/>
    <w:semiHidden/>
    <w:pPr>
      <w:spacing w:after="120"/>
    </w:pPr>
  </w:style>
  <w:style w:type="paragraph" w:styleId="af1">
    <w:name w:val="List"/>
    <w:basedOn w:val="af0"/>
    <w:semiHidden/>
  </w:style>
  <w:style w:type="paragraph" w:customStyle="1" w:styleId="22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ind w:left="720"/>
    </w:pPr>
  </w:style>
  <w:style w:type="paragraph" w:customStyle="1" w:styleId="15">
    <w:name w:val="Текст1"/>
    <w:basedOn w:val="a"/>
    <w:pPr>
      <w:spacing w:after="0" w:line="240" w:lineRule="auto"/>
    </w:pPr>
    <w:rPr>
      <w:rFonts w:ascii="Consolas" w:hAnsi="Consolas" w:cs="Times New Roman"/>
      <w:sz w:val="21"/>
      <w:szCs w:val="21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16">
    <w:name w:val="Текст примечания1"/>
    <w:basedOn w:val="a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af5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E0">
    <w:name w:val="E_текст"/>
    <w:basedOn w:val="a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af6">
    <w:name w:val="footnote text"/>
    <w:basedOn w:val="a"/>
    <w:semiHidden/>
    <w:rPr>
      <w:sz w:val="20"/>
      <w:szCs w:val="20"/>
    </w:rPr>
  </w:style>
  <w:style w:type="paragraph" w:styleId="af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VideoMostlist">
    <w:name w:val="VideoMost list"/>
    <w:basedOn w:val="a"/>
    <w:pPr>
      <w:numPr>
        <w:numId w:val="3"/>
      </w:numPr>
      <w:spacing w:before="60" w:after="30" w:line="240" w:lineRule="auto"/>
      <w:ind w:left="0" w:firstLine="0"/>
      <w:jc w:val="both"/>
    </w:pPr>
    <w:rPr>
      <w:rFonts w:ascii="Arial" w:eastAsia="Times New Roman" w:hAnsi="Arial"/>
      <w:color w:val="333333"/>
      <w:sz w:val="19"/>
      <w:szCs w:val="20"/>
    </w:rPr>
  </w:style>
  <w:style w:type="paragraph" w:styleId="af9">
    <w:name w:val="TOC Heading"/>
    <w:basedOn w:val="1"/>
    <w:next w:val="a"/>
    <w:uiPriority w:val="39"/>
    <w:qFormat/>
    <w:pPr>
      <w:numPr>
        <w:numId w:val="0"/>
      </w:numPr>
    </w:pPr>
  </w:style>
  <w:style w:type="paragraph" w:styleId="17">
    <w:name w:val="toc 1"/>
    <w:basedOn w:val="a"/>
    <w:next w:val="a"/>
    <w:uiPriority w:val="39"/>
  </w:style>
  <w:style w:type="paragraph" w:styleId="31">
    <w:name w:val="toc 3"/>
    <w:basedOn w:val="a"/>
    <w:next w:val="a"/>
    <w:uiPriority w:val="39"/>
    <w:pPr>
      <w:ind w:left="440"/>
    </w:pPr>
  </w:style>
  <w:style w:type="paragraph" w:styleId="24">
    <w:name w:val="toc 2"/>
    <w:basedOn w:val="a"/>
    <w:next w:val="a"/>
    <w:uiPriority w:val="39"/>
    <w:pPr>
      <w:ind w:left="220"/>
    </w:pPr>
  </w:style>
  <w:style w:type="paragraph" w:styleId="41">
    <w:name w:val="toc 4"/>
    <w:basedOn w:val="14"/>
    <w:semiHidden/>
    <w:pPr>
      <w:tabs>
        <w:tab w:val="right" w:leader="dot" w:pos="10486"/>
      </w:tabs>
      <w:ind w:left="849"/>
    </w:pPr>
  </w:style>
  <w:style w:type="paragraph" w:styleId="5">
    <w:name w:val="toc 5"/>
    <w:basedOn w:val="14"/>
    <w:semiHidden/>
    <w:pPr>
      <w:tabs>
        <w:tab w:val="right" w:leader="dot" w:pos="10769"/>
      </w:tabs>
      <w:ind w:left="1132"/>
    </w:pPr>
  </w:style>
  <w:style w:type="paragraph" w:styleId="61">
    <w:name w:val="toc 6"/>
    <w:basedOn w:val="14"/>
    <w:semiHidden/>
    <w:pPr>
      <w:tabs>
        <w:tab w:val="right" w:leader="dot" w:pos="11052"/>
      </w:tabs>
      <w:ind w:left="1415"/>
    </w:pPr>
  </w:style>
  <w:style w:type="paragraph" w:styleId="7">
    <w:name w:val="toc 7"/>
    <w:basedOn w:val="14"/>
    <w:semiHidden/>
    <w:pPr>
      <w:tabs>
        <w:tab w:val="right" w:leader="dot" w:pos="11335"/>
      </w:tabs>
      <w:ind w:left="1698"/>
    </w:pPr>
  </w:style>
  <w:style w:type="paragraph" w:styleId="8">
    <w:name w:val="toc 8"/>
    <w:basedOn w:val="14"/>
    <w:semiHidden/>
    <w:pPr>
      <w:tabs>
        <w:tab w:val="right" w:leader="dot" w:pos="11618"/>
      </w:tabs>
      <w:ind w:left="1981"/>
    </w:pPr>
  </w:style>
  <w:style w:type="paragraph" w:styleId="9">
    <w:name w:val="toc 9"/>
    <w:basedOn w:val="14"/>
    <w:semiHidden/>
    <w:pPr>
      <w:tabs>
        <w:tab w:val="right" w:leader="dot" w:pos="11901"/>
      </w:tabs>
      <w:ind w:left="2264"/>
    </w:pPr>
  </w:style>
  <w:style w:type="paragraph" w:customStyle="1" w:styleId="100">
    <w:name w:val="Оглавление 10"/>
    <w:basedOn w:val="14"/>
    <w:pPr>
      <w:tabs>
        <w:tab w:val="right" w:leader="dot" w:pos="12184"/>
      </w:tabs>
      <w:ind w:left="2547"/>
    </w:p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f0"/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character" w:customStyle="1" w:styleId="18">
    <w:name w:val="Текст Знак1"/>
    <w:uiPriority w:val="99"/>
    <w:semiHidden/>
    <w:rsid w:val="009D2E68"/>
    <w:rPr>
      <w:rFonts w:ascii="Courier New" w:eastAsia="Calibri" w:hAnsi="Courier New" w:cs="Courier New"/>
      <w:lang w:eastAsia="ar-SA"/>
    </w:rPr>
  </w:style>
  <w:style w:type="table" w:styleId="afd">
    <w:name w:val="Table Grid"/>
    <w:basedOn w:val="a1"/>
    <w:uiPriority w:val="59"/>
    <w:rsid w:val="00166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D7A9F"/>
  </w:style>
  <w:style w:type="paragraph" w:customStyle="1" w:styleId="b-productsummary">
    <w:name w:val="b-product__summary"/>
    <w:basedOn w:val="a"/>
    <w:rsid w:val="00E81A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7A1A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e">
    <w:name w:val="annotation reference"/>
    <w:basedOn w:val="a0"/>
    <w:uiPriority w:val="99"/>
    <w:semiHidden/>
    <w:unhideWhenUsed/>
    <w:rsid w:val="00FE3FED"/>
    <w:rPr>
      <w:sz w:val="16"/>
      <w:szCs w:val="16"/>
    </w:rPr>
  </w:style>
  <w:style w:type="paragraph" w:styleId="aff">
    <w:name w:val="annotation text"/>
    <w:basedOn w:val="a"/>
    <w:link w:val="19"/>
    <w:uiPriority w:val="99"/>
    <w:semiHidden/>
    <w:unhideWhenUsed/>
    <w:rsid w:val="00FE3FED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f"/>
    <w:uiPriority w:val="99"/>
    <w:semiHidden/>
    <w:rsid w:val="00FE3FED"/>
    <w:rPr>
      <w:rFonts w:ascii="Calibri" w:eastAsia="Calibri" w:hAnsi="Calibri" w:cs="Calibri"/>
      <w:lang w:eastAsia="ar-SA"/>
    </w:rPr>
  </w:style>
  <w:style w:type="paragraph" w:styleId="aff0">
    <w:name w:val="annotation subject"/>
    <w:basedOn w:val="aff"/>
    <w:next w:val="aff"/>
    <w:link w:val="aff1"/>
    <w:uiPriority w:val="99"/>
    <w:semiHidden/>
    <w:unhideWhenUsed/>
    <w:rsid w:val="00FE3FED"/>
    <w:rPr>
      <w:b/>
      <w:bCs/>
    </w:rPr>
  </w:style>
  <w:style w:type="character" w:customStyle="1" w:styleId="aff1">
    <w:name w:val="Тема примечания Знак"/>
    <w:basedOn w:val="19"/>
    <w:link w:val="aff0"/>
    <w:uiPriority w:val="99"/>
    <w:semiHidden/>
    <w:rsid w:val="00FE3FED"/>
    <w:rPr>
      <w:rFonts w:ascii="Calibri" w:eastAsia="Calibri" w:hAnsi="Calibri" w:cs="Calibri"/>
      <w:b/>
      <w:bCs/>
      <w:lang w:eastAsia="ar-SA"/>
    </w:rPr>
  </w:style>
  <w:style w:type="table" w:styleId="1-1">
    <w:name w:val="Medium List 1 Accent 1"/>
    <w:basedOn w:val="a1"/>
    <w:uiPriority w:val="65"/>
    <w:rsid w:val="009139D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Address1">
    <w:name w:val="Address 1"/>
    <w:rsid w:val="003D2302"/>
    <w:pPr>
      <w:tabs>
        <w:tab w:val="right" w:pos="4680"/>
      </w:tabs>
      <w:autoSpaceDE w:val="0"/>
      <w:autoSpaceDN w:val="0"/>
      <w:adjustRightInd w:val="0"/>
      <w:spacing w:before="1" w:after="1" w:line="180" w:lineRule="atLeast"/>
      <w:ind w:left="341" w:right="1" w:firstLine="1"/>
    </w:pPr>
    <w:rPr>
      <w:rFonts w:ascii="OfficinaSansC" w:hAnsi="OfficinaSansC" w:cs="OfficinaSansC"/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266A40"/>
    <w:pPr>
      <w:suppressAutoHyphens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30">
    <w:name w:val="A3"/>
    <w:uiPriority w:val="99"/>
    <w:rsid w:val="00266A40"/>
    <w:rPr>
      <w:b/>
      <w:bCs/>
      <w:color w:val="000000"/>
      <w:sz w:val="20"/>
      <w:szCs w:val="20"/>
    </w:rPr>
  </w:style>
  <w:style w:type="character" w:customStyle="1" w:styleId="A90">
    <w:name w:val="A9"/>
    <w:uiPriority w:val="99"/>
    <w:rsid w:val="00266A40"/>
    <w:rPr>
      <w:i/>
      <w:iCs/>
      <w:color w:val="000000"/>
      <w:sz w:val="20"/>
      <w:szCs w:val="20"/>
      <w:u w:val="single"/>
    </w:rPr>
  </w:style>
  <w:style w:type="paragraph" w:customStyle="1" w:styleId="Pa3">
    <w:name w:val="Pa3"/>
    <w:basedOn w:val="Default"/>
    <w:next w:val="Default"/>
    <w:uiPriority w:val="99"/>
    <w:rsid w:val="00D60E5D"/>
    <w:pPr>
      <w:suppressAutoHyphens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Pa2">
    <w:name w:val="Pa2"/>
    <w:basedOn w:val="Default"/>
    <w:next w:val="Default"/>
    <w:uiPriority w:val="99"/>
    <w:rsid w:val="006D5EF6"/>
    <w:pPr>
      <w:suppressAutoHyphens w:val="0"/>
      <w:autoSpaceDN w:val="0"/>
      <w:adjustRightInd w:val="0"/>
      <w:spacing w:line="241" w:lineRule="atLeast"/>
    </w:pPr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10">
    <w:name w:val="A1"/>
    <w:uiPriority w:val="99"/>
    <w:rsid w:val="006D5EF6"/>
    <w:rPr>
      <w:color w:val="000000"/>
      <w:sz w:val="22"/>
      <w:szCs w:val="22"/>
    </w:rPr>
  </w:style>
  <w:style w:type="character" w:customStyle="1" w:styleId="A20">
    <w:name w:val="A2"/>
    <w:uiPriority w:val="99"/>
    <w:rsid w:val="006D5EF6"/>
    <w:rPr>
      <w:i/>
      <w:iCs/>
      <w:color w:val="000000"/>
      <w:sz w:val="22"/>
      <w:szCs w:val="22"/>
      <w:u w:val="single"/>
    </w:rPr>
  </w:style>
  <w:style w:type="paragraph" w:customStyle="1" w:styleId="Pa6">
    <w:name w:val="Pa6"/>
    <w:basedOn w:val="Default"/>
    <w:next w:val="Default"/>
    <w:uiPriority w:val="99"/>
    <w:rsid w:val="001B0AEC"/>
    <w:pPr>
      <w:suppressAutoHyphens w:val="0"/>
      <w:autoSpaceDN w:val="0"/>
      <w:adjustRightInd w:val="0"/>
      <w:spacing w:line="241" w:lineRule="atLeast"/>
    </w:pPr>
    <w:rPr>
      <w:rFonts w:ascii="Arial" w:eastAsia="Times New Roman" w:hAnsi="Arial" w:cs="Arial"/>
      <w:color w:val="auto"/>
      <w:lang w:eastAsia="ru-RU"/>
    </w:rPr>
  </w:style>
  <w:style w:type="character" w:customStyle="1" w:styleId="A70">
    <w:name w:val="A7"/>
    <w:uiPriority w:val="99"/>
    <w:rsid w:val="001B0AEC"/>
    <w:rPr>
      <w:rFonts w:ascii="Times New Roman" w:hAnsi="Times New Roman" w:cs="Times New Roman"/>
      <w:color w:val="000000"/>
      <w:sz w:val="11"/>
      <w:szCs w:val="11"/>
    </w:rPr>
  </w:style>
  <w:style w:type="character" w:customStyle="1" w:styleId="A40">
    <w:name w:val="A4"/>
    <w:uiPriority w:val="99"/>
    <w:rsid w:val="0077110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5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3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01139">
                                  <w:marLeft w:val="0"/>
                                  <w:marRight w:val="-27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2308">
                                      <w:marLeft w:val="351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43390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821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9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5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7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701">
          <w:marLeft w:val="27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26334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9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0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4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6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6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68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22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19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67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7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2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9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66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6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2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851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8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61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9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0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9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91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97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17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53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6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44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9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39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4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86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52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1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866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0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10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63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4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0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66779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5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4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1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53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77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6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6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8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967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25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64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91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52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7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68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7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13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0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d.ru/catalog/childr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hkola.softlin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hkola.softline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upport.shkola@softline.r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d.ru/catalog/educ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b3c3be-2b84-4e6c-a6ab-68450e0de468">SOFTLINE-135-1216</_dlc_DocId>
    <_dlc_DocIdUrl xmlns="9db3c3be-2b84-4e6c-a6ab-68450e0de468">
      <Url>https://msk02portal02/SoftlineTrade/project/_layouts/DocIdRedir.aspx?ID=SOFTLINE-135-1216</Url>
      <Description>SOFTLINE-135-1216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823FFABB17D14A9B552587317798F8" ma:contentTypeVersion="0" ma:contentTypeDescription="Создание документа." ma:contentTypeScope="" ma:versionID="5cf4af8389043655eb768feb62fb46b2">
  <xsd:schema xmlns:xsd="http://www.w3.org/2001/XMLSchema" xmlns:xs="http://www.w3.org/2001/XMLSchema" xmlns:p="http://schemas.microsoft.com/office/2006/metadata/properties" xmlns:ns2="9db3c3be-2b84-4e6c-a6ab-68450e0de468" targetNamespace="http://schemas.microsoft.com/office/2006/metadata/properties" ma:root="true" ma:fieldsID="ba710cc59db71e9335f18069a55bd354" ns2:_="">
    <xsd:import namespace="9db3c3be-2b84-4e6c-a6ab-68450e0de4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3c3be-2b84-4e6c-a6ab-68450e0de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BB41-C6B9-45A5-B71A-D577D8238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AF449-EBA3-49B4-859F-E41FA3E5B87C}">
  <ds:schemaRefs>
    <ds:schemaRef ds:uri="http://schemas.microsoft.com/office/2006/metadata/properties"/>
    <ds:schemaRef ds:uri="http://schemas.microsoft.com/office/infopath/2007/PartnerControls"/>
    <ds:schemaRef ds:uri="9db3c3be-2b84-4e6c-a6ab-68450e0de468"/>
  </ds:schemaRefs>
</ds:datastoreItem>
</file>

<file path=customXml/itemProps3.xml><?xml version="1.0" encoding="utf-8"?>
<ds:datastoreItem xmlns:ds="http://schemas.openxmlformats.org/officeDocument/2006/customXml" ds:itemID="{CB8AF7A2-DE41-436D-A82A-E4BA45635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3c3be-2b84-4e6c-a6ab-68450e0de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37ABF-953F-4B78-9D7D-DB7EA9D516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343CA73-0652-410C-B32A-C569F70E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7293</Words>
  <Characters>41574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</Company>
  <LinksUpToDate>false</LinksUpToDate>
  <CharactersWithSpaces>48770</CharactersWithSpaces>
  <SharedDoc>false</SharedDoc>
  <HLinks>
    <vt:vector size="90" baseType="variant">
      <vt:variant>
        <vt:i4>3866746</vt:i4>
      </vt:variant>
      <vt:variant>
        <vt:i4>87</vt:i4>
      </vt:variant>
      <vt:variant>
        <vt:i4>0</vt:i4>
      </vt:variant>
      <vt:variant>
        <vt:i4>5</vt:i4>
      </vt:variant>
      <vt:variant>
        <vt:lpwstr>http://www.shkola.softline.ru/</vt:lpwstr>
      </vt:variant>
      <vt:variant>
        <vt:lpwstr/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_Toc306120536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_Toc306120535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_Toc306120534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_Toc306120532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_Toc306120531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_Toc306120530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_Toc306120529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_Toc306120528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_Toc306120527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_Toc306120524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_Toc306120523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_Toc306120522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_Toc306120521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_Toc306120520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bruskina</dc:creator>
  <cp:lastModifiedBy>Yaschenko, Vitaliy</cp:lastModifiedBy>
  <cp:revision>22</cp:revision>
  <cp:lastPrinted>2016-10-11T13:10:00Z</cp:lastPrinted>
  <dcterms:created xsi:type="dcterms:W3CDTF">2016-10-07T07:43:00Z</dcterms:created>
  <dcterms:modified xsi:type="dcterms:W3CDTF">2016-10-17T09:54:00Z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0x0101003D823FFABB17D14A9B552587317798F8</vt:lpwstr>
  </property>
  <property fmtid="{D5CDD505-2E9C-101B-9397-08002B2CF9AE}" pid="3" name="_dlc_DocIdItemGuid">
    <vt:lpwstr>3641b172-111c-4705-b91e-a5c136070c40</vt:lpwstr>
  </property>
</Properties>
</file>